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EC6384" w:rsidRDefault="0086552A" w:rsidP="00427950">
      <w:pPr>
        <w:pStyle w:val="a5"/>
        <w:spacing w:line="276" w:lineRule="auto"/>
      </w:pPr>
      <w:r w:rsidRPr="00EC6384">
        <w:t>ПОЯСНИТЕЛЬНАЯ ЗАПИСКА</w:t>
      </w:r>
    </w:p>
    <w:p w:rsidR="0086552A" w:rsidRPr="00EC6384" w:rsidRDefault="0086552A" w:rsidP="00427950">
      <w:pPr>
        <w:spacing w:line="276" w:lineRule="auto"/>
        <w:jc w:val="center"/>
        <w:rPr>
          <w:b/>
          <w:bCs/>
          <w:sz w:val="26"/>
        </w:rPr>
      </w:pPr>
      <w:r w:rsidRPr="00EC6384">
        <w:rPr>
          <w:b/>
          <w:bCs/>
          <w:sz w:val="26"/>
        </w:rPr>
        <w:t>к исполнению доходной и расходной части бюджета</w:t>
      </w:r>
    </w:p>
    <w:p w:rsidR="0086552A" w:rsidRPr="00EC6384" w:rsidRDefault="0086552A" w:rsidP="00427950">
      <w:pPr>
        <w:spacing w:line="276" w:lineRule="auto"/>
        <w:jc w:val="center"/>
        <w:rPr>
          <w:b/>
          <w:bCs/>
          <w:sz w:val="26"/>
        </w:rPr>
      </w:pPr>
      <w:r w:rsidRPr="00EC6384">
        <w:rPr>
          <w:b/>
          <w:bCs/>
          <w:sz w:val="26"/>
        </w:rPr>
        <w:t>город</w:t>
      </w:r>
      <w:r w:rsidR="0036246F">
        <w:rPr>
          <w:b/>
          <w:bCs/>
          <w:sz w:val="26"/>
        </w:rPr>
        <w:t>а</w:t>
      </w:r>
      <w:r w:rsidRPr="00EC6384">
        <w:rPr>
          <w:b/>
          <w:bCs/>
          <w:sz w:val="26"/>
        </w:rPr>
        <w:t xml:space="preserve"> Пыть-Ях</w:t>
      </w:r>
    </w:p>
    <w:p w:rsidR="0086552A" w:rsidRPr="00EC6384" w:rsidRDefault="0086552A" w:rsidP="00427950">
      <w:pPr>
        <w:spacing w:line="276" w:lineRule="auto"/>
        <w:jc w:val="center"/>
        <w:rPr>
          <w:b/>
          <w:bCs/>
          <w:sz w:val="26"/>
        </w:rPr>
      </w:pPr>
      <w:r w:rsidRPr="00EC6384">
        <w:rPr>
          <w:b/>
          <w:bCs/>
          <w:sz w:val="26"/>
        </w:rPr>
        <w:t>за 20</w:t>
      </w:r>
      <w:r w:rsidR="00524A58">
        <w:rPr>
          <w:b/>
          <w:bCs/>
          <w:sz w:val="26"/>
        </w:rPr>
        <w:t>2</w:t>
      </w:r>
      <w:r w:rsidR="001C5A76">
        <w:rPr>
          <w:b/>
          <w:bCs/>
          <w:sz w:val="26"/>
        </w:rPr>
        <w:t>1</w:t>
      </w:r>
      <w:r w:rsidRPr="00EC6384">
        <w:rPr>
          <w:b/>
          <w:bCs/>
          <w:sz w:val="26"/>
        </w:rPr>
        <w:t xml:space="preserve"> год</w:t>
      </w:r>
    </w:p>
    <w:p w:rsidR="00907B95" w:rsidRDefault="00907B95" w:rsidP="00907B95">
      <w:pPr>
        <w:pStyle w:val="21"/>
        <w:tabs>
          <w:tab w:val="left" w:pos="0"/>
        </w:tabs>
        <w:spacing w:line="276" w:lineRule="auto"/>
        <w:ind w:firstLine="720"/>
        <w:rPr>
          <w:szCs w:val="26"/>
        </w:rPr>
      </w:pPr>
    </w:p>
    <w:p w:rsidR="00907B95" w:rsidRPr="00907B95" w:rsidRDefault="00907B95" w:rsidP="00907B95">
      <w:pPr>
        <w:pStyle w:val="21"/>
        <w:tabs>
          <w:tab w:val="left" w:pos="0"/>
        </w:tabs>
        <w:spacing w:line="276" w:lineRule="auto"/>
        <w:ind w:firstLine="720"/>
        <w:rPr>
          <w:szCs w:val="26"/>
        </w:rPr>
      </w:pPr>
      <w:r w:rsidRPr="00907B95">
        <w:rPr>
          <w:szCs w:val="26"/>
        </w:rPr>
        <w:t xml:space="preserve">В соответствии с Уставом города Пыть-Яха, утверждённого решением Думы города Пыть-Яха от 25.06.2005 года № 516 (в редакции от </w:t>
      </w:r>
      <w:r w:rsidR="008529E8">
        <w:rPr>
          <w:szCs w:val="26"/>
        </w:rPr>
        <w:t>10.12</w:t>
      </w:r>
      <w:r w:rsidR="001C5A76">
        <w:rPr>
          <w:szCs w:val="26"/>
        </w:rPr>
        <w:t>.2021</w:t>
      </w:r>
      <w:r w:rsidRPr="00907B95">
        <w:rPr>
          <w:szCs w:val="26"/>
        </w:rPr>
        <w:t xml:space="preserve"> № 3</w:t>
      </w:r>
      <w:r w:rsidR="008529E8">
        <w:rPr>
          <w:szCs w:val="26"/>
        </w:rPr>
        <w:t>1</w:t>
      </w:r>
      <w:r w:rsidRPr="00907B95">
        <w:rPr>
          <w:szCs w:val="26"/>
        </w:rPr>
        <w:t xml:space="preserve">) на территории муниципального образования действуют два органа местного самоуправления с правом образования юридического лица: - МКУ Дума города Пыть-Яха; - МКУ Администрация города Пыть-Яха. </w:t>
      </w:r>
    </w:p>
    <w:p w:rsidR="00907B95" w:rsidRPr="00907B95" w:rsidRDefault="00907B95" w:rsidP="00907B95">
      <w:pPr>
        <w:pStyle w:val="21"/>
        <w:tabs>
          <w:tab w:val="left" w:pos="0"/>
        </w:tabs>
        <w:spacing w:line="276" w:lineRule="auto"/>
        <w:ind w:firstLine="720"/>
        <w:rPr>
          <w:szCs w:val="26"/>
        </w:rPr>
      </w:pPr>
      <w:r w:rsidRPr="00907B95">
        <w:rPr>
          <w:szCs w:val="26"/>
        </w:rPr>
        <w:t>Высшим должностным лицом города Пыть-Яха является Глава города, наделенный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По сравнению с 20</w:t>
      </w:r>
      <w:r w:rsidR="001C5A76">
        <w:rPr>
          <w:szCs w:val="26"/>
        </w:rPr>
        <w:t>20</w:t>
      </w:r>
      <w:r w:rsidRPr="00907B95">
        <w:rPr>
          <w:szCs w:val="26"/>
        </w:rPr>
        <w:t xml:space="preserve"> годом количество органов местного самоуправления не изменилось. </w:t>
      </w:r>
    </w:p>
    <w:p w:rsidR="00907B95" w:rsidRPr="00907B95" w:rsidRDefault="00907B95" w:rsidP="00907B95">
      <w:pPr>
        <w:pStyle w:val="21"/>
        <w:tabs>
          <w:tab w:val="left" w:pos="0"/>
        </w:tabs>
        <w:spacing w:line="276" w:lineRule="auto"/>
        <w:ind w:firstLine="720"/>
        <w:rPr>
          <w:szCs w:val="26"/>
        </w:rPr>
      </w:pPr>
      <w:r w:rsidRPr="00907B95">
        <w:rPr>
          <w:szCs w:val="26"/>
        </w:rPr>
        <w:t>Кроме того, на территории муниципального образования осуществляют свою деятельность 4 казённых учреждений: - МКУ «Центр бухгалтерского и комплексного обслуживания муниципальных учреждений города Пыть-Яха»; - МКУ «Единая дежурно-диспетчерская служба города Пыть-Яха»; - МКУ «Управление капитального строительства города Пыть-Яха»; - МКУ «Управление материально-технического обеспечения органов местного самоуправления». По сравнению с 20</w:t>
      </w:r>
      <w:r w:rsidR="001C5A76">
        <w:rPr>
          <w:szCs w:val="26"/>
        </w:rPr>
        <w:t>20</w:t>
      </w:r>
      <w:r w:rsidRPr="00907B95">
        <w:rPr>
          <w:szCs w:val="26"/>
        </w:rPr>
        <w:t xml:space="preserve"> годом количество казённых учреждений не изменилось. </w:t>
      </w:r>
    </w:p>
    <w:p w:rsidR="00907B95" w:rsidRPr="00907B95" w:rsidRDefault="00907B95" w:rsidP="00907B95">
      <w:pPr>
        <w:pStyle w:val="21"/>
        <w:tabs>
          <w:tab w:val="left" w:pos="0"/>
        </w:tabs>
        <w:spacing w:line="276" w:lineRule="auto"/>
        <w:ind w:firstLine="720"/>
        <w:rPr>
          <w:szCs w:val="26"/>
        </w:rPr>
      </w:pPr>
      <w:r w:rsidRPr="00E1045E">
        <w:rPr>
          <w:szCs w:val="26"/>
        </w:rPr>
        <w:t xml:space="preserve">Администрация города Пыть-Яха является </w:t>
      </w:r>
      <w:r w:rsidRPr="00BB01B1">
        <w:rPr>
          <w:szCs w:val="26"/>
        </w:rPr>
        <w:t xml:space="preserve">учредителем </w:t>
      </w:r>
      <w:r w:rsidR="009E4026">
        <w:rPr>
          <w:szCs w:val="26"/>
        </w:rPr>
        <w:t>9</w:t>
      </w:r>
      <w:r w:rsidRPr="00BB01B1">
        <w:rPr>
          <w:szCs w:val="26"/>
        </w:rPr>
        <w:t xml:space="preserve"> муниципальных бюджетных и 16 муниципальных автономных учреждени</w:t>
      </w:r>
      <w:r w:rsidRPr="00E1045E">
        <w:rPr>
          <w:szCs w:val="26"/>
        </w:rPr>
        <w:t>й. Отчет</w:t>
      </w:r>
      <w:r w:rsidRPr="00907B95">
        <w:rPr>
          <w:szCs w:val="26"/>
        </w:rPr>
        <w:t xml:space="preserve"> по расходам за 202</w:t>
      </w:r>
      <w:r w:rsidR="001C5A76">
        <w:rPr>
          <w:szCs w:val="26"/>
        </w:rPr>
        <w:t>1</w:t>
      </w:r>
      <w:r w:rsidRPr="00907B95">
        <w:rPr>
          <w:szCs w:val="26"/>
        </w:rPr>
        <w:t xml:space="preserve"> год предоставлен учреждениями в соответствии с утвержденной ведомственной структурой расходов городского бюджета. Расходы бюджета проведены в соответствии с Приказом Минфина Приказ Минфина России от 06.06.2</w:t>
      </w:r>
      <w:r w:rsidR="006304F1">
        <w:rPr>
          <w:szCs w:val="26"/>
        </w:rPr>
        <w:t xml:space="preserve">019 N 85н (ред. от </w:t>
      </w:r>
      <w:r w:rsidR="009E4026">
        <w:rPr>
          <w:szCs w:val="26"/>
        </w:rPr>
        <w:t>19.11.2021</w:t>
      </w:r>
      <w:r w:rsidR="006304F1">
        <w:rPr>
          <w:szCs w:val="26"/>
        </w:rPr>
        <w:t>) «</w:t>
      </w:r>
      <w:r w:rsidRPr="00907B95">
        <w:rPr>
          <w:szCs w:val="26"/>
        </w:rPr>
        <w:t>О Порядке формирования и применения кодов бюджетной классификации Российской Федерации, их с</w:t>
      </w:r>
      <w:r w:rsidR="006304F1">
        <w:rPr>
          <w:szCs w:val="26"/>
        </w:rPr>
        <w:t>труктуре и принципах назначения»</w:t>
      </w:r>
      <w:r w:rsidRPr="00907B95">
        <w:rPr>
          <w:szCs w:val="26"/>
        </w:rPr>
        <w:t xml:space="preserve"> (Зарегистрировано в Минюсте России 08.07.2019 N 55171).</w:t>
      </w:r>
    </w:p>
    <w:p w:rsidR="0086552A" w:rsidRPr="00EC6384" w:rsidRDefault="0086552A" w:rsidP="00427950">
      <w:pPr>
        <w:pStyle w:val="21"/>
        <w:tabs>
          <w:tab w:val="left" w:pos="0"/>
        </w:tabs>
        <w:spacing w:line="276" w:lineRule="auto"/>
        <w:ind w:firstLine="709"/>
        <w:rPr>
          <w:szCs w:val="26"/>
        </w:rPr>
      </w:pPr>
      <w:r w:rsidRPr="00EC6384">
        <w:rPr>
          <w:szCs w:val="26"/>
        </w:rPr>
        <w:t>Отчет об исполнении бюджета</w:t>
      </w:r>
      <w:r w:rsidRPr="00EC6384">
        <w:rPr>
          <w:bCs/>
          <w:szCs w:val="26"/>
        </w:rPr>
        <w:t xml:space="preserve"> муниципального образования город</w:t>
      </w:r>
      <w:r w:rsidR="00EB5255">
        <w:rPr>
          <w:bCs/>
          <w:szCs w:val="26"/>
        </w:rPr>
        <w:t>а</w:t>
      </w:r>
      <w:r w:rsidRPr="00EC6384">
        <w:rPr>
          <w:bCs/>
          <w:szCs w:val="26"/>
        </w:rPr>
        <w:t xml:space="preserve"> Пыть-Ях</w:t>
      </w:r>
      <w:r w:rsidR="00EB5255">
        <w:rPr>
          <w:bCs/>
          <w:szCs w:val="26"/>
        </w:rPr>
        <w:t>а</w:t>
      </w:r>
      <w:r w:rsidRPr="00EC6384">
        <w:rPr>
          <w:szCs w:val="26"/>
        </w:rPr>
        <w:t xml:space="preserve"> за 20</w:t>
      </w:r>
      <w:r w:rsidR="00524A58">
        <w:rPr>
          <w:szCs w:val="26"/>
        </w:rPr>
        <w:t>2</w:t>
      </w:r>
      <w:r w:rsidR="00EB5255">
        <w:rPr>
          <w:szCs w:val="26"/>
        </w:rPr>
        <w:t>1</w:t>
      </w:r>
      <w:r w:rsidRPr="00EC6384">
        <w:rPr>
          <w:szCs w:val="26"/>
        </w:rPr>
        <w:t xml:space="preserve"> год подготовлен в соответствии со статьей 264.2 Бюджетного кодекса Российской Федерации и статьей 22 решения Думы города Пыть-Яха от 21.03.2014 № 258 «Об утверждении Положения о бюджетном процессе в муниципальном образовании городской округ город Пыть-Ях». </w:t>
      </w:r>
    </w:p>
    <w:p w:rsidR="00992E28" w:rsidRDefault="00992E28" w:rsidP="00427950">
      <w:pPr>
        <w:tabs>
          <w:tab w:val="left" w:pos="0"/>
        </w:tabs>
        <w:spacing w:line="276" w:lineRule="auto"/>
        <w:ind w:firstLine="709"/>
        <w:jc w:val="both"/>
        <w:rPr>
          <w:sz w:val="26"/>
          <w:szCs w:val="26"/>
        </w:rPr>
      </w:pPr>
      <w:r w:rsidRPr="0067450B">
        <w:rPr>
          <w:sz w:val="26"/>
          <w:szCs w:val="26"/>
        </w:rPr>
        <w:t xml:space="preserve">Решением Думы города Пыть-Яха от </w:t>
      </w:r>
      <w:r w:rsidR="00EB5255" w:rsidRPr="0067450B">
        <w:rPr>
          <w:sz w:val="26"/>
          <w:szCs w:val="26"/>
        </w:rPr>
        <w:t>14.12.2020</w:t>
      </w:r>
      <w:r w:rsidRPr="0067450B">
        <w:rPr>
          <w:sz w:val="26"/>
          <w:szCs w:val="26"/>
        </w:rPr>
        <w:t xml:space="preserve"> № </w:t>
      </w:r>
      <w:r w:rsidR="00EB5255" w:rsidRPr="0067450B">
        <w:rPr>
          <w:sz w:val="26"/>
          <w:szCs w:val="26"/>
        </w:rPr>
        <w:t>357</w:t>
      </w:r>
      <w:r w:rsidRPr="0067450B">
        <w:rPr>
          <w:sz w:val="26"/>
          <w:szCs w:val="26"/>
        </w:rPr>
        <w:t xml:space="preserve"> «О бюджете города Пыть-Яха на 20</w:t>
      </w:r>
      <w:r w:rsidR="00524A58" w:rsidRPr="0067450B">
        <w:rPr>
          <w:sz w:val="26"/>
          <w:szCs w:val="26"/>
        </w:rPr>
        <w:t>2</w:t>
      </w:r>
      <w:r w:rsidR="00EB5255" w:rsidRPr="0067450B">
        <w:rPr>
          <w:sz w:val="26"/>
          <w:szCs w:val="26"/>
        </w:rPr>
        <w:t>1</w:t>
      </w:r>
      <w:r w:rsidRPr="0067450B">
        <w:rPr>
          <w:sz w:val="26"/>
          <w:szCs w:val="26"/>
        </w:rPr>
        <w:t xml:space="preserve"> год и на плановый период 20</w:t>
      </w:r>
      <w:r w:rsidR="00524A58" w:rsidRPr="0067450B">
        <w:rPr>
          <w:sz w:val="26"/>
          <w:szCs w:val="26"/>
        </w:rPr>
        <w:t>2</w:t>
      </w:r>
      <w:r w:rsidR="00EB5255" w:rsidRPr="0067450B">
        <w:rPr>
          <w:sz w:val="26"/>
          <w:szCs w:val="26"/>
        </w:rPr>
        <w:t>2</w:t>
      </w:r>
      <w:r w:rsidRPr="0067450B">
        <w:rPr>
          <w:sz w:val="26"/>
          <w:szCs w:val="26"/>
        </w:rPr>
        <w:t xml:space="preserve"> и 202</w:t>
      </w:r>
      <w:r w:rsidR="00EB5255" w:rsidRPr="0067450B">
        <w:rPr>
          <w:sz w:val="26"/>
          <w:szCs w:val="26"/>
        </w:rPr>
        <w:t>3</w:t>
      </w:r>
      <w:r w:rsidRPr="0067450B">
        <w:rPr>
          <w:sz w:val="26"/>
          <w:szCs w:val="26"/>
        </w:rPr>
        <w:t xml:space="preserve"> годов» (далее – Решение) утверждены параметры бюджета: по доходам – </w:t>
      </w:r>
      <w:r w:rsidR="00637C8F" w:rsidRPr="0067450B">
        <w:rPr>
          <w:sz w:val="26"/>
          <w:szCs w:val="26"/>
        </w:rPr>
        <w:t>3 820 527 </w:t>
      </w:r>
      <w:r w:rsidR="006304F1" w:rsidRPr="0067450B">
        <w:rPr>
          <w:sz w:val="26"/>
          <w:szCs w:val="26"/>
        </w:rPr>
        <w:t>55</w:t>
      </w:r>
      <w:r w:rsidR="00637C8F" w:rsidRPr="0067450B">
        <w:rPr>
          <w:sz w:val="26"/>
          <w:szCs w:val="26"/>
        </w:rPr>
        <w:t>0,00</w:t>
      </w:r>
      <w:r w:rsidRPr="0067450B">
        <w:rPr>
          <w:sz w:val="26"/>
          <w:szCs w:val="26"/>
        </w:rPr>
        <w:t xml:space="preserve"> рублей, по расходам – </w:t>
      </w:r>
      <w:r w:rsidR="00637C8F" w:rsidRPr="0067450B">
        <w:rPr>
          <w:sz w:val="26"/>
          <w:szCs w:val="26"/>
        </w:rPr>
        <w:t>3 922 495 200,00</w:t>
      </w:r>
      <w:r w:rsidRPr="0067450B">
        <w:rPr>
          <w:sz w:val="26"/>
          <w:szCs w:val="26"/>
        </w:rPr>
        <w:t xml:space="preserve"> рублей, дефицит бюджета – </w:t>
      </w:r>
      <w:r w:rsidR="00637C8F" w:rsidRPr="0067450B">
        <w:rPr>
          <w:sz w:val="26"/>
          <w:szCs w:val="26"/>
        </w:rPr>
        <w:t>101 967 </w:t>
      </w:r>
      <w:r w:rsidR="00EB5255" w:rsidRPr="0067450B">
        <w:rPr>
          <w:sz w:val="26"/>
          <w:szCs w:val="26"/>
        </w:rPr>
        <w:t>6</w:t>
      </w:r>
      <w:r w:rsidR="006304F1" w:rsidRPr="0067450B">
        <w:rPr>
          <w:sz w:val="26"/>
          <w:szCs w:val="26"/>
        </w:rPr>
        <w:t>5</w:t>
      </w:r>
      <w:r w:rsidR="00637C8F" w:rsidRPr="0067450B">
        <w:rPr>
          <w:sz w:val="26"/>
          <w:szCs w:val="26"/>
        </w:rPr>
        <w:t>0,00</w:t>
      </w:r>
      <w:r w:rsidRPr="0067450B">
        <w:rPr>
          <w:sz w:val="26"/>
          <w:szCs w:val="26"/>
        </w:rPr>
        <w:t xml:space="preserve"> рублей (далее</w:t>
      </w:r>
      <w:r w:rsidR="00EB5255" w:rsidRPr="0067450B">
        <w:rPr>
          <w:sz w:val="26"/>
          <w:szCs w:val="26"/>
        </w:rPr>
        <w:t xml:space="preserve"> по тексту пояснительной записки</w:t>
      </w:r>
      <w:r w:rsidRPr="0067450B">
        <w:rPr>
          <w:sz w:val="26"/>
          <w:szCs w:val="26"/>
        </w:rPr>
        <w:t xml:space="preserve"> и в приложениях к ней – первоначальный утвержденный план</w:t>
      </w:r>
      <w:r w:rsidRPr="00992E28">
        <w:rPr>
          <w:sz w:val="26"/>
          <w:szCs w:val="26"/>
        </w:rPr>
        <w:t xml:space="preserve"> на год)</w:t>
      </w:r>
      <w:r w:rsidR="00864842">
        <w:rPr>
          <w:sz w:val="26"/>
          <w:szCs w:val="26"/>
        </w:rPr>
        <w:t>.</w:t>
      </w:r>
    </w:p>
    <w:p w:rsidR="00992E28" w:rsidRPr="00992E28" w:rsidRDefault="00992E28" w:rsidP="00427950">
      <w:pPr>
        <w:tabs>
          <w:tab w:val="left" w:pos="0"/>
        </w:tabs>
        <w:spacing w:line="276" w:lineRule="auto"/>
        <w:ind w:firstLine="709"/>
        <w:jc w:val="both"/>
        <w:rPr>
          <w:sz w:val="26"/>
          <w:szCs w:val="26"/>
        </w:rPr>
      </w:pPr>
      <w:r w:rsidRPr="00992E28">
        <w:rPr>
          <w:sz w:val="26"/>
          <w:szCs w:val="26"/>
        </w:rPr>
        <w:lastRenderedPageBreak/>
        <w:t>В течение 20</w:t>
      </w:r>
      <w:r w:rsidR="00996706">
        <w:rPr>
          <w:sz w:val="26"/>
          <w:szCs w:val="26"/>
        </w:rPr>
        <w:t>2</w:t>
      </w:r>
      <w:r w:rsidR="00EB5255">
        <w:rPr>
          <w:sz w:val="26"/>
          <w:szCs w:val="26"/>
        </w:rPr>
        <w:t>1</w:t>
      </w:r>
      <w:r w:rsidRPr="00992E28">
        <w:rPr>
          <w:sz w:val="26"/>
          <w:szCs w:val="26"/>
        </w:rPr>
        <w:t xml:space="preserve"> года в </w:t>
      </w:r>
      <w:r>
        <w:rPr>
          <w:sz w:val="26"/>
          <w:szCs w:val="26"/>
        </w:rPr>
        <w:t>Решение</w:t>
      </w:r>
      <w:r w:rsidRPr="00992E28">
        <w:rPr>
          <w:sz w:val="26"/>
          <w:szCs w:val="26"/>
        </w:rPr>
        <w:t xml:space="preserve"> внесены изменения, в результате которых доходы увеличены на </w:t>
      </w:r>
      <w:r w:rsidR="00637C8F">
        <w:rPr>
          <w:sz w:val="26"/>
          <w:szCs w:val="26"/>
        </w:rPr>
        <w:t>215 242 </w:t>
      </w:r>
      <w:r w:rsidR="00864842">
        <w:rPr>
          <w:sz w:val="26"/>
          <w:szCs w:val="26"/>
        </w:rPr>
        <w:t>3</w:t>
      </w:r>
      <w:r w:rsidR="00637C8F">
        <w:rPr>
          <w:sz w:val="26"/>
          <w:szCs w:val="26"/>
        </w:rPr>
        <w:t>78,75</w:t>
      </w:r>
      <w:r w:rsidRPr="00992E28">
        <w:rPr>
          <w:sz w:val="26"/>
          <w:szCs w:val="26"/>
        </w:rPr>
        <w:t xml:space="preserve"> рублей, расходы увеличены на </w:t>
      </w:r>
      <w:r w:rsidR="00B84C3B">
        <w:rPr>
          <w:sz w:val="26"/>
          <w:szCs w:val="26"/>
        </w:rPr>
        <w:t>907 975 736,4</w:t>
      </w:r>
      <w:r w:rsidRPr="00992E28">
        <w:rPr>
          <w:sz w:val="26"/>
          <w:szCs w:val="26"/>
        </w:rPr>
        <w:t xml:space="preserve"> рублей, в результате корректировки доходов и расходов </w:t>
      </w:r>
      <w:r>
        <w:rPr>
          <w:sz w:val="26"/>
          <w:szCs w:val="26"/>
        </w:rPr>
        <w:t>де</w:t>
      </w:r>
      <w:bookmarkStart w:id="0" w:name="_GoBack"/>
      <w:bookmarkEnd w:id="0"/>
      <w:r>
        <w:rPr>
          <w:sz w:val="26"/>
          <w:szCs w:val="26"/>
        </w:rPr>
        <w:t xml:space="preserve">фицит </w:t>
      </w:r>
      <w:r w:rsidRPr="00992E28">
        <w:rPr>
          <w:sz w:val="26"/>
          <w:szCs w:val="26"/>
        </w:rPr>
        <w:t xml:space="preserve">бюджета </w:t>
      </w:r>
      <w:r>
        <w:rPr>
          <w:sz w:val="26"/>
          <w:szCs w:val="26"/>
        </w:rPr>
        <w:t xml:space="preserve">города составил </w:t>
      </w:r>
      <w:r w:rsidR="002F3090">
        <w:rPr>
          <w:sz w:val="26"/>
          <w:szCs w:val="26"/>
        </w:rPr>
        <w:t>794 701 057,65</w:t>
      </w:r>
      <w:r>
        <w:rPr>
          <w:sz w:val="26"/>
          <w:szCs w:val="26"/>
        </w:rPr>
        <w:t xml:space="preserve"> рублей</w:t>
      </w:r>
      <w:r w:rsidRPr="00992E28">
        <w:rPr>
          <w:sz w:val="26"/>
          <w:szCs w:val="26"/>
        </w:rPr>
        <w:t xml:space="preserve">, соответственно уточненные плановые параметры по </w:t>
      </w:r>
      <w:r>
        <w:rPr>
          <w:sz w:val="26"/>
          <w:szCs w:val="26"/>
        </w:rPr>
        <w:t>Решению</w:t>
      </w:r>
      <w:r w:rsidRPr="00992E28">
        <w:rPr>
          <w:sz w:val="26"/>
          <w:szCs w:val="26"/>
        </w:rPr>
        <w:t xml:space="preserve"> (далее по тексту пояснительной записки и в приложениях к ней – утвержденный план на год), составили:</w:t>
      </w:r>
    </w:p>
    <w:p w:rsidR="00992E28" w:rsidRPr="00077988" w:rsidRDefault="00992E28" w:rsidP="00427950">
      <w:pPr>
        <w:tabs>
          <w:tab w:val="left" w:pos="0"/>
        </w:tabs>
        <w:spacing w:line="276" w:lineRule="auto"/>
        <w:ind w:firstLine="709"/>
        <w:jc w:val="both"/>
        <w:rPr>
          <w:sz w:val="26"/>
          <w:szCs w:val="26"/>
        </w:rPr>
      </w:pPr>
      <w:r>
        <w:rPr>
          <w:sz w:val="26"/>
          <w:szCs w:val="26"/>
        </w:rPr>
        <w:t>-</w:t>
      </w:r>
      <w:r w:rsidRPr="00992E28">
        <w:rPr>
          <w:sz w:val="26"/>
          <w:szCs w:val="26"/>
        </w:rPr>
        <w:tab/>
      </w:r>
      <w:r w:rsidRPr="00077988">
        <w:rPr>
          <w:sz w:val="26"/>
          <w:szCs w:val="26"/>
        </w:rPr>
        <w:t xml:space="preserve">по доходам – </w:t>
      </w:r>
      <w:r w:rsidR="00BE1718" w:rsidRPr="00077988">
        <w:rPr>
          <w:sz w:val="26"/>
          <w:szCs w:val="26"/>
        </w:rPr>
        <w:t>4 035</w:t>
      </w:r>
      <w:r w:rsidR="00637C8F" w:rsidRPr="00077988">
        <w:rPr>
          <w:sz w:val="26"/>
          <w:szCs w:val="26"/>
        </w:rPr>
        <w:t> 769 878,75</w:t>
      </w:r>
      <w:r w:rsidRPr="00077988">
        <w:rPr>
          <w:sz w:val="26"/>
          <w:szCs w:val="26"/>
        </w:rPr>
        <w:t xml:space="preserve"> рублей (прирост </w:t>
      </w:r>
      <w:r w:rsidR="00BD50E6" w:rsidRPr="00077988">
        <w:rPr>
          <w:sz w:val="26"/>
          <w:szCs w:val="26"/>
        </w:rPr>
        <w:t xml:space="preserve">к </w:t>
      </w:r>
      <w:r w:rsidRPr="00077988">
        <w:rPr>
          <w:sz w:val="26"/>
          <w:szCs w:val="26"/>
        </w:rPr>
        <w:t xml:space="preserve">первоначальному утвержденному плану на год – </w:t>
      </w:r>
      <w:r w:rsidR="00BE1718" w:rsidRPr="00077988">
        <w:rPr>
          <w:sz w:val="26"/>
          <w:szCs w:val="26"/>
        </w:rPr>
        <w:t>5</w:t>
      </w:r>
      <w:r w:rsidR="00EB5255" w:rsidRPr="00077988">
        <w:rPr>
          <w:sz w:val="26"/>
          <w:szCs w:val="26"/>
        </w:rPr>
        <w:t>,6</w:t>
      </w:r>
      <w:r w:rsidRPr="00077988">
        <w:rPr>
          <w:sz w:val="26"/>
          <w:szCs w:val="26"/>
        </w:rPr>
        <w:t>%);</w:t>
      </w:r>
    </w:p>
    <w:p w:rsidR="00992E28" w:rsidRPr="00077988" w:rsidRDefault="00992E28" w:rsidP="00427950">
      <w:pPr>
        <w:tabs>
          <w:tab w:val="left" w:pos="0"/>
        </w:tabs>
        <w:spacing w:line="276" w:lineRule="auto"/>
        <w:ind w:firstLine="709"/>
        <w:jc w:val="both"/>
        <w:rPr>
          <w:sz w:val="26"/>
          <w:szCs w:val="26"/>
        </w:rPr>
      </w:pPr>
      <w:r w:rsidRPr="00077988">
        <w:rPr>
          <w:sz w:val="26"/>
          <w:szCs w:val="26"/>
        </w:rPr>
        <w:t>-</w:t>
      </w:r>
      <w:r w:rsidRPr="00077988">
        <w:rPr>
          <w:sz w:val="26"/>
          <w:szCs w:val="26"/>
        </w:rPr>
        <w:tab/>
        <w:t xml:space="preserve">по расходам – </w:t>
      </w:r>
      <w:r w:rsidR="00BD50E6" w:rsidRPr="00077988">
        <w:rPr>
          <w:sz w:val="26"/>
          <w:szCs w:val="26"/>
        </w:rPr>
        <w:t>4 830 470 936,4</w:t>
      </w:r>
      <w:r w:rsidR="00FF6344">
        <w:rPr>
          <w:sz w:val="26"/>
          <w:szCs w:val="26"/>
        </w:rPr>
        <w:t>0</w:t>
      </w:r>
      <w:r w:rsidRPr="00077988">
        <w:rPr>
          <w:sz w:val="26"/>
          <w:szCs w:val="26"/>
        </w:rPr>
        <w:t xml:space="preserve"> рублей (прирост к первоначальному утвержденному плану на год – </w:t>
      </w:r>
      <w:r w:rsidR="00BD50E6" w:rsidRPr="00077988">
        <w:rPr>
          <w:sz w:val="26"/>
          <w:szCs w:val="26"/>
        </w:rPr>
        <w:t>23,1</w:t>
      </w:r>
      <w:r w:rsidRPr="00077988">
        <w:rPr>
          <w:sz w:val="26"/>
          <w:szCs w:val="26"/>
        </w:rPr>
        <w:t>%);</w:t>
      </w:r>
    </w:p>
    <w:p w:rsidR="00992E28" w:rsidRPr="00992E28" w:rsidRDefault="00992E28" w:rsidP="00427950">
      <w:pPr>
        <w:tabs>
          <w:tab w:val="left" w:pos="0"/>
        </w:tabs>
        <w:spacing w:line="276" w:lineRule="auto"/>
        <w:ind w:firstLine="709"/>
        <w:jc w:val="both"/>
        <w:rPr>
          <w:sz w:val="26"/>
          <w:szCs w:val="26"/>
        </w:rPr>
      </w:pPr>
      <w:r w:rsidRPr="00077988">
        <w:rPr>
          <w:sz w:val="26"/>
          <w:szCs w:val="26"/>
        </w:rPr>
        <w:t>-</w:t>
      </w:r>
      <w:r w:rsidRPr="00077988">
        <w:rPr>
          <w:sz w:val="26"/>
          <w:szCs w:val="26"/>
        </w:rPr>
        <w:tab/>
        <w:t xml:space="preserve">дефицит – </w:t>
      </w:r>
      <w:r w:rsidR="009B77A7" w:rsidRPr="00077988">
        <w:rPr>
          <w:sz w:val="26"/>
          <w:szCs w:val="26"/>
        </w:rPr>
        <w:t>794 701 057,65</w:t>
      </w:r>
      <w:r w:rsidRPr="00077988">
        <w:rPr>
          <w:sz w:val="26"/>
          <w:szCs w:val="26"/>
        </w:rPr>
        <w:t xml:space="preserve"> рублей.</w:t>
      </w:r>
    </w:p>
    <w:p w:rsidR="0086552A" w:rsidRPr="002250B1" w:rsidRDefault="0086552A" w:rsidP="00427950">
      <w:pPr>
        <w:spacing w:line="276" w:lineRule="auto"/>
        <w:ind w:firstLine="709"/>
        <w:jc w:val="both"/>
        <w:rPr>
          <w:sz w:val="26"/>
          <w:szCs w:val="26"/>
        </w:rPr>
      </w:pPr>
      <w:r w:rsidRPr="00EC6384">
        <w:rPr>
          <w:sz w:val="26"/>
          <w:szCs w:val="26"/>
        </w:rPr>
        <w:t xml:space="preserve">В течение отчетного периода по основаниям, установленным статьями 217, 232 Бюджетного кодекса Российской Федерации, и пунктом 25 </w:t>
      </w:r>
      <w:r w:rsidR="000E1847">
        <w:rPr>
          <w:sz w:val="26"/>
          <w:szCs w:val="26"/>
        </w:rPr>
        <w:t>Решения</w:t>
      </w:r>
      <w:r w:rsidR="000E1847" w:rsidRPr="000E1847">
        <w:rPr>
          <w:sz w:val="26"/>
          <w:szCs w:val="26"/>
        </w:rPr>
        <w:t xml:space="preserve"> в утвержденный план на год внесены уточ</w:t>
      </w:r>
      <w:r w:rsidR="000E1847">
        <w:rPr>
          <w:sz w:val="26"/>
          <w:szCs w:val="26"/>
        </w:rPr>
        <w:t>нения без внесения изменений в Решение</w:t>
      </w:r>
      <w:r w:rsidRPr="00EC6384">
        <w:rPr>
          <w:sz w:val="26"/>
          <w:szCs w:val="26"/>
        </w:rPr>
        <w:t xml:space="preserve">, </w:t>
      </w:r>
      <w:r w:rsidR="000E1847" w:rsidRPr="000E1847">
        <w:rPr>
          <w:sz w:val="26"/>
          <w:szCs w:val="26"/>
        </w:rPr>
        <w:t xml:space="preserve">в целом общая сумма уточнений составила </w:t>
      </w:r>
      <w:r w:rsidR="0094386B">
        <w:rPr>
          <w:sz w:val="26"/>
          <w:szCs w:val="26"/>
        </w:rPr>
        <w:t xml:space="preserve">по доходам </w:t>
      </w:r>
      <w:r w:rsidR="000E1847" w:rsidRPr="000E1847">
        <w:rPr>
          <w:sz w:val="26"/>
          <w:szCs w:val="26"/>
        </w:rPr>
        <w:t>(</w:t>
      </w:r>
      <w:r w:rsidR="000E1847">
        <w:rPr>
          <w:sz w:val="26"/>
          <w:szCs w:val="26"/>
        </w:rPr>
        <w:t>+</w:t>
      </w:r>
      <w:r w:rsidR="000E1847" w:rsidRPr="000E1847">
        <w:rPr>
          <w:sz w:val="26"/>
          <w:szCs w:val="26"/>
        </w:rPr>
        <w:t>)</w:t>
      </w:r>
      <w:r w:rsidR="000E1847">
        <w:rPr>
          <w:sz w:val="26"/>
          <w:szCs w:val="26"/>
        </w:rPr>
        <w:t xml:space="preserve"> </w:t>
      </w:r>
      <w:r w:rsidR="00637C8F">
        <w:rPr>
          <w:sz w:val="26"/>
          <w:szCs w:val="26"/>
        </w:rPr>
        <w:t>114 342 </w:t>
      </w:r>
      <w:r w:rsidR="00BE1718">
        <w:rPr>
          <w:sz w:val="26"/>
          <w:szCs w:val="26"/>
        </w:rPr>
        <w:t>2</w:t>
      </w:r>
      <w:r w:rsidR="00637C8F">
        <w:rPr>
          <w:sz w:val="26"/>
          <w:szCs w:val="26"/>
        </w:rPr>
        <w:t>66,32</w:t>
      </w:r>
      <w:r w:rsidR="000E1847" w:rsidRPr="000E1847">
        <w:rPr>
          <w:sz w:val="26"/>
          <w:szCs w:val="26"/>
        </w:rPr>
        <w:t xml:space="preserve"> рублей</w:t>
      </w:r>
      <w:r w:rsidR="0094386B">
        <w:rPr>
          <w:sz w:val="26"/>
          <w:szCs w:val="26"/>
        </w:rPr>
        <w:t xml:space="preserve">, по расходам </w:t>
      </w:r>
      <w:r w:rsidR="00E4293B">
        <w:rPr>
          <w:sz w:val="26"/>
          <w:szCs w:val="26"/>
        </w:rPr>
        <w:br/>
      </w:r>
      <w:r w:rsidR="00E4293B" w:rsidRPr="008C2720">
        <w:rPr>
          <w:sz w:val="26"/>
          <w:szCs w:val="26"/>
        </w:rPr>
        <w:t>(+)</w:t>
      </w:r>
      <w:r w:rsidR="008C2720">
        <w:rPr>
          <w:sz w:val="26"/>
          <w:szCs w:val="26"/>
        </w:rPr>
        <w:t xml:space="preserve"> </w:t>
      </w:r>
      <w:r w:rsidR="003E6399" w:rsidRPr="008C2720">
        <w:rPr>
          <w:sz w:val="26"/>
          <w:szCs w:val="26"/>
        </w:rPr>
        <w:t>114</w:t>
      </w:r>
      <w:r w:rsidR="003E6399">
        <w:rPr>
          <w:sz w:val="26"/>
          <w:szCs w:val="26"/>
        </w:rPr>
        <w:t> 342 266,32</w:t>
      </w:r>
      <w:r w:rsidR="002529BF">
        <w:rPr>
          <w:sz w:val="26"/>
          <w:szCs w:val="26"/>
        </w:rPr>
        <w:t xml:space="preserve"> рублей</w:t>
      </w:r>
      <w:r w:rsidR="003E6399" w:rsidRPr="000E1847">
        <w:rPr>
          <w:sz w:val="26"/>
          <w:szCs w:val="26"/>
        </w:rPr>
        <w:t xml:space="preserve"> </w:t>
      </w:r>
      <w:r w:rsidR="000E1847" w:rsidRPr="002250B1">
        <w:rPr>
          <w:sz w:val="26"/>
          <w:szCs w:val="26"/>
        </w:rPr>
        <w:t>и связана с изменением объема безвозмездных поступлений в бюджет города</w:t>
      </w:r>
      <w:r w:rsidRPr="002250B1">
        <w:rPr>
          <w:sz w:val="26"/>
          <w:szCs w:val="26"/>
        </w:rPr>
        <w:t>.</w:t>
      </w:r>
    </w:p>
    <w:p w:rsidR="000E1847" w:rsidRPr="000E1847" w:rsidRDefault="000E1847" w:rsidP="00427950">
      <w:pPr>
        <w:spacing w:line="276" w:lineRule="auto"/>
        <w:ind w:firstLine="709"/>
        <w:jc w:val="both"/>
        <w:rPr>
          <w:sz w:val="26"/>
          <w:szCs w:val="26"/>
        </w:rPr>
      </w:pPr>
      <w:r w:rsidRPr="000E1847">
        <w:rPr>
          <w:sz w:val="26"/>
          <w:szCs w:val="26"/>
        </w:rPr>
        <w:t>С учетом указанных изменений, уточненный план (далее – по тексту пояснительной записки и в приложениях к ней - уточненный план на год) сложился:</w:t>
      </w:r>
    </w:p>
    <w:p w:rsidR="003E0A5E" w:rsidRDefault="000E1847" w:rsidP="003E0A5E">
      <w:pPr>
        <w:spacing w:line="276" w:lineRule="auto"/>
        <w:ind w:firstLine="709"/>
        <w:jc w:val="both"/>
        <w:rPr>
          <w:sz w:val="26"/>
          <w:szCs w:val="26"/>
        </w:rPr>
      </w:pPr>
      <w:r w:rsidRPr="00EC6384">
        <w:rPr>
          <w:sz w:val="26"/>
          <w:szCs w:val="26"/>
        </w:rPr>
        <w:t xml:space="preserve">- по доходам в сумме </w:t>
      </w:r>
      <w:r w:rsidR="003E0A5E">
        <w:rPr>
          <w:b/>
          <w:sz w:val="26"/>
          <w:szCs w:val="26"/>
        </w:rPr>
        <w:t xml:space="preserve">4 150 112 145,07 </w:t>
      </w:r>
      <w:r w:rsidRPr="00EC6384">
        <w:rPr>
          <w:sz w:val="26"/>
          <w:szCs w:val="26"/>
        </w:rPr>
        <w:t>рублей;</w:t>
      </w:r>
    </w:p>
    <w:p w:rsidR="003E0A5E" w:rsidRDefault="003E0A5E" w:rsidP="003E0A5E">
      <w:pPr>
        <w:spacing w:line="276" w:lineRule="auto"/>
        <w:ind w:firstLine="709"/>
        <w:jc w:val="both"/>
        <w:rPr>
          <w:sz w:val="26"/>
          <w:szCs w:val="26"/>
        </w:rPr>
      </w:pPr>
      <w:r>
        <w:rPr>
          <w:sz w:val="26"/>
          <w:szCs w:val="26"/>
        </w:rPr>
        <w:t xml:space="preserve">- </w:t>
      </w:r>
      <w:r w:rsidR="000E1847" w:rsidRPr="00EC6384">
        <w:rPr>
          <w:sz w:val="26"/>
          <w:szCs w:val="26"/>
        </w:rPr>
        <w:t xml:space="preserve">по расходам в сумме </w:t>
      </w:r>
      <w:r w:rsidR="00AE4A0F" w:rsidRPr="00AE4A0F">
        <w:rPr>
          <w:b/>
          <w:sz w:val="26"/>
          <w:szCs w:val="26"/>
        </w:rPr>
        <w:t>4 944 813 202,</w:t>
      </w:r>
      <w:r w:rsidR="00AE4A0F">
        <w:rPr>
          <w:b/>
          <w:sz w:val="26"/>
          <w:szCs w:val="26"/>
        </w:rPr>
        <w:t>72</w:t>
      </w:r>
      <w:r w:rsidR="000E1847" w:rsidRPr="00AE4A0F">
        <w:rPr>
          <w:b/>
          <w:sz w:val="26"/>
          <w:szCs w:val="26"/>
        </w:rPr>
        <w:t xml:space="preserve"> </w:t>
      </w:r>
      <w:r w:rsidR="000E1847" w:rsidRPr="00AE4A0F">
        <w:rPr>
          <w:sz w:val="26"/>
          <w:szCs w:val="26"/>
        </w:rPr>
        <w:t>рублей;</w:t>
      </w:r>
    </w:p>
    <w:p w:rsidR="000E1847" w:rsidRPr="00EC6384" w:rsidRDefault="003E0A5E" w:rsidP="003E0A5E">
      <w:pPr>
        <w:spacing w:line="276" w:lineRule="auto"/>
        <w:ind w:firstLine="709"/>
        <w:jc w:val="both"/>
        <w:rPr>
          <w:sz w:val="26"/>
          <w:szCs w:val="26"/>
        </w:rPr>
      </w:pPr>
      <w:r>
        <w:rPr>
          <w:sz w:val="26"/>
          <w:szCs w:val="26"/>
        </w:rPr>
        <w:t xml:space="preserve">- </w:t>
      </w:r>
      <w:r w:rsidR="000E1847" w:rsidRPr="00EC6384">
        <w:rPr>
          <w:sz w:val="26"/>
          <w:szCs w:val="26"/>
        </w:rPr>
        <w:t xml:space="preserve">по источникам внутреннего финансирования дефицита бюджета в сумме </w:t>
      </w:r>
      <w:r w:rsidR="000E1847" w:rsidRPr="00EC6384">
        <w:rPr>
          <w:b/>
          <w:sz w:val="26"/>
          <w:szCs w:val="26"/>
        </w:rPr>
        <w:t xml:space="preserve">– </w:t>
      </w:r>
      <w:r w:rsidR="00F9658B" w:rsidRPr="00F9658B">
        <w:rPr>
          <w:b/>
          <w:sz w:val="26"/>
          <w:szCs w:val="26"/>
        </w:rPr>
        <w:t>794 701 057,65</w:t>
      </w:r>
      <w:r w:rsidR="000E1847" w:rsidRPr="00F9658B">
        <w:rPr>
          <w:b/>
          <w:sz w:val="26"/>
          <w:szCs w:val="26"/>
        </w:rPr>
        <w:t xml:space="preserve"> </w:t>
      </w:r>
      <w:r w:rsidR="000E1847" w:rsidRPr="00F9658B">
        <w:rPr>
          <w:sz w:val="26"/>
          <w:szCs w:val="26"/>
        </w:rPr>
        <w:t>рублей.</w:t>
      </w:r>
    </w:p>
    <w:p w:rsidR="000E1847" w:rsidRDefault="000E1847" w:rsidP="00427950">
      <w:pPr>
        <w:spacing w:line="276" w:lineRule="auto"/>
        <w:ind w:firstLine="709"/>
        <w:jc w:val="both"/>
        <w:rPr>
          <w:sz w:val="26"/>
          <w:szCs w:val="26"/>
        </w:rPr>
      </w:pPr>
      <w:r w:rsidRPr="000E1847">
        <w:rPr>
          <w:sz w:val="26"/>
          <w:szCs w:val="26"/>
        </w:rPr>
        <w:t xml:space="preserve">Изменение плановых назначений по доходам и расходам бюджета </w:t>
      </w:r>
      <w:r>
        <w:rPr>
          <w:sz w:val="26"/>
          <w:szCs w:val="26"/>
        </w:rPr>
        <w:t>города Пыть-Яха</w:t>
      </w:r>
      <w:r w:rsidRPr="000E1847">
        <w:rPr>
          <w:sz w:val="26"/>
          <w:szCs w:val="26"/>
        </w:rPr>
        <w:t xml:space="preserve"> в 20</w:t>
      </w:r>
      <w:r w:rsidR="0094386B">
        <w:rPr>
          <w:sz w:val="26"/>
          <w:szCs w:val="26"/>
        </w:rPr>
        <w:t>2</w:t>
      </w:r>
      <w:r w:rsidR="003E0A5E">
        <w:rPr>
          <w:sz w:val="26"/>
          <w:szCs w:val="26"/>
        </w:rPr>
        <w:t>1</w:t>
      </w:r>
      <w:r w:rsidRPr="000E1847">
        <w:rPr>
          <w:sz w:val="26"/>
          <w:szCs w:val="26"/>
        </w:rPr>
        <w:t xml:space="preserve"> году приведено в приложени</w:t>
      </w:r>
      <w:r>
        <w:rPr>
          <w:sz w:val="26"/>
          <w:szCs w:val="26"/>
        </w:rPr>
        <w:t>и</w:t>
      </w:r>
      <w:r w:rsidRPr="000E1847">
        <w:rPr>
          <w:sz w:val="26"/>
          <w:szCs w:val="26"/>
        </w:rPr>
        <w:t xml:space="preserve"> 1 к настоящей пояснительной записке.</w:t>
      </w:r>
    </w:p>
    <w:p w:rsidR="00334427" w:rsidRPr="00EC6384" w:rsidRDefault="00334427" w:rsidP="00427950">
      <w:pPr>
        <w:spacing w:line="276" w:lineRule="auto"/>
        <w:ind w:firstLine="709"/>
        <w:jc w:val="both"/>
        <w:rPr>
          <w:b/>
          <w:sz w:val="26"/>
          <w:szCs w:val="26"/>
        </w:rPr>
      </w:pPr>
    </w:p>
    <w:p w:rsidR="0086552A" w:rsidRDefault="0086552A" w:rsidP="00427950">
      <w:pPr>
        <w:spacing w:line="276" w:lineRule="auto"/>
        <w:ind w:firstLine="709"/>
        <w:jc w:val="both"/>
        <w:rPr>
          <w:sz w:val="26"/>
          <w:szCs w:val="26"/>
        </w:rPr>
      </w:pPr>
      <w:r w:rsidRPr="00EC6384">
        <w:rPr>
          <w:b/>
          <w:sz w:val="26"/>
          <w:szCs w:val="26"/>
        </w:rPr>
        <w:t>Итоги исполнения бюджета города Пыть-Яха за 20</w:t>
      </w:r>
      <w:r w:rsidR="0094386B">
        <w:rPr>
          <w:b/>
          <w:sz w:val="26"/>
          <w:szCs w:val="26"/>
        </w:rPr>
        <w:t>2</w:t>
      </w:r>
      <w:r w:rsidR="003E0A5E">
        <w:rPr>
          <w:b/>
          <w:sz w:val="26"/>
          <w:szCs w:val="26"/>
        </w:rPr>
        <w:t>1</w:t>
      </w:r>
      <w:r w:rsidRPr="00EC6384">
        <w:rPr>
          <w:b/>
          <w:sz w:val="26"/>
          <w:szCs w:val="26"/>
        </w:rPr>
        <w:t xml:space="preserve"> год</w:t>
      </w:r>
      <w:r w:rsidRPr="00EC6384">
        <w:rPr>
          <w:sz w:val="26"/>
          <w:szCs w:val="26"/>
        </w:rPr>
        <w:t xml:space="preserve"> характеризуются следующими показателями:</w:t>
      </w:r>
    </w:p>
    <w:p w:rsidR="000E1847" w:rsidRDefault="000E1847" w:rsidP="00427950">
      <w:pPr>
        <w:spacing w:line="276" w:lineRule="auto"/>
        <w:jc w:val="right"/>
      </w:pPr>
      <w:r>
        <w:t>Таблица 1</w:t>
      </w:r>
    </w:p>
    <w:p w:rsidR="000E1847" w:rsidRDefault="000E1847" w:rsidP="00427950">
      <w:pPr>
        <w:spacing w:line="276" w:lineRule="auto"/>
        <w:ind w:left="567"/>
        <w:jc w:val="center"/>
        <w:rPr>
          <w:b/>
        </w:rPr>
      </w:pPr>
      <w:r w:rsidRPr="00C22120">
        <w:rPr>
          <w:b/>
        </w:rPr>
        <w:t xml:space="preserve">Основные показатели исполнения бюджета </w:t>
      </w:r>
      <w:r>
        <w:rPr>
          <w:b/>
        </w:rPr>
        <w:t>города Пыть-Яха</w:t>
      </w:r>
      <w:r w:rsidRPr="00C22120">
        <w:rPr>
          <w:b/>
        </w:rPr>
        <w:t xml:space="preserve"> за 20</w:t>
      </w:r>
      <w:r w:rsidR="003F1B89">
        <w:rPr>
          <w:b/>
        </w:rPr>
        <w:t>2</w:t>
      </w:r>
      <w:r w:rsidR="003E0A5E">
        <w:rPr>
          <w:b/>
        </w:rPr>
        <w:t>1</w:t>
      </w:r>
      <w:r w:rsidRPr="00C22120">
        <w:rPr>
          <w:b/>
        </w:rPr>
        <w:t xml:space="preserve"> год</w:t>
      </w:r>
    </w:p>
    <w:p w:rsidR="00334427" w:rsidRDefault="00334427" w:rsidP="00427950">
      <w:pPr>
        <w:spacing w:line="276" w:lineRule="auto"/>
        <w:ind w:left="567"/>
        <w:jc w:val="right"/>
      </w:pPr>
      <w:r w:rsidRPr="00334427">
        <w:t>(рублей)</w:t>
      </w:r>
    </w:p>
    <w:tbl>
      <w:tblPr>
        <w:tblW w:w="5000" w:type="pct"/>
        <w:tblLayout w:type="fixed"/>
        <w:tblCellMar>
          <w:left w:w="57" w:type="dxa"/>
          <w:right w:w="57" w:type="dxa"/>
        </w:tblCellMar>
        <w:tblLook w:val="04A0" w:firstRow="1" w:lastRow="0" w:firstColumn="1" w:lastColumn="0" w:noHBand="0" w:noVBand="1"/>
      </w:tblPr>
      <w:tblGrid>
        <w:gridCol w:w="1408"/>
        <w:gridCol w:w="1615"/>
        <w:gridCol w:w="1571"/>
        <w:gridCol w:w="1587"/>
        <w:gridCol w:w="1527"/>
        <w:gridCol w:w="976"/>
        <w:gridCol w:w="943"/>
      </w:tblGrid>
      <w:tr w:rsidR="0094386B" w:rsidTr="0094386B">
        <w:trPr>
          <w:cantSplit/>
          <w:trHeight w:val="20"/>
        </w:trPr>
        <w:tc>
          <w:tcPr>
            <w:tcW w:w="7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Показатели</w:t>
            </w:r>
          </w:p>
        </w:tc>
        <w:tc>
          <w:tcPr>
            <w:tcW w:w="8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Первоначальный утвержденный план на год</w:t>
            </w:r>
          </w:p>
        </w:tc>
        <w:tc>
          <w:tcPr>
            <w:tcW w:w="8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Утвержденный план на год</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Уточненный план на год</w:t>
            </w:r>
          </w:p>
        </w:tc>
        <w:tc>
          <w:tcPr>
            <w:tcW w:w="7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Исполнено</w:t>
            </w:r>
          </w:p>
        </w:tc>
        <w:tc>
          <w:tcPr>
            <w:tcW w:w="998" w:type="pct"/>
            <w:gridSpan w:val="2"/>
            <w:tcBorders>
              <w:top w:val="single" w:sz="4" w:space="0" w:color="auto"/>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 исполнения</w:t>
            </w:r>
          </w:p>
        </w:tc>
      </w:tr>
      <w:tr w:rsidR="0094386B" w:rsidTr="0094386B">
        <w:trPr>
          <w:cantSplit/>
          <w:trHeight w:val="20"/>
        </w:trPr>
        <w:tc>
          <w:tcPr>
            <w:tcW w:w="731"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816"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793"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507"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 xml:space="preserve">к </w:t>
            </w:r>
            <w:proofErr w:type="spellStart"/>
            <w:r>
              <w:rPr>
                <w:bCs/>
                <w:color w:val="000000"/>
                <w:sz w:val="20"/>
                <w:szCs w:val="20"/>
              </w:rPr>
              <w:t>утвержд</w:t>
            </w:r>
            <w:proofErr w:type="spellEnd"/>
            <w:r>
              <w:rPr>
                <w:bCs/>
                <w:color w:val="000000"/>
                <w:sz w:val="20"/>
                <w:szCs w:val="20"/>
              </w:rPr>
              <w:t>.      плану на год</w:t>
            </w:r>
          </w:p>
        </w:tc>
        <w:tc>
          <w:tcPr>
            <w:tcW w:w="491"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к уточнен.      плану на год</w:t>
            </w:r>
          </w:p>
        </w:tc>
      </w:tr>
      <w:tr w:rsidR="0094386B" w:rsidTr="0094386B">
        <w:trPr>
          <w:cantSplit/>
          <w:trHeight w:val="20"/>
        </w:trPr>
        <w:tc>
          <w:tcPr>
            <w:tcW w:w="731"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839"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1</w:t>
            </w:r>
          </w:p>
        </w:tc>
        <w:tc>
          <w:tcPr>
            <w:tcW w:w="816"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2</w:t>
            </w:r>
          </w:p>
        </w:tc>
        <w:tc>
          <w:tcPr>
            <w:tcW w:w="824"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3</w:t>
            </w:r>
          </w:p>
        </w:tc>
        <w:tc>
          <w:tcPr>
            <w:tcW w:w="793"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4</w:t>
            </w:r>
          </w:p>
        </w:tc>
        <w:tc>
          <w:tcPr>
            <w:tcW w:w="507"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5 = гр.4/гр.2</w:t>
            </w:r>
          </w:p>
        </w:tc>
        <w:tc>
          <w:tcPr>
            <w:tcW w:w="491"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6 = гр.4/гр.3</w:t>
            </w:r>
          </w:p>
        </w:tc>
      </w:tr>
      <w:tr w:rsidR="0094386B" w:rsidTr="0094386B">
        <w:trPr>
          <w:cantSplit/>
          <w:trHeight w:val="20"/>
        </w:trPr>
        <w:tc>
          <w:tcPr>
            <w:tcW w:w="731" w:type="pct"/>
            <w:tcBorders>
              <w:top w:val="nil"/>
              <w:left w:val="single" w:sz="4" w:space="0" w:color="auto"/>
              <w:bottom w:val="single" w:sz="4" w:space="0" w:color="auto"/>
              <w:right w:val="single" w:sz="4" w:space="0" w:color="auto"/>
            </w:tcBorders>
            <w:shd w:val="clear" w:color="auto" w:fill="auto"/>
            <w:vAlign w:val="center"/>
            <w:hideMark/>
          </w:tcPr>
          <w:p w:rsidR="0094386B" w:rsidRDefault="0094386B">
            <w:pPr>
              <w:rPr>
                <w:color w:val="000000"/>
                <w:sz w:val="20"/>
                <w:szCs w:val="20"/>
              </w:rPr>
            </w:pPr>
            <w:r>
              <w:rPr>
                <w:color w:val="000000"/>
                <w:sz w:val="20"/>
                <w:szCs w:val="20"/>
              </w:rPr>
              <w:t>Доходы</w:t>
            </w:r>
          </w:p>
        </w:tc>
        <w:tc>
          <w:tcPr>
            <w:tcW w:w="839" w:type="pct"/>
            <w:tcBorders>
              <w:top w:val="nil"/>
              <w:left w:val="nil"/>
              <w:bottom w:val="single" w:sz="4" w:space="0" w:color="auto"/>
              <w:right w:val="single" w:sz="4" w:space="0" w:color="auto"/>
            </w:tcBorders>
            <w:shd w:val="clear" w:color="auto" w:fill="auto"/>
            <w:vAlign w:val="center"/>
            <w:hideMark/>
          </w:tcPr>
          <w:p w:rsidR="0094386B" w:rsidRDefault="003E0A5E" w:rsidP="00833874">
            <w:pPr>
              <w:jc w:val="center"/>
              <w:rPr>
                <w:color w:val="000000"/>
                <w:sz w:val="20"/>
                <w:szCs w:val="20"/>
              </w:rPr>
            </w:pPr>
            <w:r w:rsidRPr="00864842">
              <w:rPr>
                <w:color w:val="000000"/>
                <w:sz w:val="20"/>
                <w:szCs w:val="20"/>
              </w:rPr>
              <w:t>3 820 527 </w:t>
            </w:r>
            <w:r w:rsidR="00833874" w:rsidRPr="00864842">
              <w:rPr>
                <w:color w:val="000000"/>
                <w:sz w:val="20"/>
                <w:szCs w:val="20"/>
              </w:rPr>
              <w:t>55</w:t>
            </w:r>
            <w:r w:rsidRPr="00864842">
              <w:rPr>
                <w:color w:val="000000"/>
                <w:sz w:val="20"/>
                <w:szCs w:val="20"/>
              </w:rPr>
              <w:t>0,00</w:t>
            </w:r>
            <w:r w:rsidR="0094386B">
              <w:rPr>
                <w:color w:val="000000"/>
                <w:sz w:val="20"/>
                <w:szCs w:val="20"/>
              </w:rPr>
              <w:t xml:space="preserve"> </w:t>
            </w:r>
          </w:p>
        </w:tc>
        <w:tc>
          <w:tcPr>
            <w:tcW w:w="816" w:type="pct"/>
            <w:tcBorders>
              <w:top w:val="nil"/>
              <w:left w:val="nil"/>
              <w:bottom w:val="single" w:sz="4" w:space="0" w:color="auto"/>
              <w:right w:val="single" w:sz="4" w:space="0" w:color="auto"/>
            </w:tcBorders>
            <w:shd w:val="clear" w:color="auto" w:fill="auto"/>
            <w:vAlign w:val="center"/>
            <w:hideMark/>
          </w:tcPr>
          <w:p w:rsidR="0094386B" w:rsidRDefault="003E0A5E" w:rsidP="00C270F9">
            <w:pPr>
              <w:jc w:val="center"/>
              <w:rPr>
                <w:color w:val="000000"/>
                <w:sz w:val="20"/>
                <w:szCs w:val="20"/>
              </w:rPr>
            </w:pPr>
            <w:r>
              <w:rPr>
                <w:color w:val="000000"/>
                <w:sz w:val="20"/>
                <w:szCs w:val="20"/>
              </w:rPr>
              <w:t>4 035 769 </w:t>
            </w:r>
            <w:r w:rsidR="00C270F9">
              <w:rPr>
                <w:color w:val="000000"/>
                <w:sz w:val="20"/>
                <w:szCs w:val="20"/>
              </w:rPr>
              <w:t>8</w:t>
            </w:r>
            <w:r>
              <w:rPr>
                <w:color w:val="000000"/>
                <w:sz w:val="20"/>
                <w:szCs w:val="20"/>
              </w:rPr>
              <w:t>78,75</w:t>
            </w:r>
            <w:r w:rsidR="0094386B">
              <w:rPr>
                <w:color w:val="000000"/>
                <w:sz w:val="20"/>
                <w:szCs w:val="20"/>
              </w:rPr>
              <w:t xml:space="preserve"> </w:t>
            </w:r>
          </w:p>
        </w:tc>
        <w:tc>
          <w:tcPr>
            <w:tcW w:w="824" w:type="pct"/>
            <w:tcBorders>
              <w:top w:val="nil"/>
              <w:left w:val="nil"/>
              <w:bottom w:val="single" w:sz="4" w:space="0" w:color="auto"/>
              <w:right w:val="single" w:sz="4" w:space="0" w:color="auto"/>
            </w:tcBorders>
            <w:shd w:val="clear" w:color="auto" w:fill="auto"/>
            <w:vAlign w:val="center"/>
            <w:hideMark/>
          </w:tcPr>
          <w:p w:rsidR="0094386B" w:rsidRDefault="003E0A5E">
            <w:pPr>
              <w:jc w:val="center"/>
              <w:rPr>
                <w:color w:val="000000"/>
                <w:sz w:val="20"/>
                <w:szCs w:val="20"/>
              </w:rPr>
            </w:pPr>
            <w:r>
              <w:rPr>
                <w:color w:val="000000"/>
                <w:sz w:val="20"/>
                <w:szCs w:val="20"/>
              </w:rPr>
              <w:t>4 150 112 145,07</w:t>
            </w:r>
            <w:r w:rsidR="0094386B">
              <w:rPr>
                <w:color w:val="000000"/>
                <w:sz w:val="20"/>
                <w:szCs w:val="20"/>
              </w:rPr>
              <w:t xml:space="preserve"> </w:t>
            </w:r>
          </w:p>
        </w:tc>
        <w:tc>
          <w:tcPr>
            <w:tcW w:w="793" w:type="pct"/>
            <w:tcBorders>
              <w:top w:val="nil"/>
              <w:left w:val="nil"/>
              <w:bottom w:val="single" w:sz="4" w:space="0" w:color="auto"/>
              <w:right w:val="single" w:sz="4" w:space="0" w:color="auto"/>
            </w:tcBorders>
            <w:shd w:val="clear" w:color="auto" w:fill="auto"/>
            <w:vAlign w:val="center"/>
            <w:hideMark/>
          </w:tcPr>
          <w:p w:rsidR="0094386B" w:rsidRDefault="003E0A5E">
            <w:pPr>
              <w:jc w:val="center"/>
              <w:rPr>
                <w:color w:val="000000"/>
                <w:sz w:val="20"/>
                <w:szCs w:val="20"/>
              </w:rPr>
            </w:pPr>
            <w:r>
              <w:rPr>
                <w:color w:val="000000"/>
                <w:sz w:val="20"/>
                <w:szCs w:val="20"/>
              </w:rPr>
              <w:t>4 132 963 245,51</w:t>
            </w:r>
            <w:r w:rsidR="0094386B">
              <w:rPr>
                <w:color w:val="00000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rsidR="0094386B" w:rsidRDefault="00AE4A0F">
            <w:pPr>
              <w:jc w:val="center"/>
              <w:rPr>
                <w:color w:val="000000"/>
                <w:sz w:val="20"/>
                <w:szCs w:val="20"/>
              </w:rPr>
            </w:pPr>
            <w:r>
              <w:rPr>
                <w:color w:val="000000"/>
                <w:sz w:val="20"/>
                <w:szCs w:val="20"/>
              </w:rPr>
              <w:t>102,4</w:t>
            </w:r>
            <w:r w:rsidR="0094386B">
              <w:rPr>
                <w:color w:val="000000"/>
                <w:sz w:val="20"/>
                <w:szCs w:val="20"/>
              </w:rPr>
              <w:t xml:space="preserve"> </w:t>
            </w:r>
          </w:p>
        </w:tc>
        <w:tc>
          <w:tcPr>
            <w:tcW w:w="491" w:type="pct"/>
            <w:tcBorders>
              <w:top w:val="nil"/>
              <w:left w:val="nil"/>
              <w:bottom w:val="single" w:sz="4" w:space="0" w:color="auto"/>
              <w:right w:val="single" w:sz="4" w:space="0" w:color="auto"/>
            </w:tcBorders>
            <w:shd w:val="clear" w:color="auto" w:fill="auto"/>
            <w:vAlign w:val="center"/>
            <w:hideMark/>
          </w:tcPr>
          <w:p w:rsidR="0094386B" w:rsidRDefault="00AE4A0F">
            <w:pPr>
              <w:jc w:val="center"/>
              <w:rPr>
                <w:color w:val="000000"/>
                <w:sz w:val="20"/>
                <w:szCs w:val="20"/>
              </w:rPr>
            </w:pPr>
            <w:r>
              <w:rPr>
                <w:color w:val="000000"/>
                <w:sz w:val="20"/>
                <w:szCs w:val="20"/>
              </w:rPr>
              <w:t>99,6</w:t>
            </w:r>
            <w:r w:rsidR="0094386B">
              <w:rPr>
                <w:color w:val="000000"/>
                <w:sz w:val="20"/>
                <w:szCs w:val="20"/>
              </w:rPr>
              <w:t xml:space="preserve"> </w:t>
            </w:r>
          </w:p>
        </w:tc>
      </w:tr>
      <w:tr w:rsidR="0094386B" w:rsidTr="0094386B">
        <w:trPr>
          <w:cantSplit/>
          <w:trHeight w:val="20"/>
        </w:trPr>
        <w:tc>
          <w:tcPr>
            <w:tcW w:w="731" w:type="pct"/>
            <w:tcBorders>
              <w:top w:val="nil"/>
              <w:left w:val="single" w:sz="4" w:space="0" w:color="auto"/>
              <w:bottom w:val="single" w:sz="4" w:space="0" w:color="auto"/>
              <w:right w:val="single" w:sz="4" w:space="0" w:color="auto"/>
            </w:tcBorders>
            <w:shd w:val="clear" w:color="auto" w:fill="auto"/>
            <w:vAlign w:val="center"/>
            <w:hideMark/>
          </w:tcPr>
          <w:p w:rsidR="0094386B" w:rsidRDefault="0094386B">
            <w:pPr>
              <w:rPr>
                <w:color w:val="000000"/>
                <w:sz w:val="20"/>
                <w:szCs w:val="20"/>
              </w:rPr>
            </w:pPr>
            <w:r>
              <w:rPr>
                <w:color w:val="000000"/>
                <w:sz w:val="20"/>
                <w:szCs w:val="20"/>
              </w:rPr>
              <w:t>Расходы</w:t>
            </w:r>
          </w:p>
        </w:tc>
        <w:tc>
          <w:tcPr>
            <w:tcW w:w="839" w:type="pct"/>
            <w:tcBorders>
              <w:top w:val="nil"/>
              <w:left w:val="nil"/>
              <w:bottom w:val="single" w:sz="4" w:space="0" w:color="auto"/>
              <w:right w:val="single" w:sz="4" w:space="0" w:color="auto"/>
            </w:tcBorders>
            <w:shd w:val="clear" w:color="auto" w:fill="auto"/>
            <w:vAlign w:val="center"/>
            <w:hideMark/>
          </w:tcPr>
          <w:p w:rsidR="0094386B" w:rsidRPr="00FF6344" w:rsidRDefault="00AE4A0F">
            <w:pPr>
              <w:jc w:val="center"/>
              <w:rPr>
                <w:color w:val="000000"/>
                <w:sz w:val="20"/>
                <w:szCs w:val="20"/>
              </w:rPr>
            </w:pPr>
            <w:r w:rsidRPr="00FF6344">
              <w:rPr>
                <w:color w:val="000000"/>
                <w:sz w:val="20"/>
                <w:szCs w:val="20"/>
              </w:rPr>
              <w:t>3 922 495 200,00</w:t>
            </w:r>
          </w:p>
        </w:tc>
        <w:tc>
          <w:tcPr>
            <w:tcW w:w="816" w:type="pct"/>
            <w:tcBorders>
              <w:top w:val="nil"/>
              <w:left w:val="nil"/>
              <w:bottom w:val="single" w:sz="4" w:space="0" w:color="auto"/>
              <w:right w:val="single" w:sz="4" w:space="0" w:color="auto"/>
            </w:tcBorders>
            <w:shd w:val="clear" w:color="auto" w:fill="auto"/>
            <w:vAlign w:val="center"/>
            <w:hideMark/>
          </w:tcPr>
          <w:p w:rsidR="0094386B" w:rsidRPr="00FF6344" w:rsidRDefault="00FF6344">
            <w:pPr>
              <w:jc w:val="center"/>
              <w:rPr>
                <w:color w:val="000000"/>
                <w:sz w:val="20"/>
                <w:szCs w:val="20"/>
              </w:rPr>
            </w:pPr>
            <w:r w:rsidRPr="00FF6344">
              <w:rPr>
                <w:sz w:val="20"/>
                <w:szCs w:val="20"/>
              </w:rPr>
              <w:t>4 830 470 936,40</w:t>
            </w:r>
          </w:p>
        </w:tc>
        <w:tc>
          <w:tcPr>
            <w:tcW w:w="824" w:type="pct"/>
            <w:tcBorders>
              <w:top w:val="nil"/>
              <w:left w:val="nil"/>
              <w:bottom w:val="single" w:sz="4" w:space="0" w:color="auto"/>
              <w:right w:val="single" w:sz="4" w:space="0" w:color="auto"/>
            </w:tcBorders>
            <w:shd w:val="clear" w:color="auto" w:fill="auto"/>
            <w:vAlign w:val="center"/>
            <w:hideMark/>
          </w:tcPr>
          <w:p w:rsidR="0094386B" w:rsidRPr="000E0199" w:rsidRDefault="00AE4A0F">
            <w:pPr>
              <w:jc w:val="center"/>
              <w:rPr>
                <w:color w:val="000000"/>
                <w:sz w:val="20"/>
                <w:szCs w:val="20"/>
              </w:rPr>
            </w:pPr>
            <w:r w:rsidRPr="000E0199">
              <w:rPr>
                <w:color w:val="000000"/>
                <w:sz w:val="20"/>
                <w:szCs w:val="20"/>
              </w:rPr>
              <w:t>4 944 813 202,72</w:t>
            </w:r>
            <w:r w:rsidR="0094386B" w:rsidRPr="000E0199">
              <w:rPr>
                <w:color w:val="000000"/>
                <w:sz w:val="20"/>
                <w:szCs w:val="20"/>
              </w:rPr>
              <w:t xml:space="preserve"> </w:t>
            </w:r>
          </w:p>
        </w:tc>
        <w:tc>
          <w:tcPr>
            <w:tcW w:w="793" w:type="pct"/>
            <w:tcBorders>
              <w:top w:val="nil"/>
              <w:left w:val="nil"/>
              <w:bottom w:val="single" w:sz="4" w:space="0" w:color="auto"/>
              <w:right w:val="single" w:sz="4" w:space="0" w:color="auto"/>
            </w:tcBorders>
            <w:shd w:val="clear" w:color="auto" w:fill="auto"/>
            <w:vAlign w:val="center"/>
            <w:hideMark/>
          </w:tcPr>
          <w:p w:rsidR="0094386B" w:rsidRPr="000E0199" w:rsidRDefault="00AE4A0F">
            <w:pPr>
              <w:jc w:val="center"/>
              <w:rPr>
                <w:color w:val="000000"/>
                <w:sz w:val="20"/>
                <w:szCs w:val="20"/>
              </w:rPr>
            </w:pPr>
            <w:r w:rsidRPr="000E0199">
              <w:rPr>
                <w:color w:val="000000"/>
                <w:sz w:val="20"/>
                <w:szCs w:val="20"/>
              </w:rPr>
              <w:t>4 323 066 173,68</w:t>
            </w:r>
            <w:r w:rsidR="0094386B" w:rsidRPr="000E0199">
              <w:rPr>
                <w:color w:val="00000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rsidR="0094386B" w:rsidRPr="000E0199" w:rsidRDefault="0038518F" w:rsidP="00AE4A0F">
            <w:pPr>
              <w:jc w:val="center"/>
              <w:rPr>
                <w:color w:val="000000"/>
                <w:sz w:val="20"/>
                <w:szCs w:val="20"/>
              </w:rPr>
            </w:pPr>
            <w:r>
              <w:rPr>
                <w:color w:val="000000"/>
                <w:sz w:val="20"/>
                <w:szCs w:val="20"/>
              </w:rPr>
              <w:t>89,5</w:t>
            </w:r>
            <w:r w:rsidR="0094386B" w:rsidRPr="000E0199">
              <w:rPr>
                <w:color w:val="000000"/>
                <w:sz w:val="20"/>
                <w:szCs w:val="20"/>
              </w:rPr>
              <w:t xml:space="preserve"> </w:t>
            </w:r>
          </w:p>
        </w:tc>
        <w:tc>
          <w:tcPr>
            <w:tcW w:w="491" w:type="pct"/>
            <w:tcBorders>
              <w:top w:val="nil"/>
              <w:left w:val="nil"/>
              <w:bottom w:val="single" w:sz="4" w:space="0" w:color="auto"/>
              <w:right w:val="single" w:sz="4" w:space="0" w:color="auto"/>
            </w:tcBorders>
            <w:shd w:val="clear" w:color="auto" w:fill="auto"/>
            <w:vAlign w:val="center"/>
            <w:hideMark/>
          </w:tcPr>
          <w:p w:rsidR="0094386B" w:rsidRPr="000E0199" w:rsidRDefault="00AE4A0F">
            <w:pPr>
              <w:jc w:val="center"/>
              <w:rPr>
                <w:color w:val="000000"/>
                <w:sz w:val="20"/>
                <w:szCs w:val="20"/>
              </w:rPr>
            </w:pPr>
            <w:r w:rsidRPr="000E0199">
              <w:rPr>
                <w:color w:val="000000"/>
                <w:sz w:val="20"/>
                <w:szCs w:val="20"/>
              </w:rPr>
              <w:t>87,4</w:t>
            </w:r>
            <w:r w:rsidR="0094386B" w:rsidRPr="000E0199">
              <w:rPr>
                <w:color w:val="000000"/>
                <w:sz w:val="20"/>
                <w:szCs w:val="20"/>
              </w:rPr>
              <w:t xml:space="preserve"> </w:t>
            </w:r>
          </w:p>
        </w:tc>
      </w:tr>
      <w:tr w:rsidR="00516CC5" w:rsidRPr="00516CC5" w:rsidTr="00516CC5">
        <w:trPr>
          <w:cantSplit/>
          <w:trHeight w:val="79"/>
        </w:trPr>
        <w:tc>
          <w:tcPr>
            <w:tcW w:w="731" w:type="pct"/>
            <w:tcBorders>
              <w:top w:val="nil"/>
              <w:left w:val="single" w:sz="4" w:space="0" w:color="auto"/>
              <w:bottom w:val="single" w:sz="4" w:space="0" w:color="auto"/>
              <w:right w:val="single" w:sz="4" w:space="0" w:color="auto"/>
            </w:tcBorders>
            <w:shd w:val="clear" w:color="auto" w:fill="auto"/>
            <w:vAlign w:val="center"/>
            <w:hideMark/>
          </w:tcPr>
          <w:p w:rsidR="0094386B" w:rsidRDefault="0094386B">
            <w:pPr>
              <w:rPr>
                <w:color w:val="000000"/>
                <w:sz w:val="20"/>
                <w:szCs w:val="20"/>
              </w:rPr>
            </w:pPr>
            <w:r>
              <w:rPr>
                <w:color w:val="000000"/>
                <w:sz w:val="20"/>
                <w:szCs w:val="20"/>
              </w:rPr>
              <w:t>Дефицит(-) /</w:t>
            </w:r>
          </w:p>
          <w:p w:rsidR="0094386B" w:rsidRDefault="0094386B">
            <w:pPr>
              <w:rPr>
                <w:color w:val="000000"/>
                <w:sz w:val="20"/>
                <w:szCs w:val="20"/>
              </w:rPr>
            </w:pPr>
            <w:r>
              <w:rPr>
                <w:color w:val="000000"/>
                <w:sz w:val="20"/>
                <w:szCs w:val="20"/>
              </w:rPr>
              <w:t xml:space="preserve">Профицит (+); </w:t>
            </w:r>
          </w:p>
        </w:tc>
        <w:tc>
          <w:tcPr>
            <w:tcW w:w="839" w:type="pct"/>
            <w:tcBorders>
              <w:top w:val="nil"/>
              <w:left w:val="nil"/>
              <w:bottom w:val="single" w:sz="4" w:space="0" w:color="auto"/>
              <w:right w:val="single" w:sz="4" w:space="0" w:color="auto"/>
            </w:tcBorders>
            <w:shd w:val="clear" w:color="auto" w:fill="auto"/>
            <w:vAlign w:val="center"/>
            <w:hideMark/>
          </w:tcPr>
          <w:p w:rsidR="0094386B" w:rsidRPr="00516CC5" w:rsidRDefault="00AE4A0F" w:rsidP="00864842">
            <w:pPr>
              <w:jc w:val="center"/>
              <w:rPr>
                <w:sz w:val="20"/>
                <w:szCs w:val="20"/>
              </w:rPr>
            </w:pPr>
            <w:r w:rsidRPr="00516CC5">
              <w:rPr>
                <w:sz w:val="20"/>
                <w:szCs w:val="20"/>
              </w:rPr>
              <w:t>-101 967 6</w:t>
            </w:r>
            <w:r w:rsidR="00864842" w:rsidRPr="00516CC5">
              <w:rPr>
                <w:sz w:val="20"/>
                <w:szCs w:val="20"/>
              </w:rPr>
              <w:t>5</w:t>
            </w:r>
            <w:r w:rsidRPr="00516CC5">
              <w:rPr>
                <w:sz w:val="20"/>
                <w:szCs w:val="20"/>
              </w:rPr>
              <w:t>0,00</w:t>
            </w:r>
            <w:r w:rsidR="0094386B" w:rsidRPr="00516CC5">
              <w:rPr>
                <w:sz w:val="20"/>
                <w:szCs w:val="20"/>
              </w:rPr>
              <w:t xml:space="preserve"> </w:t>
            </w:r>
          </w:p>
        </w:tc>
        <w:tc>
          <w:tcPr>
            <w:tcW w:w="816" w:type="pct"/>
            <w:tcBorders>
              <w:top w:val="nil"/>
              <w:left w:val="nil"/>
              <w:bottom w:val="single" w:sz="4" w:space="0" w:color="auto"/>
              <w:right w:val="single" w:sz="4" w:space="0" w:color="auto"/>
            </w:tcBorders>
            <w:shd w:val="clear" w:color="auto" w:fill="auto"/>
            <w:vAlign w:val="center"/>
            <w:hideMark/>
          </w:tcPr>
          <w:p w:rsidR="0094386B" w:rsidRPr="00516CC5" w:rsidRDefault="0094386B">
            <w:pPr>
              <w:jc w:val="center"/>
              <w:rPr>
                <w:sz w:val="20"/>
                <w:szCs w:val="20"/>
              </w:rPr>
            </w:pPr>
            <w:r w:rsidRPr="00516CC5">
              <w:rPr>
                <w:sz w:val="20"/>
                <w:szCs w:val="20"/>
              </w:rPr>
              <w:t>-</w:t>
            </w:r>
            <w:r w:rsidR="00FF6344" w:rsidRPr="00516CC5">
              <w:rPr>
                <w:sz w:val="20"/>
                <w:szCs w:val="20"/>
              </w:rPr>
              <w:t>794 701 057,65</w:t>
            </w:r>
          </w:p>
        </w:tc>
        <w:tc>
          <w:tcPr>
            <w:tcW w:w="824" w:type="pct"/>
            <w:tcBorders>
              <w:top w:val="nil"/>
              <w:left w:val="nil"/>
              <w:bottom w:val="single" w:sz="4" w:space="0" w:color="auto"/>
              <w:right w:val="single" w:sz="4" w:space="0" w:color="auto"/>
            </w:tcBorders>
            <w:shd w:val="clear" w:color="auto" w:fill="auto"/>
            <w:vAlign w:val="center"/>
            <w:hideMark/>
          </w:tcPr>
          <w:p w:rsidR="0094386B" w:rsidRPr="00516CC5" w:rsidRDefault="00AE4A0F">
            <w:pPr>
              <w:jc w:val="center"/>
              <w:rPr>
                <w:sz w:val="20"/>
                <w:szCs w:val="20"/>
              </w:rPr>
            </w:pPr>
            <w:r w:rsidRPr="00516CC5">
              <w:rPr>
                <w:sz w:val="20"/>
                <w:szCs w:val="20"/>
              </w:rPr>
              <w:t>-794 701 057,65</w:t>
            </w:r>
            <w:r w:rsidR="0094386B" w:rsidRPr="00516CC5">
              <w:rPr>
                <w:sz w:val="20"/>
                <w:szCs w:val="20"/>
              </w:rPr>
              <w:t xml:space="preserve"> </w:t>
            </w:r>
          </w:p>
        </w:tc>
        <w:tc>
          <w:tcPr>
            <w:tcW w:w="793" w:type="pct"/>
            <w:tcBorders>
              <w:top w:val="nil"/>
              <w:left w:val="nil"/>
              <w:bottom w:val="single" w:sz="4" w:space="0" w:color="auto"/>
              <w:right w:val="single" w:sz="4" w:space="0" w:color="auto"/>
            </w:tcBorders>
            <w:shd w:val="clear" w:color="auto" w:fill="auto"/>
            <w:vAlign w:val="center"/>
            <w:hideMark/>
          </w:tcPr>
          <w:p w:rsidR="0094386B" w:rsidRPr="00516CC5" w:rsidRDefault="00AE4A0F">
            <w:pPr>
              <w:jc w:val="center"/>
              <w:rPr>
                <w:sz w:val="20"/>
                <w:szCs w:val="20"/>
              </w:rPr>
            </w:pPr>
            <w:r w:rsidRPr="00516CC5">
              <w:rPr>
                <w:sz w:val="20"/>
                <w:szCs w:val="20"/>
              </w:rPr>
              <w:t>-190 102 928,17</w:t>
            </w:r>
            <w:r w:rsidR="0094386B" w:rsidRPr="00516CC5">
              <w:rPr>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rsidR="0094386B" w:rsidRPr="00516CC5" w:rsidRDefault="00A51B0B" w:rsidP="00AE4A0F">
            <w:pPr>
              <w:jc w:val="center"/>
              <w:rPr>
                <w:sz w:val="20"/>
                <w:szCs w:val="20"/>
              </w:rPr>
            </w:pPr>
            <w:r w:rsidRPr="00516CC5">
              <w:rPr>
                <w:sz w:val="20"/>
                <w:szCs w:val="20"/>
              </w:rPr>
              <w:t>-23,9</w:t>
            </w:r>
          </w:p>
        </w:tc>
        <w:tc>
          <w:tcPr>
            <w:tcW w:w="491" w:type="pct"/>
            <w:tcBorders>
              <w:top w:val="nil"/>
              <w:left w:val="nil"/>
              <w:bottom w:val="single" w:sz="4" w:space="0" w:color="auto"/>
              <w:right w:val="single" w:sz="4" w:space="0" w:color="auto"/>
            </w:tcBorders>
            <w:shd w:val="clear" w:color="auto" w:fill="auto"/>
            <w:vAlign w:val="center"/>
            <w:hideMark/>
          </w:tcPr>
          <w:p w:rsidR="0094386B" w:rsidRPr="00516CC5" w:rsidRDefault="0094386B" w:rsidP="00AE4A0F">
            <w:pPr>
              <w:jc w:val="center"/>
              <w:rPr>
                <w:sz w:val="20"/>
                <w:szCs w:val="20"/>
              </w:rPr>
            </w:pPr>
            <w:r w:rsidRPr="00516CC5">
              <w:rPr>
                <w:sz w:val="20"/>
                <w:szCs w:val="20"/>
              </w:rPr>
              <w:t>-</w:t>
            </w:r>
            <w:r w:rsidR="00AE4A0F" w:rsidRPr="00516CC5">
              <w:rPr>
                <w:sz w:val="20"/>
                <w:szCs w:val="20"/>
              </w:rPr>
              <w:t>23,9</w:t>
            </w:r>
            <w:r w:rsidRPr="00516CC5">
              <w:rPr>
                <w:sz w:val="20"/>
                <w:szCs w:val="20"/>
              </w:rPr>
              <w:t xml:space="preserve"> </w:t>
            </w:r>
          </w:p>
        </w:tc>
      </w:tr>
    </w:tbl>
    <w:p w:rsidR="0094386B" w:rsidRDefault="0094386B" w:rsidP="00427950">
      <w:pPr>
        <w:spacing w:line="276" w:lineRule="auto"/>
        <w:ind w:left="567"/>
        <w:jc w:val="right"/>
      </w:pPr>
    </w:p>
    <w:p w:rsidR="00DC65BA" w:rsidRDefault="00334427" w:rsidP="00DC65BA">
      <w:pPr>
        <w:spacing w:line="276" w:lineRule="auto"/>
        <w:ind w:firstLine="709"/>
        <w:jc w:val="both"/>
        <w:rPr>
          <w:sz w:val="26"/>
          <w:szCs w:val="26"/>
        </w:rPr>
      </w:pPr>
      <w:r w:rsidRPr="00334427">
        <w:rPr>
          <w:sz w:val="26"/>
          <w:szCs w:val="26"/>
        </w:rPr>
        <w:t xml:space="preserve">Характеристика исполнения бюджета </w:t>
      </w:r>
      <w:r>
        <w:rPr>
          <w:sz w:val="26"/>
          <w:szCs w:val="26"/>
        </w:rPr>
        <w:t>города</w:t>
      </w:r>
      <w:r w:rsidRPr="00334427">
        <w:rPr>
          <w:sz w:val="26"/>
          <w:szCs w:val="26"/>
        </w:rPr>
        <w:t xml:space="preserve"> за 20</w:t>
      </w:r>
      <w:r w:rsidR="0094386B">
        <w:rPr>
          <w:sz w:val="26"/>
          <w:szCs w:val="26"/>
        </w:rPr>
        <w:t>2</w:t>
      </w:r>
      <w:r w:rsidR="00637C8F">
        <w:rPr>
          <w:sz w:val="26"/>
          <w:szCs w:val="26"/>
        </w:rPr>
        <w:t>1</w:t>
      </w:r>
      <w:r w:rsidRPr="00334427">
        <w:rPr>
          <w:sz w:val="26"/>
          <w:szCs w:val="26"/>
        </w:rPr>
        <w:t xml:space="preserve"> год по доходам, расходам и источникам финансирования дефицита бюджета приведена далее в настоящей пояснительной записке.</w:t>
      </w:r>
    </w:p>
    <w:p w:rsidR="00637C8F" w:rsidRPr="00DC65BA" w:rsidRDefault="00637C8F" w:rsidP="00DC65BA">
      <w:pPr>
        <w:spacing w:line="276" w:lineRule="auto"/>
        <w:ind w:firstLine="709"/>
        <w:jc w:val="both"/>
        <w:rPr>
          <w:sz w:val="26"/>
          <w:szCs w:val="26"/>
        </w:rPr>
      </w:pPr>
    </w:p>
    <w:p w:rsidR="003874A8" w:rsidRPr="003874A8" w:rsidRDefault="003874A8" w:rsidP="003874A8">
      <w:pPr>
        <w:pStyle w:val="21"/>
        <w:tabs>
          <w:tab w:val="left" w:pos="0"/>
        </w:tabs>
        <w:ind w:firstLine="720"/>
        <w:rPr>
          <w:szCs w:val="26"/>
        </w:rPr>
      </w:pPr>
      <w:r w:rsidRPr="003874A8">
        <w:rPr>
          <w:szCs w:val="26"/>
        </w:rPr>
        <w:t>Основные направления налоговой, бюджетной и долговой политики муниципального образования города Пыть-Яха на 202</w:t>
      </w:r>
      <w:r w:rsidR="005A0C77">
        <w:rPr>
          <w:szCs w:val="26"/>
        </w:rPr>
        <w:t>1</w:t>
      </w:r>
      <w:r w:rsidRPr="003874A8">
        <w:rPr>
          <w:szCs w:val="26"/>
        </w:rPr>
        <w:t>-202</w:t>
      </w:r>
      <w:r w:rsidR="005A0C77">
        <w:rPr>
          <w:szCs w:val="26"/>
        </w:rPr>
        <w:t>3</w:t>
      </w:r>
      <w:r w:rsidRPr="003874A8">
        <w:rPr>
          <w:szCs w:val="26"/>
        </w:rPr>
        <w:t xml:space="preserve"> годы одобрены распоряжением администрации города от </w:t>
      </w:r>
      <w:r w:rsidR="005A0C77">
        <w:rPr>
          <w:szCs w:val="26"/>
        </w:rPr>
        <w:t>20</w:t>
      </w:r>
      <w:r w:rsidRPr="003874A8">
        <w:rPr>
          <w:szCs w:val="26"/>
        </w:rPr>
        <w:t>.10.20</w:t>
      </w:r>
      <w:r w:rsidR="005A0C77">
        <w:rPr>
          <w:szCs w:val="26"/>
        </w:rPr>
        <w:t>20</w:t>
      </w:r>
      <w:r w:rsidRPr="003874A8">
        <w:rPr>
          <w:szCs w:val="26"/>
        </w:rPr>
        <w:t xml:space="preserve"> № </w:t>
      </w:r>
      <w:r w:rsidR="005A0C77">
        <w:rPr>
          <w:szCs w:val="26"/>
        </w:rPr>
        <w:t>1940</w:t>
      </w:r>
      <w:r w:rsidRPr="003874A8">
        <w:rPr>
          <w:szCs w:val="26"/>
        </w:rPr>
        <w:t xml:space="preserve">-ра. </w:t>
      </w:r>
    </w:p>
    <w:p w:rsidR="005A0C77" w:rsidRDefault="005A0C77" w:rsidP="003874A8">
      <w:pPr>
        <w:pStyle w:val="21"/>
        <w:tabs>
          <w:tab w:val="left" w:pos="0"/>
        </w:tabs>
        <w:ind w:firstLine="720"/>
        <w:rPr>
          <w:szCs w:val="26"/>
        </w:rPr>
      </w:pPr>
      <w:r w:rsidRPr="005A0C77">
        <w:rPr>
          <w:szCs w:val="26"/>
        </w:rPr>
        <w:t>Основные направления налоговой, бюджетной и долговой политики муниципального образования на 2021-2023 годы разработаны на основе базового варианта сценарных условий прогноза социально-экономического развития муниципального образования город</w:t>
      </w:r>
      <w:r w:rsidR="007101FF">
        <w:rPr>
          <w:szCs w:val="26"/>
        </w:rPr>
        <w:t>а</w:t>
      </w:r>
      <w:r w:rsidRPr="005A0C77">
        <w:rPr>
          <w:szCs w:val="26"/>
        </w:rPr>
        <w:t xml:space="preserve"> Пыть-Ях</w:t>
      </w:r>
      <w:r w:rsidR="007101FF">
        <w:rPr>
          <w:szCs w:val="26"/>
        </w:rPr>
        <w:t>а</w:t>
      </w:r>
      <w:r w:rsidRPr="005A0C77">
        <w:rPr>
          <w:szCs w:val="26"/>
        </w:rPr>
        <w:t xml:space="preserve"> на 2021 год и на пл</w:t>
      </w:r>
      <w:r>
        <w:rPr>
          <w:szCs w:val="26"/>
        </w:rPr>
        <w:t>ановый период 2022 и 2023 годов</w:t>
      </w:r>
      <w:r w:rsidRPr="005A0C77">
        <w:rPr>
          <w:szCs w:val="26"/>
        </w:rPr>
        <w:t>, предполагающего развитие экономики в условиях действия ограничительных мер, связанных с распространением новой коронавирусной инфекции COVID-19, замедления экономической активности.</w:t>
      </w:r>
    </w:p>
    <w:p w:rsidR="00B516A5" w:rsidRDefault="00B516A5" w:rsidP="003874A8">
      <w:pPr>
        <w:pStyle w:val="21"/>
        <w:tabs>
          <w:tab w:val="left" w:pos="0"/>
        </w:tabs>
        <w:ind w:firstLine="720"/>
        <w:rPr>
          <w:szCs w:val="26"/>
        </w:rPr>
      </w:pPr>
    </w:p>
    <w:p w:rsidR="005A0C77" w:rsidRPr="005A0C77" w:rsidRDefault="005A0C77" w:rsidP="005A0C77">
      <w:pPr>
        <w:pStyle w:val="21"/>
        <w:tabs>
          <w:tab w:val="left" w:pos="0"/>
        </w:tabs>
        <w:ind w:firstLine="720"/>
        <w:rPr>
          <w:szCs w:val="26"/>
        </w:rPr>
      </w:pPr>
      <w:r w:rsidRPr="005A0C77">
        <w:rPr>
          <w:szCs w:val="26"/>
        </w:rPr>
        <w:t>Основными целями реализации налоговой политики является, с одной стороны, сохранение условий для поддержания роста экономики города, предпринимательской активности, с другой стороны – сохранение бюджетной устойчивости, получение необходимого объема бюджетных доходов и обеспечение сбалансированности бюджета, которые будут достигаться путем реализации следующих задач:</w:t>
      </w:r>
    </w:p>
    <w:p w:rsidR="005A0C77" w:rsidRPr="005A0C77" w:rsidRDefault="005A0C77" w:rsidP="005A0C77">
      <w:pPr>
        <w:pStyle w:val="21"/>
        <w:tabs>
          <w:tab w:val="left" w:pos="0"/>
        </w:tabs>
        <w:ind w:firstLine="720"/>
        <w:rPr>
          <w:szCs w:val="26"/>
        </w:rPr>
      </w:pPr>
      <w:r w:rsidRPr="005A0C77">
        <w:rPr>
          <w:szCs w:val="26"/>
        </w:rPr>
        <w:t>-систематизация мер поддержки субъектам малого и среднего предпринимательства;</w:t>
      </w:r>
    </w:p>
    <w:p w:rsidR="005A0C77" w:rsidRPr="005A0C77" w:rsidRDefault="005A0C77" w:rsidP="005A0C77">
      <w:pPr>
        <w:pStyle w:val="21"/>
        <w:tabs>
          <w:tab w:val="left" w:pos="0"/>
        </w:tabs>
        <w:ind w:firstLine="720"/>
        <w:rPr>
          <w:szCs w:val="26"/>
        </w:rPr>
      </w:pPr>
      <w:r w:rsidRPr="005A0C77">
        <w:rPr>
          <w:szCs w:val="26"/>
        </w:rPr>
        <w:t>-оптимизация перечня налоговых расходов и обеспечение оптимального выбора объектов для предоставления поддержки в виде налоговых льгот;</w:t>
      </w:r>
    </w:p>
    <w:p w:rsidR="005A0C77" w:rsidRPr="005A0C77" w:rsidRDefault="005A0C77" w:rsidP="005A0C77">
      <w:pPr>
        <w:pStyle w:val="21"/>
        <w:tabs>
          <w:tab w:val="left" w:pos="0"/>
        </w:tabs>
        <w:ind w:firstLine="720"/>
        <w:rPr>
          <w:szCs w:val="26"/>
        </w:rPr>
      </w:pPr>
      <w:r w:rsidRPr="005A0C77">
        <w:rPr>
          <w:szCs w:val="26"/>
        </w:rPr>
        <w:t>-обеспечение полноты формирования налоговой базы для увеличения поступления в бюджет имущественных налогов;</w:t>
      </w:r>
    </w:p>
    <w:p w:rsidR="005A0C77" w:rsidRDefault="005A0C77" w:rsidP="00AB2179">
      <w:pPr>
        <w:pStyle w:val="21"/>
        <w:tabs>
          <w:tab w:val="left" w:pos="0"/>
        </w:tabs>
        <w:ind w:firstLine="720"/>
        <w:rPr>
          <w:szCs w:val="26"/>
        </w:rPr>
      </w:pPr>
      <w:r w:rsidRPr="005A0C77">
        <w:rPr>
          <w:szCs w:val="26"/>
        </w:rPr>
        <w:t>-продолжение работы по эффективному межведомственному взаимодействию, целями которого являются повышение уровня собираемости местных налогов, снижение недоимки, достижение высокой степени достоверности информации об объектах налогообложения.</w:t>
      </w:r>
    </w:p>
    <w:p w:rsidR="00AB2179" w:rsidRPr="00AB2179" w:rsidRDefault="00AB2179" w:rsidP="00AB2179">
      <w:pPr>
        <w:pStyle w:val="21"/>
        <w:tabs>
          <w:tab w:val="left" w:pos="0"/>
        </w:tabs>
        <w:ind w:firstLine="720"/>
        <w:rPr>
          <w:szCs w:val="26"/>
        </w:rPr>
      </w:pPr>
      <w:r w:rsidRPr="00AB2179">
        <w:rPr>
          <w:szCs w:val="26"/>
        </w:rPr>
        <w:t>Одним из ключевых принципов эффективной и сбалансированной налоговой политики является рассмотрение льгот как налоговых расходов с проведением ежегодной процедуры оценки, позволяющей сделать обоснованное заключение о целесообразности и результативности затрат бюджета, в качестве мер государственной поддержки в соответствии с целями социально-экономической политики муниципального образования, не относящимися к муниципальным программам.</w:t>
      </w:r>
    </w:p>
    <w:p w:rsidR="00AB2179" w:rsidRDefault="00AB2179" w:rsidP="00AB2179">
      <w:pPr>
        <w:pStyle w:val="21"/>
        <w:tabs>
          <w:tab w:val="left" w:pos="0"/>
        </w:tabs>
        <w:ind w:firstLine="720"/>
        <w:rPr>
          <w:szCs w:val="26"/>
        </w:rPr>
      </w:pPr>
      <w:r w:rsidRPr="00AB2179">
        <w:rPr>
          <w:szCs w:val="26"/>
        </w:rPr>
        <w:t>Текущий год является отправной точкой начала функционирования системы оценки эффективности налоговых расходов, гармонизированной с оценкой эффективности других мер государственной политики и направленной на более эффективное и рациональное использование инструментов налогового стимулирования.</w:t>
      </w:r>
    </w:p>
    <w:p w:rsidR="004F61DD" w:rsidRDefault="004F61DD" w:rsidP="00AB2179">
      <w:pPr>
        <w:pStyle w:val="21"/>
        <w:tabs>
          <w:tab w:val="left" w:pos="0"/>
        </w:tabs>
        <w:ind w:firstLine="720"/>
        <w:rPr>
          <w:szCs w:val="26"/>
        </w:rPr>
      </w:pPr>
    </w:p>
    <w:p w:rsidR="004F61DD" w:rsidRPr="004F61DD" w:rsidRDefault="004F61DD" w:rsidP="004F61DD">
      <w:pPr>
        <w:pStyle w:val="21"/>
        <w:tabs>
          <w:tab w:val="left" w:pos="0"/>
        </w:tabs>
        <w:ind w:firstLine="720"/>
        <w:rPr>
          <w:szCs w:val="26"/>
        </w:rPr>
      </w:pPr>
      <w:r w:rsidRPr="004F61DD">
        <w:rPr>
          <w:szCs w:val="26"/>
        </w:rPr>
        <w:t>Ключевым приоритетом бюджетной политики городского округа в области расходов на 2021-2023 годы является обеспечение выполнения национальных целей и стратегических задач разви</w:t>
      </w:r>
      <w:r w:rsidR="00B516A5">
        <w:rPr>
          <w:szCs w:val="26"/>
        </w:rPr>
        <w:t>тия, скорректированных Указом №</w:t>
      </w:r>
      <w:r w:rsidRPr="004F61DD">
        <w:rPr>
          <w:szCs w:val="26"/>
        </w:rPr>
        <w:t>474, положений Послания Президента Российской Федерации Федеральному Собранию Российской Федерации от 15 января 2020 года, реализация мероприятий по повышению доходов граждан и снижению напряженности на рынке труда, безусловное исполнение социально значимых обязательств.</w:t>
      </w:r>
    </w:p>
    <w:p w:rsidR="004F61DD" w:rsidRPr="004F61DD" w:rsidRDefault="004F61DD" w:rsidP="004F61DD">
      <w:pPr>
        <w:pStyle w:val="21"/>
        <w:tabs>
          <w:tab w:val="left" w:pos="0"/>
        </w:tabs>
        <w:ind w:firstLine="720"/>
        <w:rPr>
          <w:szCs w:val="26"/>
        </w:rPr>
      </w:pPr>
      <w:r w:rsidRPr="004F61DD">
        <w:rPr>
          <w:szCs w:val="26"/>
        </w:rPr>
        <w:t>Формирование бюджетной политики муниципального образования город</w:t>
      </w:r>
      <w:r w:rsidR="007101FF">
        <w:rPr>
          <w:szCs w:val="26"/>
        </w:rPr>
        <w:t>а</w:t>
      </w:r>
      <w:r w:rsidRPr="004F61DD">
        <w:rPr>
          <w:szCs w:val="26"/>
        </w:rPr>
        <w:t xml:space="preserve"> Пыть-Ях</w:t>
      </w:r>
      <w:r w:rsidR="007101FF">
        <w:rPr>
          <w:szCs w:val="26"/>
        </w:rPr>
        <w:t>а</w:t>
      </w:r>
      <w:r w:rsidRPr="004F61DD">
        <w:rPr>
          <w:szCs w:val="26"/>
        </w:rPr>
        <w:t xml:space="preserve"> на 2021 год и на пл</w:t>
      </w:r>
      <w:r>
        <w:rPr>
          <w:szCs w:val="26"/>
        </w:rPr>
        <w:t>ановый период 2022 и 2023 годов</w:t>
      </w:r>
      <w:r w:rsidRPr="004F61DD">
        <w:rPr>
          <w:szCs w:val="26"/>
        </w:rPr>
        <w:t xml:space="preserve"> осуществляется на принципах обеспечения устойчивости и сбалансированности бюджетной системы </w:t>
      </w:r>
      <w:r w:rsidRPr="004F61DD">
        <w:rPr>
          <w:szCs w:val="26"/>
        </w:rPr>
        <w:lastRenderedPageBreak/>
        <w:t>городского округа, в связи с чем бюджетная политика муниципального образования будет направлена на:</w:t>
      </w:r>
    </w:p>
    <w:p w:rsidR="004F61DD" w:rsidRPr="004F61DD" w:rsidRDefault="004F61DD" w:rsidP="004F61DD">
      <w:pPr>
        <w:pStyle w:val="21"/>
        <w:tabs>
          <w:tab w:val="left" w:pos="0"/>
        </w:tabs>
        <w:ind w:firstLine="720"/>
        <w:rPr>
          <w:szCs w:val="26"/>
        </w:rPr>
      </w:pPr>
      <w:r w:rsidRPr="004F61DD">
        <w:rPr>
          <w:szCs w:val="26"/>
        </w:rPr>
        <w:t>-формирование бюджетных параметров исходя из необходимости безусловного исполнения действующих расходных обязательств муниципального образования;</w:t>
      </w:r>
    </w:p>
    <w:p w:rsidR="004F61DD" w:rsidRPr="004F61DD" w:rsidRDefault="007101FF" w:rsidP="004F61DD">
      <w:pPr>
        <w:pStyle w:val="21"/>
        <w:tabs>
          <w:tab w:val="left" w:pos="0"/>
        </w:tabs>
        <w:ind w:firstLine="720"/>
        <w:rPr>
          <w:szCs w:val="26"/>
        </w:rPr>
      </w:pPr>
      <w:r>
        <w:rPr>
          <w:szCs w:val="26"/>
        </w:rPr>
        <w:t>-</w:t>
      </w:r>
      <w:r w:rsidR="004F61DD" w:rsidRPr="004F61DD">
        <w:rPr>
          <w:szCs w:val="26"/>
        </w:rPr>
        <w:t>анализ осуществляемых расходных обязательств муниципального образования в целях исключения направления средств на выполнение полномочий, не отнесенных к полномочиям городского округа, принятие новых расходных обязательств только при условии оценки их эффективности, соответствия их приоритетным направлениям социально-экономического развития города и при условии наличия ресурсов для их гарантированного исполнения в целях снижения риска неисполнения (либо исполнения в неполном объеме) действующих расходных обязательств муниципального образования;</w:t>
      </w:r>
    </w:p>
    <w:p w:rsidR="004F61DD" w:rsidRPr="004F61DD" w:rsidRDefault="004F61DD" w:rsidP="004F61DD">
      <w:pPr>
        <w:pStyle w:val="21"/>
        <w:tabs>
          <w:tab w:val="left" w:pos="0"/>
        </w:tabs>
        <w:ind w:firstLine="720"/>
        <w:rPr>
          <w:szCs w:val="26"/>
        </w:rPr>
      </w:pPr>
      <w:r w:rsidRPr="004F61DD">
        <w:rPr>
          <w:szCs w:val="26"/>
        </w:rPr>
        <w:t>-продолжение работы по совершенствованию нормативной правовой базы для привлечения к оказанию муниципальных услуг негосударственных организаций с внедрением конкурентных способов отбора исполнителей услуг;</w:t>
      </w:r>
    </w:p>
    <w:p w:rsidR="004F61DD" w:rsidRPr="004F61DD" w:rsidRDefault="004F61DD" w:rsidP="004F61DD">
      <w:pPr>
        <w:pStyle w:val="21"/>
        <w:tabs>
          <w:tab w:val="left" w:pos="0"/>
        </w:tabs>
        <w:ind w:firstLine="720"/>
        <w:rPr>
          <w:szCs w:val="26"/>
        </w:rPr>
      </w:pPr>
      <w:r w:rsidRPr="004F61DD">
        <w:rPr>
          <w:szCs w:val="26"/>
        </w:rPr>
        <w:t>-планирование в приоритетном порядке бюджетных ассигнований на реализацию национальных проектов (программ) развития Российской Федерации и региональных проектов, входящих в состав национальных проектов (программ);</w:t>
      </w:r>
    </w:p>
    <w:p w:rsidR="004F61DD" w:rsidRPr="004F61DD" w:rsidRDefault="004F61DD" w:rsidP="004F61DD">
      <w:pPr>
        <w:pStyle w:val="21"/>
        <w:tabs>
          <w:tab w:val="left" w:pos="0"/>
        </w:tabs>
        <w:ind w:firstLine="720"/>
        <w:rPr>
          <w:szCs w:val="26"/>
        </w:rPr>
      </w:pPr>
      <w:r w:rsidRPr="004F61DD">
        <w:rPr>
          <w:szCs w:val="26"/>
        </w:rPr>
        <w:t xml:space="preserve">-осуществление работы, направленной на привлечение средств вышестоящих бюджетов на решение вопросов местного значения в целях сокращения нагрузки на бюджет городского округа, в том числе путем участия в федеральных или региональных проектах и программах, а также выполнение условий </w:t>
      </w:r>
      <w:proofErr w:type="spellStart"/>
      <w:r w:rsidRPr="004F61DD">
        <w:rPr>
          <w:szCs w:val="26"/>
        </w:rPr>
        <w:t>софинансирования</w:t>
      </w:r>
      <w:proofErr w:type="spellEnd"/>
      <w:r w:rsidRPr="004F61DD">
        <w:rPr>
          <w:szCs w:val="26"/>
        </w:rPr>
        <w:t xml:space="preserve"> к средствам вышестоящих бюджетов; </w:t>
      </w:r>
    </w:p>
    <w:p w:rsidR="004F61DD" w:rsidRPr="004F61DD" w:rsidRDefault="004F61DD" w:rsidP="004F61DD">
      <w:pPr>
        <w:pStyle w:val="21"/>
        <w:tabs>
          <w:tab w:val="left" w:pos="0"/>
        </w:tabs>
        <w:ind w:firstLine="720"/>
        <w:rPr>
          <w:szCs w:val="26"/>
        </w:rPr>
      </w:pPr>
      <w:r w:rsidRPr="004F61DD">
        <w:rPr>
          <w:szCs w:val="26"/>
        </w:rPr>
        <w:t>-недопущение увеличения штатной численности работников бюджетной сферы и органов местного самоуправления, за исключением случаев, когда увеличение необходимо для реализации переданных в соответствии с законодательством государственных полномочий;</w:t>
      </w:r>
    </w:p>
    <w:p w:rsidR="004F61DD" w:rsidRPr="004F61DD" w:rsidRDefault="004F61DD" w:rsidP="004F61DD">
      <w:pPr>
        <w:pStyle w:val="21"/>
        <w:tabs>
          <w:tab w:val="left" w:pos="0"/>
        </w:tabs>
        <w:ind w:firstLine="720"/>
        <w:rPr>
          <w:szCs w:val="26"/>
        </w:rPr>
      </w:pPr>
      <w:r w:rsidRPr="004F61DD">
        <w:rPr>
          <w:szCs w:val="26"/>
        </w:rPr>
        <w:t>-привлечение внебюджетных источников для финансового обеспечения деятельности учреждений социально – культурной сферы;</w:t>
      </w:r>
    </w:p>
    <w:p w:rsidR="004F61DD" w:rsidRPr="004F61DD" w:rsidRDefault="007101FF" w:rsidP="004F61DD">
      <w:pPr>
        <w:pStyle w:val="21"/>
        <w:tabs>
          <w:tab w:val="left" w:pos="0"/>
        </w:tabs>
        <w:ind w:firstLine="720"/>
        <w:rPr>
          <w:szCs w:val="26"/>
        </w:rPr>
      </w:pPr>
      <w:r>
        <w:rPr>
          <w:szCs w:val="26"/>
        </w:rPr>
        <w:t>-</w:t>
      </w:r>
      <w:r w:rsidR="004F61DD" w:rsidRPr="004F61DD">
        <w:rPr>
          <w:szCs w:val="26"/>
        </w:rPr>
        <w:t>повышение эффективности деятельности муниципальных учреждений и недопущение функционирования неэффективных или недостаточно загруженных муниципальных учреждений;</w:t>
      </w:r>
    </w:p>
    <w:p w:rsidR="004F61DD" w:rsidRPr="004F61DD" w:rsidRDefault="004F61DD" w:rsidP="004F61DD">
      <w:pPr>
        <w:pStyle w:val="21"/>
        <w:tabs>
          <w:tab w:val="left" w:pos="0"/>
        </w:tabs>
        <w:ind w:firstLine="720"/>
        <w:rPr>
          <w:szCs w:val="26"/>
        </w:rPr>
      </w:pPr>
      <w:r w:rsidRPr="004F61DD">
        <w:rPr>
          <w:szCs w:val="26"/>
        </w:rPr>
        <w:t>-</w:t>
      </w:r>
      <w:r>
        <w:rPr>
          <w:szCs w:val="26"/>
        </w:rPr>
        <w:t xml:space="preserve"> </w:t>
      </w:r>
      <w:r w:rsidRPr="004F61DD">
        <w:rPr>
          <w:szCs w:val="26"/>
        </w:rPr>
        <w:t xml:space="preserve">реализацию режима экономии электро- и </w:t>
      </w:r>
      <w:proofErr w:type="spellStart"/>
      <w:r w:rsidRPr="004F61DD">
        <w:rPr>
          <w:szCs w:val="26"/>
        </w:rPr>
        <w:t>теплоэнергии</w:t>
      </w:r>
      <w:proofErr w:type="spellEnd"/>
      <w:r w:rsidRPr="004F61DD">
        <w:rPr>
          <w:szCs w:val="26"/>
        </w:rPr>
        <w:t>, расходных материалов, горюче-смазочных материалов, услуг связи;</w:t>
      </w:r>
    </w:p>
    <w:p w:rsidR="004F61DD" w:rsidRPr="004F61DD" w:rsidRDefault="004F61DD" w:rsidP="004F61DD">
      <w:pPr>
        <w:pStyle w:val="21"/>
        <w:tabs>
          <w:tab w:val="left" w:pos="0"/>
        </w:tabs>
        <w:ind w:firstLine="720"/>
        <w:rPr>
          <w:szCs w:val="26"/>
        </w:rPr>
      </w:pPr>
      <w:r w:rsidRPr="004F61DD">
        <w:rPr>
          <w:szCs w:val="26"/>
        </w:rPr>
        <w:t>-эффективное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обеспечения контроля обоснованности закупок, начальных (максимальных) цен контрактов, а также проведения централизованных закупок;</w:t>
      </w:r>
    </w:p>
    <w:p w:rsidR="004F61DD" w:rsidRPr="004F61DD" w:rsidRDefault="004F61DD" w:rsidP="004F61DD">
      <w:pPr>
        <w:pStyle w:val="21"/>
        <w:tabs>
          <w:tab w:val="left" w:pos="0"/>
        </w:tabs>
        <w:ind w:firstLine="720"/>
        <w:rPr>
          <w:szCs w:val="26"/>
        </w:rPr>
      </w:pPr>
      <w:r w:rsidRPr="004F61DD">
        <w:rPr>
          <w:szCs w:val="26"/>
        </w:rPr>
        <w:t>-недопущение кредиторской задолженности по заработной плате работникам бюджетной сферы и социальным выплатам;</w:t>
      </w:r>
    </w:p>
    <w:p w:rsidR="004F61DD" w:rsidRPr="004F61DD" w:rsidRDefault="004F61DD" w:rsidP="004F61DD">
      <w:pPr>
        <w:pStyle w:val="21"/>
        <w:tabs>
          <w:tab w:val="left" w:pos="0"/>
        </w:tabs>
        <w:ind w:firstLine="720"/>
        <w:rPr>
          <w:szCs w:val="26"/>
        </w:rPr>
      </w:pPr>
      <w:r w:rsidRPr="004F61DD">
        <w:rPr>
          <w:szCs w:val="26"/>
        </w:rPr>
        <w:t>-направление бюджетных средств в приоритетном порядке на погашение кредиторской задолженности;</w:t>
      </w:r>
    </w:p>
    <w:p w:rsidR="004F61DD" w:rsidRPr="004F61DD" w:rsidRDefault="004F61DD" w:rsidP="004F61DD">
      <w:pPr>
        <w:pStyle w:val="21"/>
        <w:tabs>
          <w:tab w:val="left" w:pos="0"/>
        </w:tabs>
        <w:ind w:firstLine="720"/>
        <w:rPr>
          <w:szCs w:val="26"/>
        </w:rPr>
      </w:pPr>
      <w:r w:rsidRPr="004F61DD">
        <w:rPr>
          <w:szCs w:val="26"/>
        </w:rPr>
        <w:t xml:space="preserve">-совершенствование системы внутреннего финансового контроля и внутреннего финансового аудита; </w:t>
      </w:r>
    </w:p>
    <w:p w:rsidR="004F61DD" w:rsidRPr="004F61DD" w:rsidRDefault="004F61DD" w:rsidP="004F61DD">
      <w:pPr>
        <w:pStyle w:val="21"/>
        <w:tabs>
          <w:tab w:val="left" w:pos="0"/>
        </w:tabs>
        <w:ind w:firstLine="720"/>
        <w:rPr>
          <w:szCs w:val="26"/>
        </w:rPr>
      </w:pPr>
      <w:r w:rsidRPr="004F61DD">
        <w:rPr>
          <w:szCs w:val="26"/>
        </w:rPr>
        <w:t>-повышение информационной открытости бюджетного процесса городского округа.</w:t>
      </w:r>
    </w:p>
    <w:p w:rsidR="004F61DD" w:rsidRPr="003874A8" w:rsidRDefault="004F61DD" w:rsidP="004F61DD">
      <w:pPr>
        <w:pStyle w:val="21"/>
        <w:tabs>
          <w:tab w:val="left" w:pos="0"/>
        </w:tabs>
        <w:ind w:firstLine="720"/>
        <w:rPr>
          <w:szCs w:val="26"/>
        </w:rPr>
      </w:pPr>
      <w:r w:rsidRPr="004F61DD">
        <w:rPr>
          <w:szCs w:val="26"/>
        </w:rPr>
        <w:lastRenderedPageBreak/>
        <w:t>Бюджетная политика в части формирования расходов бюджета городского округа, по-прежнему, будет направлена на решение задач и достижение стратегических целей, обозначенных Президентом Российской Федерации, Губернатором Ханты-Мансийского автономного округа – Югры, а также реализацию мер по повышению эффективности бюджетных расходов, обозначенных в предыдущем бюджетном цикле.</w:t>
      </w:r>
    </w:p>
    <w:p w:rsidR="003874A8" w:rsidRPr="00185D10" w:rsidRDefault="00185D10" w:rsidP="003874A8">
      <w:pPr>
        <w:pStyle w:val="21"/>
        <w:tabs>
          <w:tab w:val="left" w:pos="0"/>
        </w:tabs>
        <w:ind w:firstLine="720"/>
        <w:rPr>
          <w:color w:val="000000" w:themeColor="text1"/>
          <w:szCs w:val="26"/>
        </w:rPr>
      </w:pPr>
      <w:r w:rsidRPr="00185D10">
        <w:rPr>
          <w:color w:val="000000" w:themeColor="text1"/>
          <w:szCs w:val="26"/>
        </w:rPr>
        <w:t>Д</w:t>
      </w:r>
      <w:r w:rsidR="003874A8" w:rsidRPr="00185D10">
        <w:rPr>
          <w:color w:val="000000" w:themeColor="text1"/>
          <w:szCs w:val="26"/>
        </w:rPr>
        <w:t>оля расходов бюджета города, формируемых на основе муниципальных программ, составляет более 95</w:t>
      </w:r>
      <w:r w:rsidR="00AE4A0F" w:rsidRPr="00185D10">
        <w:rPr>
          <w:color w:val="000000" w:themeColor="text1"/>
          <w:szCs w:val="26"/>
        </w:rPr>
        <w:t>,0</w:t>
      </w:r>
      <w:r w:rsidR="003874A8" w:rsidRPr="00185D10">
        <w:rPr>
          <w:color w:val="000000" w:themeColor="text1"/>
          <w:szCs w:val="26"/>
        </w:rPr>
        <w:t>%.</w:t>
      </w:r>
    </w:p>
    <w:p w:rsidR="003874A8" w:rsidRPr="004F61DD" w:rsidRDefault="003874A8" w:rsidP="003874A8">
      <w:pPr>
        <w:pStyle w:val="21"/>
        <w:tabs>
          <w:tab w:val="left" w:pos="0"/>
        </w:tabs>
        <w:ind w:firstLine="720"/>
        <w:rPr>
          <w:szCs w:val="26"/>
          <w:highlight w:val="lightGray"/>
        </w:rPr>
      </w:pPr>
      <w:r w:rsidRPr="00EC2517">
        <w:rPr>
          <w:szCs w:val="26"/>
        </w:rPr>
        <w:t xml:space="preserve">Установленные целевые показатели позволяют эффективно и своевременно оценивать достижение поставленных целей и задач по итогам реализации </w:t>
      </w:r>
      <w:r w:rsidRPr="00AF6836">
        <w:rPr>
          <w:szCs w:val="26"/>
        </w:rPr>
        <w:t xml:space="preserve">муниципальных программ. По отношению к предыдущему </w:t>
      </w:r>
      <w:r w:rsidR="00EC2517" w:rsidRPr="00AF6836">
        <w:rPr>
          <w:szCs w:val="26"/>
        </w:rPr>
        <w:t>2020</w:t>
      </w:r>
      <w:r w:rsidRPr="00AF6836">
        <w:rPr>
          <w:szCs w:val="26"/>
        </w:rPr>
        <w:t xml:space="preserve"> году расходы городского бюджета на реализацию муниципальных программ увеличились на </w:t>
      </w:r>
      <w:r w:rsidR="00AF6836" w:rsidRPr="00AF6836">
        <w:rPr>
          <w:szCs w:val="26"/>
        </w:rPr>
        <w:t>7,5</w:t>
      </w:r>
      <w:r w:rsidRPr="00AF6836">
        <w:rPr>
          <w:szCs w:val="26"/>
        </w:rPr>
        <w:t xml:space="preserve">% или на </w:t>
      </w:r>
      <w:r w:rsidR="00AF6836" w:rsidRPr="00AF6836">
        <w:rPr>
          <w:szCs w:val="26"/>
        </w:rPr>
        <w:t>342 480 473,72</w:t>
      </w:r>
      <w:r w:rsidRPr="00AF6836">
        <w:rPr>
          <w:szCs w:val="26"/>
        </w:rPr>
        <w:t xml:space="preserve"> рубл</w:t>
      </w:r>
      <w:r w:rsidR="00AF6836" w:rsidRPr="00AF6836">
        <w:rPr>
          <w:szCs w:val="26"/>
        </w:rPr>
        <w:t>я</w:t>
      </w:r>
      <w:r w:rsidRPr="00AF6836">
        <w:rPr>
          <w:szCs w:val="26"/>
        </w:rPr>
        <w:t>.</w:t>
      </w:r>
    </w:p>
    <w:p w:rsidR="003874A8" w:rsidRPr="00802D61" w:rsidRDefault="003874A8" w:rsidP="003874A8">
      <w:pPr>
        <w:pStyle w:val="21"/>
        <w:tabs>
          <w:tab w:val="left" w:pos="0"/>
        </w:tabs>
        <w:ind w:firstLine="720"/>
        <w:rPr>
          <w:szCs w:val="26"/>
        </w:rPr>
      </w:pPr>
      <w:r w:rsidRPr="001A33E0">
        <w:rPr>
          <w:szCs w:val="26"/>
        </w:rPr>
        <w:t xml:space="preserve">За отчетный период в рамках утвержденных муниципальных программ бюджета города исполнен в сумме </w:t>
      </w:r>
      <w:r w:rsidR="001A33E0" w:rsidRPr="001A33E0">
        <w:rPr>
          <w:szCs w:val="26"/>
        </w:rPr>
        <w:t>4 900 699 940,72</w:t>
      </w:r>
      <w:r w:rsidRPr="001A33E0">
        <w:rPr>
          <w:szCs w:val="26"/>
        </w:rPr>
        <w:t xml:space="preserve"> рублей, что составляет </w:t>
      </w:r>
      <w:r w:rsidR="001A33E0" w:rsidRPr="001A33E0">
        <w:rPr>
          <w:szCs w:val="26"/>
        </w:rPr>
        <w:t>99,1</w:t>
      </w:r>
      <w:r w:rsidRPr="001A33E0">
        <w:rPr>
          <w:szCs w:val="26"/>
        </w:rPr>
        <w:t xml:space="preserve">% от общей </w:t>
      </w:r>
      <w:r w:rsidRPr="00802D61">
        <w:rPr>
          <w:szCs w:val="26"/>
        </w:rPr>
        <w:t>суммы расходов городского бюджета.</w:t>
      </w:r>
    </w:p>
    <w:p w:rsidR="003874A8" w:rsidRPr="003874A8" w:rsidRDefault="003874A8" w:rsidP="003874A8">
      <w:pPr>
        <w:pStyle w:val="21"/>
        <w:tabs>
          <w:tab w:val="left" w:pos="0"/>
        </w:tabs>
        <w:ind w:firstLine="720"/>
        <w:rPr>
          <w:szCs w:val="26"/>
        </w:rPr>
      </w:pPr>
      <w:r w:rsidRPr="00802D61">
        <w:rPr>
          <w:szCs w:val="26"/>
        </w:rPr>
        <w:t>Для решения задачи по повышению эффективности муниципальных услуг в городском округе продолжается работа, направленная на рациональное и экономное использование бюджетных средств. В целях создания условий повышения эффективности деятельности муниципальных учреждений в 202</w:t>
      </w:r>
      <w:r w:rsidR="00802D61" w:rsidRPr="00802D61">
        <w:rPr>
          <w:szCs w:val="26"/>
        </w:rPr>
        <w:t>1</w:t>
      </w:r>
      <w:r w:rsidRPr="00802D61">
        <w:rPr>
          <w:szCs w:val="26"/>
        </w:rPr>
        <w:t xml:space="preserve"> году продолжена работа по обеспечению взаимосвязи основных мероприятий муниципальных программ и муниципальных заданий на оказание муниципальных услуг (выполнение работ) бюджетными и автономными учреждениями.</w:t>
      </w:r>
    </w:p>
    <w:p w:rsidR="003874A8" w:rsidRPr="00516CC5" w:rsidRDefault="006A3A98" w:rsidP="003874A8">
      <w:pPr>
        <w:pStyle w:val="21"/>
        <w:tabs>
          <w:tab w:val="left" w:pos="0"/>
        </w:tabs>
        <w:ind w:firstLine="720"/>
        <w:rPr>
          <w:szCs w:val="26"/>
        </w:rPr>
      </w:pPr>
      <w:r w:rsidRPr="00516CC5">
        <w:rPr>
          <w:szCs w:val="26"/>
        </w:rPr>
        <w:t>Дефицит</w:t>
      </w:r>
      <w:r w:rsidR="003874A8" w:rsidRPr="00516CC5">
        <w:rPr>
          <w:szCs w:val="26"/>
        </w:rPr>
        <w:t xml:space="preserve"> бюджета города Пыть-Яха сложился в сумме </w:t>
      </w:r>
      <w:r w:rsidRPr="00516CC5">
        <w:rPr>
          <w:szCs w:val="26"/>
        </w:rPr>
        <w:t>190 102 928,17</w:t>
      </w:r>
      <w:r w:rsidR="003874A8" w:rsidRPr="00516CC5">
        <w:rPr>
          <w:szCs w:val="26"/>
        </w:rPr>
        <w:t xml:space="preserve"> рублей.</w:t>
      </w:r>
    </w:p>
    <w:p w:rsidR="003874A8" w:rsidRPr="00516CC5" w:rsidRDefault="003874A8" w:rsidP="003874A8">
      <w:pPr>
        <w:pStyle w:val="21"/>
        <w:tabs>
          <w:tab w:val="left" w:pos="0"/>
        </w:tabs>
        <w:ind w:firstLine="720"/>
        <w:rPr>
          <w:szCs w:val="26"/>
        </w:rPr>
      </w:pPr>
      <w:r w:rsidRPr="00516CC5">
        <w:rPr>
          <w:szCs w:val="26"/>
        </w:rPr>
        <w:t>Долговая политика города Пыть-Яха в 202</w:t>
      </w:r>
      <w:r w:rsidR="006A3A98" w:rsidRPr="00516CC5">
        <w:rPr>
          <w:szCs w:val="26"/>
        </w:rPr>
        <w:t>1</w:t>
      </w:r>
      <w:r w:rsidRPr="00516CC5">
        <w:rPr>
          <w:szCs w:val="26"/>
        </w:rPr>
        <w:t>–202</w:t>
      </w:r>
      <w:r w:rsidR="006A3A98" w:rsidRPr="00516CC5">
        <w:rPr>
          <w:szCs w:val="26"/>
        </w:rPr>
        <w:t>3</w:t>
      </w:r>
      <w:r w:rsidRPr="00516CC5">
        <w:rPr>
          <w:szCs w:val="26"/>
        </w:rPr>
        <w:t xml:space="preserve"> годах, как и в предыдущем периоде, направлена на сохранение долговой нагрузки на бюджет города на экономически безопасном уровне с учетом всех возможных рисков.</w:t>
      </w:r>
    </w:p>
    <w:p w:rsidR="003874A8" w:rsidRPr="006A3A98" w:rsidRDefault="003874A8" w:rsidP="003874A8">
      <w:pPr>
        <w:pStyle w:val="21"/>
        <w:tabs>
          <w:tab w:val="left" w:pos="0"/>
        </w:tabs>
        <w:ind w:firstLine="720"/>
        <w:rPr>
          <w:szCs w:val="26"/>
        </w:rPr>
      </w:pPr>
      <w:r w:rsidRPr="00516CC5">
        <w:rPr>
          <w:szCs w:val="26"/>
        </w:rPr>
        <w:t>По состоянию на 01.01.202</w:t>
      </w:r>
      <w:r w:rsidR="006A3A98" w:rsidRPr="00516CC5">
        <w:rPr>
          <w:szCs w:val="26"/>
        </w:rPr>
        <w:t>2</w:t>
      </w:r>
      <w:r w:rsidRPr="00516CC5">
        <w:rPr>
          <w:szCs w:val="26"/>
        </w:rPr>
        <w:t xml:space="preserve"> года объем муниципального долга составляет </w:t>
      </w:r>
      <w:r w:rsidR="006A3A98" w:rsidRPr="00516CC5">
        <w:rPr>
          <w:szCs w:val="26"/>
        </w:rPr>
        <w:t>145 900 000</w:t>
      </w:r>
      <w:r w:rsidR="00D74784" w:rsidRPr="00516CC5">
        <w:rPr>
          <w:szCs w:val="26"/>
        </w:rPr>
        <w:t>,</w:t>
      </w:r>
      <w:r w:rsidRPr="00516CC5">
        <w:rPr>
          <w:szCs w:val="26"/>
        </w:rPr>
        <w:t>00 рублей по отношению к 20</w:t>
      </w:r>
      <w:r w:rsidR="006A3A98" w:rsidRPr="00516CC5">
        <w:rPr>
          <w:szCs w:val="26"/>
        </w:rPr>
        <w:t>20</w:t>
      </w:r>
      <w:r w:rsidRPr="00516CC5">
        <w:rPr>
          <w:szCs w:val="26"/>
        </w:rPr>
        <w:t xml:space="preserve"> году объем муниципального долга увеличился на 1</w:t>
      </w:r>
      <w:r w:rsidR="006A3A98" w:rsidRPr="00516CC5">
        <w:rPr>
          <w:szCs w:val="26"/>
        </w:rPr>
        <w:t>5</w:t>
      </w:r>
      <w:r w:rsidR="00D74784" w:rsidRPr="00516CC5">
        <w:rPr>
          <w:szCs w:val="26"/>
        </w:rPr>
        <w:t> </w:t>
      </w:r>
      <w:r w:rsidR="006A3A98" w:rsidRPr="00516CC5">
        <w:rPr>
          <w:szCs w:val="26"/>
        </w:rPr>
        <w:t>9</w:t>
      </w:r>
      <w:r w:rsidRPr="00516CC5">
        <w:rPr>
          <w:szCs w:val="26"/>
        </w:rPr>
        <w:t>00</w:t>
      </w:r>
      <w:r w:rsidR="00D74784" w:rsidRPr="00516CC5">
        <w:rPr>
          <w:szCs w:val="26"/>
        </w:rPr>
        <w:t> </w:t>
      </w:r>
      <w:r w:rsidRPr="00516CC5">
        <w:rPr>
          <w:szCs w:val="26"/>
        </w:rPr>
        <w:t>000</w:t>
      </w:r>
      <w:r w:rsidR="00D74784" w:rsidRPr="00516CC5">
        <w:rPr>
          <w:szCs w:val="26"/>
        </w:rPr>
        <w:t>,</w:t>
      </w:r>
      <w:r w:rsidRPr="00516CC5">
        <w:rPr>
          <w:szCs w:val="26"/>
        </w:rPr>
        <w:t>00 рублей.</w:t>
      </w:r>
      <w:r w:rsidRPr="006A3A98">
        <w:rPr>
          <w:szCs w:val="26"/>
        </w:rPr>
        <w:t xml:space="preserve"> </w:t>
      </w:r>
    </w:p>
    <w:p w:rsidR="003874A8" w:rsidRPr="003874A8" w:rsidRDefault="003874A8" w:rsidP="003874A8">
      <w:pPr>
        <w:pStyle w:val="21"/>
        <w:tabs>
          <w:tab w:val="left" w:pos="0"/>
        </w:tabs>
        <w:ind w:firstLine="720"/>
        <w:rPr>
          <w:szCs w:val="26"/>
        </w:rPr>
      </w:pPr>
    </w:p>
    <w:p w:rsidR="003874A8" w:rsidRPr="00DC65BA" w:rsidRDefault="003874A8" w:rsidP="003874A8">
      <w:pPr>
        <w:pStyle w:val="21"/>
        <w:tabs>
          <w:tab w:val="left" w:pos="0"/>
        </w:tabs>
        <w:ind w:firstLine="720"/>
        <w:rPr>
          <w:color w:val="FF0000"/>
          <w:szCs w:val="26"/>
        </w:rPr>
      </w:pPr>
      <w:r w:rsidRPr="00F96563">
        <w:rPr>
          <w:szCs w:val="26"/>
        </w:rPr>
        <w:t xml:space="preserve">В целях реализации решения Думы от </w:t>
      </w:r>
      <w:r w:rsidR="00F96563" w:rsidRPr="00F96563">
        <w:rPr>
          <w:szCs w:val="26"/>
        </w:rPr>
        <w:t>14</w:t>
      </w:r>
      <w:r w:rsidRPr="00F96563">
        <w:rPr>
          <w:szCs w:val="26"/>
        </w:rPr>
        <w:t>.12.20</w:t>
      </w:r>
      <w:r w:rsidR="00F96563" w:rsidRPr="00F96563">
        <w:rPr>
          <w:szCs w:val="26"/>
        </w:rPr>
        <w:t>20</w:t>
      </w:r>
      <w:r w:rsidRPr="00F96563">
        <w:rPr>
          <w:szCs w:val="26"/>
        </w:rPr>
        <w:t xml:space="preserve"> № </w:t>
      </w:r>
      <w:r w:rsidR="00F96563" w:rsidRPr="00F96563">
        <w:rPr>
          <w:szCs w:val="26"/>
        </w:rPr>
        <w:t>357</w:t>
      </w:r>
      <w:r w:rsidRPr="00F96563">
        <w:rPr>
          <w:szCs w:val="26"/>
        </w:rPr>
        <w:t xml:space="preserve"> «О бюджете города Пыть-Ях на 202</w:t>
      </w:r>
      <w:r w:rsidR="00F96563" w:rsidRPr="00F96563">
        <w:rPr>
          <w:szCs w:val="26"/>
        </w:rPr>
        <w:t>1</w:t>
      </w:r>
      <w:r w:rsidRPr="00F96563">
        <w:rPr>
          <w:szCs w:val="26"/>
        </w:rPr>
        <w:t xml:space="preserve"> год и плановый период 202</w:t>
      </w:r>
      <w:r w:rsidR="00F96563" w:rsidRPr="00F96563">
        <w:rPr>
          <w:szCs w:val="26"/>
        </w:rPr>
        <w:t>2</w:t>
      </w:r>
      <w:r w:rsidRPr="00F96563">
        <w:rPr>
          <w:szCs w:val="26"/>
        </w:rPr>
        <w:t>-202</w:t>
      </w:r>
      <w:r w:rsidR="00F96563" w:rsidRPr="00F96563">
        <w:rPr>
          <w:szCs w:val="26"/>
        </w:rPr>
        <w:t>3</w:t>
      </w:r>
      <w:r w:rsidRPr="00F96563">
        <w:rPr>
          <w:szCs w:val="26"/>
        </w:rPr>
        <w:t xml:space="preserve"> годы», активизации работы по мобилизации доходов в бюджет муниципального образования города Пыть-Ях</w:t>
      </w:r>
      <w:r w:rsidR="00F96563" w:rsidRPr="00F96563">
        <w:rPr>
          <w:szCs w:val="26"/>
        </w:rPr>
        <w:t>а</w:t>
      </w:r>
      <w:r w:rsidRPr="00F96563">
        <w:rPr>
          <w:szCs w:val="26"/>
        </w:rPr>
        <w:t>,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w:t>
      </w:r>
      <w:r w:rsidR="00F96563" w:rsidRPr="00F96563">
        <w:rPr>
          <w:szCs w:val="26"/>
        </w:rPr>
        <w:t>1</w:t>
      </w:r>
      <w:r w:rsidRPr="00F96563">
        <w:rPr>
          <w:szCs w:val="26"/>
        </w:rPr>
        <w:t xml:space="preserve"> год и на плановый период 202</w:t>
      </w:r>
      <w:r w:rsidR="00F96563" w:rsidRPr="00F96563">
        <w:rPr>
          <w:szCs w:val="26"/>
        </w:rPr>
        <w:t>2</w:t>
      </w:r>
      <w:r w:rsidRPr="00F96563">
        <w:rPr>
          <w:szCs w:val="26"/>
        </w:rPr>
        <w:t xml:space="preserve"> и 202</w:t>
      </w:r>
      <w:r w:rsidR="00F96563" w:rsidRPr="00F96563">
        <w:rPr>
          <w:szCs w:val="26"/>
        </w:rPr>
        <w:t>3</w:t>
      </w:r>
      <w:r w:rsidRPr="00F96563">
        <w:rPr>
          <w:szCs w:val="26"/>
        </w:rPr>
        <w:t xml:space="preserve"> годов, утвержденный распоряжением администрации города от </w:t>
      </w:r>
      <w:r w:rsidR="00F96563" w:rsidRPr="00F96563">
        <w:rPr>
          <w:szCs w:val="26"/>
        </w:rPr>
        <w:t>25</w:t>
      </w:r>
      <w:r w:rsidRPr="00F96563">
        <w:rPr>
          <w:szCs w:val="26"/>
        </w:rPr>
        <w:t>.01.202</w:t>
      </w:r>
      <w:r w:rsidR="00F96563" w:rsidRPr="00F96563">
        <w:rPr>
          <w:szCs w:val="26"/>
        </w:rPr>
        <w:t>1</w:t>
      </w:r>
      <w:r w:rsidRPr="00F96563">
        <w:rPr>
          <w:szCs w:val="26"/>
        </w:rPr>
        <w:t xml:space="preserve"> </w:t>
      </w:r>
      <w:r w:rsidR="00E4293B" w:rsidRPr="00DC65BA">
        <w:rPr>
          <w:color w:val="FF0000"/>
          <w:szCs w:val="26"/>
        </w:rPr>
        <w:br/>
      </w:r>
      <w:r w:rsidRPr="001B7E35">
        <w:rPr>
          <w:szCs w:val="26"/>
        </w:rPr>
        <w:t>№ 1</w:t>
      </w:r>
      <w:r w:rsidR="00F96563" w:rsidRPr="001B7E35">
        <w:rPr>
          <w:szCs w:val="26"/>
        </w:rPr>
        <w:t>19</w:t>
      </w:r>
      <w:r w:rsidRPr="001B7E35">
        <w:rPr>
          <w:szCs w:val="26"/>
        </w:rPr>
        <w:t>-ра «О мероприятиях по исполнению решения Думы города Пыть-Яха «О бюджете  города Пыть-Яха  на 202</w:t>
      </w:r>
      <w:r w:rsidR="001B7E35" w:rsidRPr="001B7E35">
        <w:rPr>
          <w:szCs w:val="26"/>
        </w:rPr>
        <w:t>1</w:t>
      </w:r>
      <w:r w:rsidRPr="001B7E35">
        <w:rPr>
          <w:szCs w:val="26"/>
        </w:rPr>
        <w:t xml:space="preserve"> год и на плановый  период 202</w:t>
      </w:r>
      <w:r w:rsidR="001B7E35" w:rsidRPr="001B7E35">
        <w:rPr>
          <w:szCs w:val="26"/>
        </w:rPr>
        <w:t>2</w:t>
      </w:r>
      <w:r w:rsidRPr="001B7E35">
        <w:rPr>
          <w:szCs w:val="26"/>
        </w:rPr>
        <w:t xml:space="preserve"> и 202</w:t>
      </w:r>
      <w:r w:rsidR="001B7E35" w:rsidRPr="001B7E35">
        <w:rPr>
          <w:szCs w:val="26"/>
        </w:rPr>
        <w:t>3</w:t>
      </w:r>
      <w:r w:rsidRPr="001B7E35">
        <w:rPr>
          <w:szCs w:val="26"/>
        </w:rPr>
        <w:t xml:space="preserve"> годов»</w:t>
      </w:r>
      <w:r w:rsidR="003A56D5">
        <w:rPr>
          <w:szCs w:val="26"/>
        </w:rPr>
        <w:t xml:space="preserve"> (в ред. от 28.12.2021 №</w:t>
      </w:r>
      <w:r w:rsidR="003A56D5" w:rsidRPr="00AA666E">
        <w:rPr>
          <w:szCs w:val="26"/>
        </w:rPr>
        <w:t>2526-ра)</w:t>
      </w:r>
      <w:r w:rsidR="001B7E35" w:rsidRPr="00AA666E">
        <w:rPr>
          <w:szCs w:val="26"/>
        </w:rPr>
        <w:t>.</w:t>
      </w:r>
    </w:p>
    <w:p w:rsidR="003874A8" w:rsidRPr="00DC65BA" w:rsidRDefault="003874A8" w:rsidP="003874A8">
      <w:pPr>
        <w:pStyle w:val="21"/>
        <w:tabs>
          <w:tab w:val="left" w:pos="0"/>
        </w:tabs>
        <w:ind w:firstLine="720"/>
        <w:rPr>
          <w:color w:val="FF0000"/>
          <w:szCs w:val="26"/>
        </w:rPr>
      </w:pPr>
      <w:r w:rsidRPr="001B7E35">
        <w:rPr>
          <w:szCs w:val="26"/>
        </w:rPr>
        <w:t>Планируемый бюджетный эффект на 202</w:t>
      </w:r>
      <w:r w:rsidR="001B7E35" w:rsidRPr="001B7E35">
        <w:rPr>
          <w:szCs w:val="26"/>
        </w:rPr>
        <w:t>1</w:t>
      </w:r>
      <w:r w:rsidRPr="001B7E35">
        <w:rPr>
          <w:szCs w:val="26"/>
        </w:rPr>
        <w:t xml:space="preserve"> год </w:t>
      </w:r>
      <w:r w:rsidRPr="001235BD">
        <w:rPr>
          <w:szCs w:val="26"/>
        </w:rPr>
        <w:t xml:space="preserve">составляет </w:t>
      </w:r>
      <w:r w:rsidR="003A56D5">
        <w:rPr>
          <w:szCs w:val="26"/>
        </w:rPr>
        <w:t>92 870 600</w:t>
      </w:r>
      <w:r w:rsidR="00F77333" w:rsidRPr="001235BD">
        <w:rPr>
          <w:szCs w:val="26"/>
        </w:rPr>
        <w:t>,00</w:t>
      </w:r>
      <w:r w:rsidR="00F77333">
        <w:rPr>
          <w:szCs w:val="26"/>
        </w:rPr>
        <w:t xml:space="preserve"> рублей.</w:t>
      </w:r>
    </w:p>
    <w:p w:rsidR="003874A8" w:rsidRPr="001235BD" w:rsidRDefault="003874A8" w:rsidP="003874A8">
      <w:pPr>
        <w:pStyle w:val="21"/>
        <w:tabs>
          <w:tab w:val="left" w:pos="0"/>
        </w:tabs>
        <w:ind w:firstLine="720"/>
        <w:rPr>
          <w:szCs w:val="26"/>
        </w:rPr>
      </w:pPr>
      <w:r w:rsidRPr="00F77333">
        <w:rPr>
          <w:szCs w:val="26"/>
        </w:rPr>
        <w:t xml:space="preserve">Мероприятия по росту доходов бюджета муниципального образования </w:t>
      </w:r>
      <w:r w:rsidR="00F77333" w:rsidRPr="00F77333">
        <w:rPr>
          <w:szCs w:val="26"/>
        </w:rPr>
        <w:t xml:space="preserve">за </w:t>
      </w:r>
      <w:r w:rsidRPr="00F77333">
        <w:rPr>
          <w:szCs w:val="26"/>
        </w:rPr>
        <w:t>202</w:t>
      </w:r>
      <w:r w:rsidR="00F77333" w:rsidRPr="00F77333">
        <w:rPr>
          <w:szCs w:val="26"/>
        </w:rPr>
        <w:t>1</w:t>
      </w:r>
      <w:r w:rsidRPr="00F77333">
        <w:rPr>
          <w:szCs w:val="26"/>
        </w:rPr>
        <w:t xml:space="preserve"> год исполнены в </w:t>
      </w:r>
      <w:r w:rsidRPr="001235BD">
        <w:rPr>
          <w:szCs w:val="26"/>
        </w:rPr>
        <w:t xml:space="preserve">сумме </w:t>
      </w:r>
      <w:r w:rsidR="001235BD" w:rsidRPr="001235BD">
        <w:rPr>
          <w:szCs w:val="26"/>
        </w:rPr>
        <w:t>41 219 136,45</w:t>
      </w:r>
      <w:r w:rsidRPr="001235BD">
        <w:rPr>
          <w:szCs w:val="26"/>
        </w:rPr>
        <w:t xml:space="preserve"> рублей, что составляет </w:t>
      </w:r>
      <w:r w:rsidR="001235BD" w:rsidRPr="001235BD">
        <w:rPr>
          <w:szCs w:val="26"/>
        </w:rPr>
        <w:t>105,1</w:t>
      </w:r>
      <w:r w:rsidRPr="001235BD">
        <w:rPr>
          <w:szCs w:val="26"/>
        </w:rPr>
        <w:t>% к плану на 202</w:t>
      </w:r>
      <w:r w:rsidR="001235BD" w:rsidRPr="001235BD">
        <w:rPr>
          <w:szCs w:val="26"/>
        </w:rPr>
        <w:t>1</w:t>
      </w:r>
      <w:r w:rsidRPr="001235BD">
        <w:rPr>
          <w:szCs w:val="26"/>
        </w:rPr>
        <w:t xml:space="preserve"> год.</w:t>
      </w:r>
    </w:p>
    <w:p w:rsidR="003874A8" w:rsidRPr="003A56D5" w:rsidRDefault="003874A8" w:rsidP="003874A8">
      <w:pPr>
        <w:pStyle w:val="21"/>
        <w:tabs>
          <w:tab w:val="left" w:pos="0"/>
        </w:tabs>
        <w:ind w:firstLine="720"/>
        <w:rPr>
          <w:szCs w:val="26"/>
        </w:rPr>
      </w:pPr>
      <w:r w:rsidRPr="003A56D5">
        <w:rPr>
          <w:szCs w:val="26"/>
        </w:rPr>
        <w:t>За 202</w:t>
      </w:r>
      <w:r w:rsidR="003A56D5" w:rsidRPr="003A56D5">
        <w:rPr>
          <w:szCs w:val="26"/>
        </w:rPr>
        <w:t>1</w:t>
      </w:r>
      <w:r w:rsidRPr="003A56D5">
        <w:rPr>
          <w:szCs w:val="26"/>
        </w:rPr>
        <w:t xml:space="preserve"> год проведены следующие мероприятия по привлечению дополнительных доходов в бюджет муниципального образования:</w:t>
      </w:r>
    </w:p>
    <w:p w:rsidR="00206CB2" w:rsidRPr="00206CB2" w:rsidRDefault="00206CB2" w:rsidP="00206CB2">
      <w:pPr>
        <w:pStyle w:val="21"/>
        <w:tabs>
          <w:tab w:val="left" w:pos="0"/>
        </w:tabs>
        <w:ind w:firstLine="720"/>
        <w:rPr>
          <w:szCs w:val="26"/>
        </w:rPr>
      </w:pPr>
      <w:r w:rsidRPr="00206CB2">
        <w:rPr>
          <w:szCs w:val="26"/>
        </w:rPr>
        <w:t>1. Имущественные отношения: В адрес арендаторов муниципального имущества направлена 31 претензия на сумму 1 298 800,00 рублей. По судебным приказам взыскано задолженности по договорам коммерческого найма 1 704 400,00 рублей.</w:t>
      </w:r>
    </w:p>
    <w:p w:rsidR="00206CB2" w:rsidRPr="00206CB2" w:rsidRDefault="00206CB2" w:rsidP="00206CB2">
      <w:pPr>
        <w:pStyle w:val="21"/>
        <w:tabs>
          <w:tab w:val="left" w:pos="0"/>
        </w:tabs>
        <w:ind w:firstLine="720"/>
        <w:rPr>
          <w:color w:val="FF0000"/>
          <w:szCs w:val="26"/>
        </w:rPr>
      </w:pPr>
      <w:r w:rsidRPr="00206CB2">
        <w:rPr>
          <w:szCs w:val="26"/>
        </w:rPr>
        <w:lastRenderedPageBreak/>
        <w:t xml:space="preserve">2. Земельные отношения: По состоянию на 01.01.2022 предъявлено 69 претензий на сумму 84 946 211,20 рублей, оплачено по претензиям 17 132 599,23 рублей. Подано 21 исковое заявление на сумму 15 548 026,64 рублей, </w:t>
      </w:r>
      <w:r w:rsidR="00A56BC6">
        <w:rPr>
          <w:szCs w:val="26"/>
        </w:rPr>
        <w:t>по решениям суда поступило 828 9</w:t>
      </w:r>
      <w:r w:rsidRPr="00206CB2">
        <w:rPr>
          <w:szCs w:val="26"/>
        </w:rPr>
        <w:t xml:space="preserve">12,74 рублей, а также пени на сумму 758 724,48 рублей. Списано на основании решения комиссии о признании </w:t>
      </w:r>
      <w:r w:rsidR="00A56BC6">
        <w:rPr>
          <w:szCs w:val="26"/>
        </w:rPr>
        <w:t>безнадёжной к списанию 4 013 192</w:t>
      </w:r>
      <w:r w:rsidRPr="00206CB2">
        <w:rPr>
          <w:szCs w:val="26"/>
        </w:rPr>
        <w:t>,22 рублей (распоряжения администрации города от 25.02.2021 № 333-ра и 334-ра; от 26.02.2021 № 342-ра и 343-ра).</w:t>
      </w:r>
      <w:r>
        <w:rPr>
          <w:szCs w:val="26"/>
        </w:rPr>
        <w:t xml:space="preserve"> В результате индексации размера арендной платы за использование земель поступило 3 692 000,00 рублей.</w:t>
      </w:r>
    </w:p>
    <w:p w:rsidR="00206CB2" w:rsidRPr="00206CB2" w:rsidRDefault="00206CB2" w:rsidP="00206CB2">
      <w:pPr>
        <w:pStyle w:val="21"/>
        <w:tabs>
          <w:tab w:val="left" w:pos="0"/>
        </w:tabs>
        <w:ind w:firstLine="720"/>
        <w:rPr>
          <w:color w:val="FF0000"/>
          <w:szCs w:val="26"/>
        </w:rPr>
      </w:pPr>
      <w:r w:rsidRPr="00206CB2">
        <w:rPr>
          <w:szCs w:val="26"/>
        </w:rPr>
        <w:t xml:space="preserve">3. За отчетный период реализовали свое право на выкуп жилых помещений </w:t>
      </w:r>
      <w:r w:rsidR="002A64B2">
        <w:rPr>
          <w:szCs w:val="26"/>
        </w:rPr>
        <w:t>12</w:t>
      </w:r>
      <w:r w:rsidRPr="00206CB2">
        <w:rPr>
          <w:szCs w:val="26"/>
        </w:rPr>
        <w:t xml:space="preserve"> граждан, ранее занимаемых по договорам найма жилищного фонда коммерческого использования на общую </w:t>
      </w:r>
      <w:r w:rsidRPr="002A64B2">
        <w:rPr>
          <w:szCs w:val="26"/>
        </w:rPr>
        <w:t xml:space="preserve">сумму 2 </w:t>
      </w:r>
      <w:r w:rsidR="002A64B2" w:rsidRPr="002A64B2">
        <w:rPr>
          <w:szCs w:val="26"/>
        </w:rPr>
        <w:t>135</w:t>
      </w:r>
      <w:r w:rsidRPr="002A64B2">
        <w:rPr>
          <w:szCs w:val="26"/>
        </w:rPr>
        <w:t xml:space="preserve"> </w:t>
      </w:r>
      <w:r w:rsidR="002A64B2" w:rsidRPr="002A64B2">
        <w:rPr>
          <w:szCs w:val="26"/>
        </w:rPr>
        <w:t>0</w:t>
      </w:r>
      <w:r w:rsidRPr="002A64B2">
        <w:rPr>
          <w:szCs w:val="26"/>
        </w:rPr>
        <w:t>00,00 рублей.</w:t>
      </w:r>
    </w:p>
    <w:p w:rsidR="00206CB2" w:rsidRPr="00206CB2" w:rsidRDefault="00206CB2" w:rsidP="00206CB2">
      <w:pPr>
        <w:pStyle w:val="21"/>
        <w:tabs>
          <w:tab w:val="left" w:pos="0"/>
        </w:tabs>
        <w:ind w:firstLine="720"/>
        <w:rPr>
          <w:color w:val="FF0000"/>
          <w:szCs w:val="26"/>
        </w:rPr>
      </w:pPr>
      <w:r w:rsidRPr="00206CB2">
        <w:rPr>
          <w:szCs w:val="26"/>
        </w:rPr>
        <w:t xml:space="preserve">4. В соответствии со сведениями о поступивших от юридических лиц платежах, погашение недоимки за 2020 год составило 9 761 002,57 рублей. </w:t>
      </w:r>
    </w:p>
    <w:p w:rsidR="00206CB2" w:rsidRPr="00206CB2" w:rsidRDefault="00206CB2" w:rsidP="00206CB2">
      <w:pPr>
        <w:pStyle w:val="21"/>
        <w:tabs>
          <w:tab w:val="left" w:pos="0"/>
        </w:tabs>
        <w:ind w:firstLine="720"/>
        <w:rPr>
          <w:szCs w:val="26"/>
        </w:rPr>
      </w:pPr>
      <w:r w:rsidRPr="00206CB2">
        <w:rPr>
          <w:szCs w:val="26"/>
        </w:rPr>
        <w:t xml:space="preserve">В адрес должников по налогам и сборам, поступающих в местный бюджет было направлено: </w:t>
      </w:r>
    </w:p>
    <w:p w:rsidR="00206CB2" w:rsidRPr="00206CB2" w:rsidRDefault="00206CB2" w:rsidP="00206CB2">
      <w:pPr>
        <w:pStyle w:val="21"/>
        <w:tabs>
          <w:tab w:val="left" w:pos="0"/>
        </w:tabs>
        <w:ind w:firstLine="720"/>
        <w:rPr>
          <w:szCs w:val="26"/>
        </w:rPr>
      </w:pPr>
      <w:r w:rsidRPr="00206CB2">
        <w:rPr>
          <w:szCs w:val="26"/>
        </w:rPr>
        <w:t>- по юридическим лицам, задолженность по которым составляет более 50,0 тыс. рублей 19 писем с уведомлен</w:t>
      </w:r>
      <w:r>
        <w:rPr>
          <w:szCs w:val="26"/>
        </w:rPr>
        <w:t>ием о наличии долгов по налогам;</w:t>
      </w:r>
      <w:r w:rsidRPr="00206CB2">
        <w:rPr>
          <w:szCs w:val="26"/>
        </w:rPr>
        <w:t xml:space="preserve"> </w:t>
      </w:r>
    </w:p>
    <w:p w:rsidR="00206CB2" w:rsidRPr="00206CB2" w:rsidRDefault="00206CB2" w:rsidP="00206CB2">
      <w:pPr>
        <w:pStyle w:val="21"/>
        <w:tabs>
          <w:tab w:val="left" w:pos="0"/>
        </w:tabs>
        <w:ind w:firstLine="720"/>
        <w:rPr>
          <w:szCs w:val="26"/>
        </w:rPr>
      </w:pPr>
      <w:r w:rsidRPr="00206CB2">
        <w:rPr>
          <w:szCs w:val="26"/>
        </w:rPr>
        <w:t xml:space="preserve">- по физическим лицам и ИП направлено 566 писем. </w:t>
      </w:r>
    </w:p>
    <w:p w:rsidR="00206CB2" w:rsidRPr="00206CB2" w:rsidRDefault="00206CB2" w:rsidP="00206CB2">
      <w:pPr>
        <w:pStyle w:val="21"/>
        <w:tabs>
          <w:tab w:val="left" w:pos="0"/>
        </w:tabs>
        <w:ind w:firstLine="720"/>
        <w:rPr>
          <w:szCs w:val="26"/>
        </w:rPr>
      </w:pPr>
      <w:r w:rsidRPr="00206CB2">
        <w:rPr>
          <w:szCs w:val="26"/>
        </w:rPr>
        <w:t>По состоянию на 01.</w:t>
      </w:r>
      <w:r w:rsidR="005A0E31">
        <w:rPr>
          <w:szCs w:val="26"/>
        </w:rPr>
        <w:t>01</w:t>
      </w:r>
      <w:r w:rsidRPr="00206CB2">
        <w:rPr>
          <w:szCs w:val="26"/>
        </w:rPr>
        <w:t>.202</w:t>
      </w:r>
      <w:r w:rsidR="005A0E31">
        <w:rPr>
          <w:szCs w:val="26"/>
        </w:rPr>
        <w:t>2</w:t>
      </w:r>
      <w:r w:rsidRPr="00206CB2">
        <w:rPr>
          <w:szCs w:val="26"/>
        </w:rPr>
        <w:t xml:space="preserve"> года погашено по письмам с подтверждением платежей 1 075 300,13 рублей (1-ЮЛ, 2-ИП, 7-ФЛ), а также по прочим физическим лицам в сумме 4 131 197,30 руб.</w:t>
      </w:r>
    </w:p>
    <w:p w:rsidR="00206CB2" w:rsidRDefault="00206CB2" w:rsidP="00206CB2">
      <w:pPr>
        <w:pStyle w:val="21"/>
        <w:tabs>
          <w:tab w:val="left" w:pos="0"/>
        </w:tabs>
        <w:ind w:firstLine="720"/>
        <w:rPr>
          <w:color w:val="FF0000"/>
          <w:szCs w:val="26"/>
        </w:rPr>
      </w:pPr>
    </w:p>
    <w:p w:rsidR="003874A8" w:rsidRPr="009F44CF" w:rsidRDefault="003874A8" w:rsidP="003874A8">
      <w:pPr>
        <w:pStyle w:val="21"/>
        <w:tabs>
          <w:tab w:val="left" w:pos="0"/>
        </w:tabs>
        <w:ind w:firstLine="720"/>
        <w:rPr>
          <w:szCs w:val="26"/>
        </w:rPr>
      </w:pPr>
      <w:r w:rsidRPr="009F44CF">
        <w:rPr>
          <w:szCs w:val="26"/>
        </w:rPr>
        <w:t xml:space="preserve">Запланированные мероприятия по оптимизации расходов бюджета муниципального образования исполнены на </w:t>
      </w:r>
      <w:r w:rsidR="006D765E" w:rsidRPr="009F44CF">
        <w:rPr>
          <w:szCs w:val="26"/>
        </w:rPr>
        <w:t>100,0</w:t>
      </w:r>
      <w:r w:rsidRPr="009F44CF">
        <w:rPr>
          <w:szCs w:val="26"/>
        </w:rPr>
        <w:t>% к году, бюджетный эффект по состоянию на 01.01.202</w:t>
      </w:r>
      <w:r w:rsidR="00AA666E" w:rsidRPr="009F44CF">
        <w:rPr>
          <w:szCs w:val="26"/>
        </w:rPr>
        <w:t>2</w:t>
      </w:r>
      <w:r w:rsidRPr="009F44CF">
        <w:rPr>
          <w:szCs w:val="26"/>
        </w:rPr>
        <w:t xml:space="preserve"> года составил </w:t>
      </w:r>
      <w:r w:rsidR="006D765E" w:rsidRPr="009F44CF">
        <w:rPr>
          <w:szCs w:val="26"/>
        </w:rPr>
        <w:t>60 744 800</w:t>
      </w:r>
      <w:r w:rsidR="00D74784" w:rsidRPr="009F44CF">
        <w:rPr>
          <w:szCs w:val="26"/>
        </w:rPr>
        <w:t>,</w:t>
      </w:r>
      <w:r w:rsidRPr="009F44CF">
        <w:rPr>
          <w:szCs w:val="26"/>
        </w:rPr>
        <w:t>0</w:t>
      </w:r>
      <w:r w:rsidR="00D74784" w:rsidRPr="009F44CF">
        <w:rPr>
          <w:szCs w:val="26"/>
        </w:rPr>
        <w:t>0</w:t>
      </w:r>
      <w:r w:rsidRPr="009F44CF">
        <w:rPr>
          <w:szCs w:val="26"/>
        </w:rPr>
        <w:t xml:space="preserve"> рублей, в том числе:</w:t>
      </w:r>
    </w:p>
    <w:p w:rsidR="003874A8" w:rsidRPr="00F36C31" w:rsidRDefault="003874A8" w:rsidP="003874A8">
      <w:pPr>
        <w:pStyle w:val="21"/>
        <w:tabs>
          <w:tab w:val="left" w:pos="0"/>
        </w:tabs>
        <w:ind w:firstLine="720"/>
        <w:rPr>
          <w:szCs w:val="26"/>
        </w:rPr>
      </w:pPr>
      <w:r w:rsidRPr="00F36C31">
        <w:rPr>
          <w:szCs w:val="26"/>
        </w:rPr>
        <w:t xml:space="preserve">- за </w:t>
      </w:r>
      <w:r w:rsidRPr="00434C31">
        <w:rPr>
          <w:color w:val="000000" w:themeColor="text1"/>
          <w:szCs w:val="26"/>
        </w:rPr>
        <w:t xml:space="preserve">счет оптимизации расходов </w:t>
      </w:r>
      <w:r w:rsidR="00C83AB8" w:rsidRPr="00434C31">
        <w:rPr>
          <w:color w:val="000000" w:themeColor="text1"/>
          <w:szCs w:val="26"/>
        </w:rPr>
        <w:t>муниципальных закупок</w:t>
      </w:r>
      <w:r w:rsidRPr="00434C31">
        <w:rPr>
          <w:color w:val="000000" w:themeColor="text1"/>
          <w:szCs w:val="26"/>
        </w:rPr>
        <w:t xml:space="preserve"> в </w:t>
      </w:r>
      <w:r w:rsidRPr="00F36C31">
        <w:rPr>
          <w:szCs w:val="26"/>
        </w:rPr>
        <w:t xml:space="preserve">сумме </w:t>
      </w:r>
      <w:r w:rsidR="003437EF" w:rsidRPr="00F36C31">
        <w:rPr>
          <w:szCs w:val="26"/>
        </w:rPr>
        <w:t>10 866 700</w:t>
      </w:r>
      <w:r w:rsidR="00D74784" w:rsidRPr="00F36C31">
        <w:rPr>
          <w:szCs w:val="26"/>
        </w:rPr>
        <w:t>,</w:t>
      </w:r>
      <w:r w:rsidRPr="00F36C31">
        <w:rPr>
          <w:szCs w:val="26"/>
        </w:rPr>
        <w:t>0</w:t>
      </w:r>
      <w:r w:rsidR="00D74784" w:rsidRPr="00F36C31">
        <w:rPr>
          <w:szCs w:val="26"/>
        </w:rPr>
        <w:t>0</w:t>
      </w:r>
      <w:r w:rsidRPr="00F36C31">
        <w:rPr>
          <w:szCs w:val="26"/>
        </w:rPr>
        <w:t xml:space="preserve"> рублей;</w:t>
      </w:r>
    </w:p>
    <w:p w:rsidR="003874A8" w:rsidRPr="00F36C31" w:rsidRDefault="003874A8" w:rsidP="003874A8">
      <w:pPr>
        <w:pStyle w:val="21"/>
        <w:tabs>
          <w:tab w:val="left" w:pos="0"/>
        </w:tabs>
        <w:ind w:firstLine="720"/>
        <w:rPr>
          <w:szCs w:val="26"/>
        </w:rPr>
      </w:pPr>
      <w:r w:rsidRPr="00F36C31">
        <w:rPr>
          <w:szCs w:val="26"/>
        </w:rPr>
        <w:t xml:space="preserve">- </w:t>
      </w:r>
      <w:r w:rsidR="00F36C31">
        <w:rPr>
          <w:szCs w:val="26"/>
        </w:rPr>
        <w:t xml:space="preserve">за счет </w:t>
      </w:r>
      <w:r w:rsidR="00F36C31" w:rsidRPr="00F36C31">
        <w:rPr>
          <w:szCs w:val="26"/>
        </w:rPr>
        <w:t xml:space="preserve">привлечения к оказанию муниципальных услуг негосударственных организаций с внедрением конкурентных способов отбора исполнителей услуг в </w:t>
      </w:r>
      <w:r w:rsidRPr="00F36C31">
        <w:rPr>
          <w:szCs w:val="26"/>
        </w:rPr>
        <w:t>сумм</w:t>
      </w:r>
      <w:r w:rsidR="00F36C31">
        <w:rPr>
          <w:szCs w:val="26"/>
        </w:rPr>
        <w:t>е</w:t>
      </w:r>
      <w:r w:rsidRPr="00F36C31">
        <w:rPr>
          <w:szCs w:val="26"/>
        </w:rPr>
        <w:t xml:space="preserve"> </w:t>
      </w:r>
      <w:r w:rsidR="00F36C31">
        <w:rPr>
          <w:szCs w:val="26"/>
        </w:rPr>
        <w:t>5 360 700</w:t>
      </w:r>
      <w:r w:rsidR="00D74784" w:rsidRPr="00F36C31">
        <w:rPr>
          <w:szCs w:val="26"/>
        </w:rPr>
        <w:t>,</w:t>
      </w:r>
      <w:r w:rsidRPr="00F36C31">
        <w:rPr>
          <w:szCs w:val="26"/>
        </w:rPr>
        <w:t>0</w:t>
      </w:r>
      <w:r w:rsidR="00D74784" w:rsidRPr="00F36C31">
        <w:rPr>
          <w:szCs w:val="26"/>
        </w:rPr>
        <w:t>0</w:t>
      </w:r>
      <w:r w:rsidRPr="00F36C31">
        <w:rPr>
          <w:szCs w:val="26"/>
        </w:rPr>
        <w:t xml:space="preserve"> рублей;</w:t>
      </w:r>
    </w:p>
    <w:p w:rsidR="003874A8" w:rsidRPr="00505F14" w:rsidRDefault="003874A8" w:rsidP="003874A8">
      <w:pPr>
        <w:pStyle w:val="21"/>
        <w:tabs>
          <w:tab w:val="left" w:pos="0"/>
        </w:tabs>
        <w:ind w:firstLine="720"/>
        <w:rPr>
          <w:szCs w:val="26"/>
        </w:rPr>
      </w:pPr>
      <w:r w:rsidRPr="005738FC">
        <w:rPr>
          <w:szCs w:val="26"/>
        </w:rPr>
        <w:t xml:space="preserve">- </w:t>
      </w:r>
      <w:r w:rsidR="005738FC" w:rsidRPr="005738FC">
        <w:rPr>
          <w:szCs w:val="26"/>
        </w:rPr>
        <w:t>за счет привлечения внебюджетных источников для финансового обеспечения деятельности учреждений социально – культурной сферы в сумме 11 083 900,00</w:t>
      </w:r>
      <w:r w:rsidRPr="005738FC">
        <w:rPr>
          <w:szCs w:val="26"/>
        </w:rPr>
        <w:t xml:space="preserve"> </w:t>
      </w:r>
      <w:r w:rsidRPr="00505F14">
        <w:rPr>
          <w:szCs w:val="26"/>
        </w:rPr>
        <w:t>рублей;</w:t>
      </w:r>
    </w:p>
    <w:p w:rsidR="003874A8" w:rsidRPr="00505F14" w:rsidRDefault="003874A8" w:rsidP="003874A8">
      <w:pPr>
        <w:pStyle w:val="21"/>
        <w:tabs>
          <w:tab w:val="left" w:pos="0"/>
        </w:tabs>
        <w:ind w:firstLine="720"/>
        <w:rPr>
          <w:szCs w:val="26"/>
        </w:rPr>
      </w:pPr>
      <w:r w:rsidRPr="00505F14">
        <w:rPr>
          <w:szCs w:val="26"/>
        </w:rPr>
        <w:t xml:space="preserve">- </w:t>
      </w:r>
      <w:r w:rsidR="005738FC" w:rsidRPr="00505F14">
        <w:rPr>
          <w:szCs w:val="26"/>
        </w:rPr>
        <w:t xml:space="preserve">за счет заключения </w:t>
      </w:r>
      <w:proofErr w:type="spellStart"/>
      <w:r w:rsidR="005738FC" w:rsidRPr="00505F14">
        <w:rPr>
          <w:szCs w:val="26"/>
        </w:rPr>
        <w:t>энергосервисных</w:t>
      </w:r>
      <w:proofErr w:type="spellEnd"/>
      <w:r w:rsidR="005738FC" w:rsidRPr="00505F14">
        <w:rPr>
          <w:szCs w:val="26"/>
        </w:rPr>
        <w:t xml:space="preserve"> контрактов муниципальных учреждений в сумме 1 162 600,00</w:t>
      </w:r>
      <w:r w:rsidRPr="00505F14">
        <w:rPr>
          <w:szCs w:val="26"/>
        </w:rPr>
        <w:t xml:space="preserve"> рублей; </w:t>
      </w:r>
    </w:p>
    <w:p w:rsidR="003874A8" w:rsidRPr="00505F14" w:rsidRDefault="003874A8" w:rsidP="003874A8">
      <w:pPr>
        <w:pStyle w:val="21"/>
        <w:tabs>
          <w:tab w:val="left" w:pos="0"/>
        </w:tabs>
        <w:ind w:firstLine="720"/>
        <w:rPr>
          <w:szCs w:val="26"/>
        </w:rPr>
      </w:pPr>
      <w:r w:rsidRPr="00505F14">
        <w:rPr>
          <w:szCs w:val="26"/>
        </w:rPr>
        <w:t xml:space="preserve">- </w:t>
      </w:r>
      <w:r w:rsidR="00C044A8" w:rsidRPr="00505F14">
        <w:rPr>
          <w:szCs w:val="26"/>
        </w:rPr>
        <w:t>уменьшение бюджетных ассигнований и лимитов бюджетных обязательств на сумму экономии, сложившаяся в ходе закупочных процедур</w:t>
      </w:r>
      <w:r w:rsidRPr="00505F14">
        <w:rPr>
          <w:szCs w:val="26"/>
        </w:rPr>
        <w:t xml:space="preserve"> </w:t>
      </w:r>
      <w:r w:rsidR="00C044A8" w:rsidRPr="00505F14">
        <w:rPr>
          <w:szCs w:val="26"/>
        </w:rPr>
        <w:t xml:space="preserve">в </w:t>
      </w:r>
      <w:r w:rsidRPr="00505F14">
        <w:rPr>
          <w:szCs w:val="26"/>
        </w:rPr>
        <w:t xml:space="preserve">сумму </w:t>
      </w:r>
      <w:r w:rsidR="00C044A8" w:rsidRPr="00505F14">
        <w:rPr>
          <w:szCs w:val="26"/>
        </w:rPr>
        <w:t>21 600 800,00 рублей;</w:t>
      </w:r>
    </w:p>
    <w:p w:rsidR="00C044A8" w:rsidRPr="00505F14" w:rsidRDefault="00C044A8" w:rsidP="003874A8">
      <w:pPr>
        <w:pStyle w:val="21"/>
        <w:tabs>
          <w:tab w:val="left" w:pos="0"/>
        </w:tabs>
        <w:ind w:firstLine="720"/>
        <w:rPr>
          <w:szCs w:val="26"/>
        </w:rPr>
      </w:pPr>
      <w:r w:rsidRPr="00505F14">
        <w:rPr>
          <w:szCs w:val="26"/>
        </w:rPr>
        <w:t>- оптимизация расходов на содержание органов муниципальной власти в сумме 4 955 700,00 рублей;</w:t>
      </w:r>
    </w:p>
    <w:p w:rsidR="00C044A8" w:rsidRPr="00082F32" w:rsidRDefault="00547F25" w:rsidP="003874A8">
      <w:pPr>
        <w:pStyle w:val="21"/>
        <w:tabs>
          <w:tab w:val="left" w:pos="0"/>
        </w:tabs>
        <w:ind w:firstLine="720"/>
        <w:rPr>
          <w:szCs w:val="26"/>
          <w:highlight w:val="lightGray"/>
        </w:rPr>
      </w:pPr>
      <w:r w:rsidRPr="00505F14">
        <w:rPr>
          <w:szCs w:val="26"/>
        </w:rPr>
        <w:t>- Оптимизация расходов на финансовое обеспечение выполнения муниципального задания, в том числе за счет оптимизации бюджетной сети в сумме</w:t>
      </w:r>
      <w:r>
        <w:rPr>
          <w:szCs w:val="26"/>
        </w:rPr>
        <w:t xml:space="preserve"> 5 714 400,00 рублей.</w:t>
      </w:r>
    </w:p>
    <w:p w:rsidR="003874A8" w:rsidRPr="00516CC5" w:rsidRDefault="003874A8" w:rsidP="003874A8">
      <w:pPr>
        <w:pStyle w:val="21"/>
        <w:tabs>
          <w:tab w:val="left" w:pos="0"/>
        </w:tabs>
        <w:ind w:firstLine="720"/>
        <w:rPr>
          <w:szCs w:val="26"/>
        </w:rPr>
      </w:pPr>
      <w:r w:rsidRPr="00516CC5">
        <w:rPr>
          <w:szCs w:val="26"/>
        </w:rPr>
        <w:t xml:space="preserve">Мероприятия по сокращению муниципального долга и расходов на его обслуживание: </w:t>
      </w:r>
    </w:p>
    <w:p w:rsidR="003874A8" w:rsidRPr="00516CC5" w:rsidRDefault="003874A8" w:rsidP="003874A8">
      <w:pPr>
        <w:pStyle w:val="21"/>
        <w:tabs>
          <w:tab w:val="left" w:pos="0"/>
        </w:tabs>
        <w:ind w:firstLine="720"/>
        <w:rPr>
          <w:szCs w:val="26"/>
        </w:rPr>
      </w:pPr>
      <w:r w:rsidRPr="00516CC5">
        <w:rPr>
          <w:szCs w:val="26"/>
        </w:rPr>
        <w:t>- по состоянию на 01.01.202</w:t>
      </w:r>
      <w:r w:rsidR="00747F92" w:rsidRPr="00516CC5">
        <w:rPr>
          <w:szCs w:val="26"/>
        </w:rPr>
        <w:t>2</w:t>
      </w:r>
      <w:r w:rsidRPr="00516CC5">
        <w:rPr>
          <w:szCs w:val="26"/>
        </w:rPr>
        <w:t xml:space="preserve"> г. муниципальный долг составил 1</w:t>
      </w:r>
      <w:r w:rsidR="00747F92" w:rsidRPr="00516CC5">
        <w:rPr>
          <w:szCs w:val="26"/>
        </w:rPr>
        <w:t>45</w:t>
      </w:r>
      <w:r w:rsidR="00D74784" w:rsidRPr="00516CC5">
        <w:rPr>
          <w:szCs w:val="26"/>
        </w:rPr>
        <w:t> </w:t>
      </w:r>
      <w:r w:rsidR="00747F92" w:rsidRPr="00516CC5">
        <w:rPr>
          <w:szCs w:val="26"/>
        </w:rPr>
        <w:t>9</w:t>
      </w:r>
      <w:r w:rsidRPr="00516CC5">
        <w:rPr>
          <w:szCs w:val="26"/>
        </w:rPr>
        <w:t>00</w:t>
      </w:r>
      <w:r w:rsidR="00D74784" w:rsidRPr="00516CC5">
        <w:rPr>
          <w:szCs w:val="26"/>
        </w:rPr>
        <w:t> </w:t>
      </w:r>
      <w:r w:rsidRPr="00516CC5">
        <w:rPr>
          <w:szCs w:val="26"/>
        </w:rPr>
        <w:t>000</w:t>
      </w:r>
      <w:r w:rsidR="00D74784" w:rsidRPr="00516CC5">
        <w:rPr>
          <w:szCs w:val="26"/>
        </w:rPr>
        <w:t>,0</w:t>
      </w:r>
      <w:r w:rsidRPr="00516CC5">
        <w:rPr>
          <w:szCs w:val="26"/>
        </w:rPr>
        <w:t>0 рублей;</w:t>
      </w:r>
    </w:p>
    <w:p w:rsidR="003874A8" w:rsidRPr="00516CC5" w:rsidRDefault="003874A8" w:rsidP="003874A8">
      <w:pPr>
        <w:pStyle w:val="21"/>
        <w:tabs>
          <w:tab w:val="left" w:pos="0"/>
        </w:tabs>
        <w:ind w:firstLine="720"/>
        <w:rPr>
          <w:szCs w:val="26"/>
        </w:rPr>
      </w:pPr>
      <w:r w:rsidRPr="00516CC5">
        <w:rPr>
          <w:szCs w:val="26"/>
        </w:rPr>
        <w:t>- погашение муниципального долга на 01.01.202</w:t>
      </w:r>
      <w:r w:rsidR="00612F6B" w:rsidRPr="00516CC5">
        <w:rPr>
          <w:szCs w:val="26"/>
        </w:rPr>
        <w:t>2</w:t>
      </w:r>
      <w:r w:rsidRPr="00516CC5">
        <w:rPr>
          <w:szCs w:val="26"/>
        </w:rPr>
        <w:t xml:space="preserve">г. составляет </w:t>
      </w:r>
      <w:r w:rsidR="00612F6B" w:rsidRPr="00516CC5">
        <w:rPr>
          <w:szCs w:val="26"/>
        </w:rPr>
        <w:t>145</w:t>
      </w:r>
      <w:r w:rsidR="00D74784" w:rsidRPr="00516CC5">
        <w:rPr>
          <w:szCs w:val="26"/>
        </w:rPr>
        <w:t> </w:t>
      </w:r>
      <w:r w:rsidR="00612F6B" w:rsidRPr="00516CC5">
        <w:rPr>
          <w:szCs w:val="26"/>
        </w:rPr>
        <w:t>3</w:t>
      </w:r>
      <w:r w:rsidRPr="00516CC5">
        <w:rPr>
          <w:szCs w:val="26"/>
        </w:rPr>
        <w:t>00</w:t>
      </w:r>
      <w:r w:rsidR="00D74784" w:rsidRPr="00516CC5">
        <w:rPr>
          <w:szCs w:val="26"/>
        </w:rPr>
        <w:t> </w:t>
      </w:r>
      <w:r w:rsidRPr="00516CC5">
        <w:rPr>
          <w:szCs w:val="26"/>
        </w:rPr>
        <w:t>000</w:t>
      </w:r>
      <w:r w:rsidR="00D74784" w:rsidRPr="00516CC5">
        <w:rPr>
          <w:szCs w:val="26"/>
        </w:rPr>
        <w:t>,0</w:t>
      </w:r>
      <w:r w:rsidRPr="00516CC5">
        <w:rPr>
          <w:szCs w:val="26"/>
        </w:rPr>
        <w:t>0 рублей;</w:t>
      </w:r>
    </w:p>
    <w:p w:rsidR="003874A8" w:rsidRPr="00516CC5" w:rsidRDefault="003874A8" w:rsidP="003874A8">
      <w:pPr>
        <w:pStyle w:val="21"/>
        <w:tabs>
          <w:tab w:val="left" w:pos="0"/>
        </w:tabs>
        <w:ind w:firstLine="720"/>
        <w:rPr>
          <w:szCs w:val="26"/>
        </w:rPr>
      </w:pPr>
      <w:r w:rsidRPr="00516CC5">
        <w:rPr>
          <w:szCs w:val="26"/>
        </w:rPr>
        <w:lastRenderedPageBreak/>
        <w:t xml:space="preserve">- отношение муниципального долга к годовому объему </w:t>
      </w:r>
      <w:r w:rsidR="00797234" w:rsidRPr="00516CC5">
        <w:rPr>
          <w:szCs w:val="26"/>
        </w:rPr>
        <w:t xml:space="preserve">собственных </w:t>
      </w:r>
      <w:r w:rsidRPr="00516CC5">
        <w:rPr>
          <w:szCs w:val="26"/>
        </w:rPr>
        <w:t xml:space="preserve">доходов </w:t>
      </w:r>
      <w:r w:rsidR="00797234" w:rsidRPr="00516CC5">
        <w:rPr>
          <w:szCs w:val="26"/>
        </w:rPr>
        <w:t>составляет 5</w:t>
      </w:r>
      <w:r w:rsidRPr="00516CC5">
        <w:rPr>
          <w:szCs w:val="26"/>
        </w:rPr>
        <w:t>,</w:t>
      </w:r>
      <w:r w:rsidR="00797234" w:rsidRPr="00516CC5">
        <w:rPr>
          <w:szCs w:val="26"/>
        </w:rPr>
        <w:t>4</w:t>
      </w:r>
      <w:r w:rsidRPr="00516CC5">
        <w:rPr>
          <w:szCs w:val="26"/>
        </w:rPr>
        <w:t>%;</w:t>
      </w:r>
    </w:p>
    <w:p w:rsidR="003874A8" w:rsidRPr="00516CC5" w:rsidRDefault="003874A8" w:rsidP="003874A8">
      <w:pPr>
        <w:pStyle w:val="21"/>
        <w:tabs>
          <w:tab w:val="left" w:pos="0"/>
        </w:tabs>
        <w:ind w:firstLine="720"/>
        <w:rPr>
          <w:szCs w:val="26"/>
        </w:rPr>
      </w:pPr>
      <w:r w:rsidRPr="00516CC5">
        <w:rPr>
          <w:szCs w:val="26"/>
        </w:rPr>
        <w:t>- за 202</w:t>
      </w:r>
      <w:r w:rsidR="00612F6B" w:rsidRPr="00516CC5">
        <w:rPr>
          <w:szCs w:val="26"/>
        </w:rPr>
        <w:t>1</w:t>
      </w:r>
      <w:r w:rsidRPr="00516CC5">
        <w:rPr>
          <w:szCs w:val="26"/>
        </w:rPr>
        <w:t xml:space="preserve"> год расходы на обслуживание муниципального долга составили </w:t>
      </w:r>
      <w:r w:rsidR="00612F6B" w:rsidRPr="00516CC5">
        <w:rPr>
          <w:szCs w:val="26"/>
        </w:rPr>
        <w:t>709 740,49</w:t>
      </w:r>
      <w:r w:rsidRPr="00516CC5">
        <w:rPr>
          <w:szCs w:val="26"/>
        </w:rPr>
        <w:t xml:space="preserve"> рублей.</w:t>
      </w:r>
    </w:p>
    <w:p w:rsidR="003874A8" w:rsidRPr="003874A8" w:rsidRDefault="0053020F" w:rsidP="003874A8">
      <w:pPr>
        <w:pStyle w:val="21"/>
        <w:tabs>
          <w:tab w:val="left" w:pos="0"/>
        </w:tabs>
        <w:ind w:firstLine="720"/>
        <w:rPr>
          <w:szCs w:val="26"/>
        </w:rPr>
      </w:pPr>
      <w:r w:rsidRPr="00516CC5">
        <w:rPr>
          <w:szCs w:val="26"/>
        </w:rPr>
        <w:t>Бюджетный эффект по итогам 2021</w:t>
      </w:r>
      <w:r w:rsidR="003874A8" w:rsidRPr="00516CC5">
        <w:rPr>
          <w:szCs w:val="26"/>
        </w:rPr>
        <w:t xml:space="preserve"> года составил </w:t>
      </w:r>
      <w:r w:rsidRPr="00516CC5">
        <w:rPr>
          <w:szCs w:val="26"/>
        </w:rPr>
        <w:t>101 963 900</w:t>
      </w:r>
      <w:r w:rsidR="00D74784" w:rsidRPr="00516CC5">
        <w:rPr>
          <w:szCs w:val="26"/>
        </w:rPr>
        <w:t>,0</w:t>
      </w:r>
      <w:r w:rsidR="005A0E31" w:rsidRPr="00516CC5">
        <w:rPr>
          <w:szCs w:val="26"/>
        </w:rPr>
        <w:t xml:space="preserve">0 рублей или </w:t>
      </w:r>
      <w:r w:rsidRPr="00516CC5">
        <w:rPr>
          <w:szCs w:val="26"/>
        </w:rPr>
        <w:t>3,8</w:t>
      </w:r>
      <w:r w:rsidR="003874A8" w:rsidRPr="00516CC5">
        <w:rPr>
          <w:szCs w:val="26"/>
        </w:rPr>
        <w:t>% к исполнению собственных доходов муниципального обр</w:t>
      </w:r>
      <w:r w:rsidR="003874A8" w:rsidRPr="0053020F">
        <w:rPr>
          <w:szCs w:val="26"/>
        </w:rPr>
        <w:t>азования.</w:t>
      </w:r>
    </w:p>
    <w:p w:rsidR="003874A8" w:rsidRPr="003874A8" w:rsidRDefault="003874A8" w:rsidP="003874A8">
      <w:pPr>
        <w:pStyle w:val="21"/>
        <w:tabs>
          <w:tab w:val="left" w:pos="0"/>
        </w:tabs>
        <w:ind w:firstLine="720"/>
        <w:rPr>
          <w:szCs w:val="26"/>
        </w:rPr>
      </w:pPr>
    </w:p>
    <w:p w:rsidR="003874A8" w:rsidRPr="003874A8" w:rsidRDefault="003874A8" w:rsidP="003874A8">
      <w:pPr>
        <w:pStyle w:val="21"/>
        <w:tabs>
          <w:tab w:val="left" w:pos="0"/>
        </w:tabs>
        <w:ind w:firstLine="720"/>
        <w:rPr>
          <w:szCs w:val="26"/>
        </w:rPr>
      </w:pPr>
      <w:r w:rsidRPr="003874A8">
        <w:rPr>
          <w:szCs w:val="26"/>
        </w:rPr>
        <w:t xml:space="preserve">Для успешной реализации механизмов общественного участия и контроля, информирования широких кругов населения о формировании и исполнении бюджета города Пыть-Яха в течение года проводилась работа по обеспечению открытости бюджетного процесса. </w:t>
      </w:r>
    </w:p>
    <w:p w:rsidR="003874A8" w:rsidRPr="003874A8" w:rsidRDefault="003874A8" w:rsidP="003874A8">
      <w:pPr>
        <w:pStyle w:val="21"/>
        <w:tabs>
          <w:tab w:val="left" w:pos="0"/>
        </w:tabs>
        <w:ind w:firstLine="720"/>
        <w:rPr>
          <w:szCs w:val="26"/>
        </w:rPr>
      </w:pPr>
      <w:r w:rsidRPr="003874A8">
        <w:rPr>
          <w:szCs w:val="26"/>
        </w:rPr>
        <w:t>Информация о стадиях бюджетного процесса, о плановых показателях бюджета города и его исполнении размещается на официальном сайте администрации города Пыть-Яха. Для горожан, не обладающих специальными знаниями в финансово-бюджетной сфере, информация размещается в доступной форме в виде информационного материала «Бюджет для граждан».</w:t>
      </w:r>
    </w:p>
    <w:p w:rsidR="003874A8" w:rsidRPr="003874A8" w:rsidRDefault="003874A8" w:rsidP="003874A8">
      <w:pPr>
        <w:pStyle w:val="21"/>
        <w:tabs>
          <w:tab w:val="left" w:pos="0"/>
        </w:tabs>
        <w:ind w:firstLine="720"/>
        <w:rPr>
          <w:szCs w:val="26"/>
        </w:rPr>
      </w:pPr>
    </w:p>
    <w:p w:rsidR="003874A8" w:rsidRPr="003874A8" w:rsidRDefault="003874A8" w:rsidP="003874A8">
      <w:pPr>
        <w:pStyle w:val="21"/>
        <w:tabs>
          <w:tab w:val="left" w:pos="0"/>
        </w:tabs>
        <w:ind w:firstLine="720"/>
        <w:rPr>
          <w:szCs w:val="26"/>
        </w:rPr>
      </w:pPr>
      <w:r w:rsidRPr="00562A4A">
        <w:rPr>
          <w:szCs w:val="26"/>
        </w:rPr>
        <w:t>В 202</w:t>
      </w:r>
      <w:r w:rsidR="00DC65BA" w:rsidRPr="00562A4A">
        <w:rPr>
          <w:szCs w:val="26"/>
        </w:rPr>
        <w:t>1</w:t>
      </w:r>
      <w:r w:rsidRPr="00562A4A">
        <w:rPr>
          <w:szCs w:val="26"/>
        </w:rPr>
        <w:t xml:space="preserve"> году муниципальное образование </w:t>
      </w:r>
      <w:r w:rsidR="0036246F" w:rsidRPr="00562A4A">
        <w:rPr>
          <w:szCs w:val="26"/>
        </w:rPr>
        <w:t>город</w:t>
      </w:r>
      <w:r w:rsidRPr="00562A4A">
        <w:rPr>
          <w:szCs w:val="26"/>
        </w:rPr>
        <w:t xml:space="preserve"> Пыть-Ях участвует в реализации </w:t>
      </w:r>
      <w:r w:rsidR="007F75C6" w:rsidRPr="00562A4A">
        <w:rPr>
          <w:szCs w:val="26"/>
        </w:rPr>
        <w:t>4</w:t>
      </w:r>
      <w:r w:rsidRPr="00562A4A">
        <w:rPr>
          <w:szCs w:val="26"/>
        </w:rPr>
        <w:t xml:space="preserve"> портфелей проектов, основанных на национальных и федеральных проектах (программах) Российской Федерации</w:t>
      </w:r>
      <w:r w:rsidR="00E4293B" w:rsidRPr="00562A4A">
        <w:rPr>
          <w:szCs w:val="26"/>
        </w:rPr>
        <w:t xml:space="preserve"> (приложение № 12 к пояснительной записке)</w:t>
      </w:r>
      <w:r w:rsidRPr="00562A4A">
        <w:rPr>
          <w:szCs w:val="26"/>
        </w:rPr>
        <w:t>.</w:t>
      </w:r>
    </w:p>
    <w:p w:rsidR="003874A8" w:rsidRDefault="003874A8" w:rsidP="00D0711D">
      <w:pPr>
        <w:pStyle w:val="21"/>
        <w:tabs>
          <w:tab w:val="left" w:pos="0"/>
        </w:tabs>
        <w:ind w:firstLine="720"/>
        <w:rPr>
          <w:szCs w:val="26"/>
        </w:rPr>
      </w:pPr>
    </w:p>
    <w:p w:rsidR="003874A8" w:rsidRPr="00334427" w:rsidRDefault="003874A8" w:rsidP="00D0711D">
      <w:pPr>
        <w:pStyle w:val="21"/>
        <w:tabs>
          <w:tab w:val="left" w:pos="0"/>
        </w:tabs>
        <w:ind w:firstLine="720"/>
        <w:rPr>
          <w:szCs w:val="26"/>
        </w:rPr>
        <w:sectPr w:rsidR="003874A8" w:rsidRPr="00334427" w:rsidSect="002D73E8">
          <w:headerReference w:type="default" r:id="rId8"/>
          <w:pgSz w:w="11906" w:h="16838"/>
          <w:pgMar w:top="851" w:right="851" w:bottom="851" w:left="1418" w:header="709" w:footer="709" w:gutter="0"/>
          <w:pgNumType w:start="331"/>
          <w:cols w:space="708"/>
          <w:docGrid w:linePitch="360"/>
        </w:sectPr>
      </w:pPr>
    </w:p>
    <w:p w:rsidR="006F29A0" w:rsidRPr="00EC6384" w:rsidRDefault="006F29A0" w:rsidP="00427950">
      <w:pPr>
        <w:tabs>
          <w:tab w:val="left" w:pos="0"/>
        </w:tabs>
        <w:spacing w:line="276" w:lineRule="auto"/>
        <w:jc w:val="center"/>
        <w:rPr>
          <w:b/>
          <w:bCs/>
          <w:sz w:val="26"/>
          <w:szCs w:val="26"/>
        </w:rPr>
      </w:pPr>
      <w:r w:rsidRPr="00EC6384">
        <w:rPr>
          <w:b/>
          <w:bCs/>
          <w:sz w:val="26"/>
          <w:szCs w:val="26"/>
        </w:rPr>
        <w:lastRenderedPageBreak/>
        <w:t>Доходы бюджета города Пыть-Яха</w:t>
      </w:r>
    </w:p>
    <w:p w:rsidR="006F29A0" w:rsidRPr="00EC6384" w:rsidRDefault="006F29A0" w:rsidP="00427950">
      <w:pPr>
        <w:spacing w:line="276" w:lineRule="auto"/>
        <w:jc w:val="both"/>
        <w:rPr>
          <w:b/>
          <w:bCs/>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За 202</w:t>
      </w:r>
      <w:r w:rsidR="008E1E6F">
        <w:rPr>
          <w:sz w:val="26"/>
          <w:szCs w:val="26"/>
        </w:rPr>
        <w:t>1</w:t>
      </w:r>
      <w:r w:rsidRPr="00907B95">
        <w:rPr>
          <w:sz w:val="26"/>
          <w:szCs w:val="26"/>
        </w:rPr>
        <w:t xml:space="preserve"> год в бюджет </w:t>
      </w:r>
      <w:r w:rsidR="0036246F">
        <w:rPr>
          <w:sz w:val="26"/>
          <w:szCs w:val="26"/>
        </w:rPr>
        <w:t>города</w:t>
      </w:r>
      <w:r w:rsidRPr="00907B95">
        <w:rPr>
          <w:sz w:val="26"/>
          <w:szCs w:val="26"/>
        </w:rPr>
        <w:t xml:space="preserve"> Пыть-Ях поступило доходов в сумме </w:t>
      </w:r>
      <w:r w:rsidR="008E1E6F">
        <w:rPr>
          <w:sz w:val="26"/>
          <w:szCs w:val="26"/>
        </w:rPr>
        <w:t>4 132 963 245,51</w:t>
      </w:r>
      <w:r w:rsidRPr="00907B95">
        <w:rPr>
          <w:sz w:val="26"/>
          <w:szCs w:val="26"/>
        </w:rPr>
        <w:t xml:space="preserve"> рублей при уточненном плане </w:t>
      </w:r>
      <w:r w:rsidR="008E1E6F">
        <w:rPr>
          <w:sz w:val="26"/>
          <w:szCs w:val="26"/>
        </w:rPr>
        <w:t>4 150 112 145,07</w:t>
      </w:r>
      <w:r w:rsidRPr="00907B95">
        <w:rPr>
          <w:sz w:val="26"/>
          <w:szCs w:val="26"/>
        </w:rPr>
        <w:t xml:space="preserve"> рублей, что составило </w:t>
      </w:r>
      <w:r w:rsidR="008E1E6F">
        <w:rPr>
          <w:sz w:val="26"/>
          <w:szCs w:val="26"/>
        </w:rPr>
        <w:t>99,</w:t>
      </w:r>
      <w:r w:rsidR="005A0E31">
        <w:rPr>
          <w:sz w:val="26"/>
          <w:szCs w:val="26"/>
        </w:rPr>
        <w:t>6</w:t>
      </w:r>
      <w:r w:rsidRPr="00907B95">
        <w:rPr>
          <w:sz w:val="26"/>
          <w:szCs w:val="26"/>
        </w:rPr>
        <w:t>%. Налоговые и ненало</w:t>
      </w:r>
      <w:r w:rsidR="008E1E6F">
        <w:rPr>
          <w:sz w:val="26"/>
          <w:szCs w:val="26"/>
        </w:rPr>
        <w:t>говые доходы исполнены на 100,0</w:t>
      </w:r>
      <w:r w:rsidRPr="00907B95">
        <w:rPr>
          <w:sz w:val="26"/>
          <w:szCs w:val="26"/>
        </w:rPr>
        <w:t xml:space="preserve">% или </w:t>
      </w:r>
      <w:r w:rsidR="008E1E6F">
        <w:rPr>
          <w:sz w:val="26"/>
          <w:szCs w:val="26"/>
        </w:rPr>
        <w:t>1 418 604 765,60</w:t>
      </w:r>
      <w:r w:rsidRPr="00907B95">
        <w:rPr>
          <w:sz w:val="26"/>
          <w:szCs w:val="26"/>
        </w:rPr>
        <w:t xml:space="preserve"> рублей.</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В общей сумме поступлений доля налоговых доходов составила </w:t>
      </w:r>
      <w:r w:rsidR="005A0E31">
        <w:rPr>
          <w:sz w:val="26"/>
          <w:szCs w:val="26"/>
        </w:rPr>
        <w:t>27,7</w:t>
      </w:r>
      <w:r w:rsidRPr="00907B95">
        <w:rPr>
          <w:sz w:val="26"/>
          <w:szCs w:val="26"/>
        </w:rPr>
        <w:t xml:space="preserve">%, неналоговых – </w:t>
      </w:r>
      <w:r w:rsidR="005A0E31">
        <w:rPr>
          <w:sz w:val="26"/>
          <w:szCs w:val="26"/>
        </w:rPr>
        <w:t>6,6</w:t>
      </w:r>
      <w:r w:rsidRPr="00907B95">
        <w:rPr>
          <w:sz w:val="26"/>
          <w:szCs w:val="26"/>
        </w:rPr>
        <w:t xml:space="preserve">%,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w:t>
      </w:r>
      <w:r w:rsidR="008E1E6F">
        <w:rPr>
          <w:sz w:val="26"/>
          <w:szCs w:val="26"/>
        </w:rPr>
        <w:t>65,</w:t>
      </w:r>
      <w:r w:rsidR="005A0E31">
        <w:rPr>
          <w:sz w:val="26"/>
          <w:szCs w:val="26"/>
        </w:rPr>
        <w:t>7</w:t>
      </w:r>
      <w:r w:rsidRPr="00907B95">
        <w:rPr>
          <w:sz w:val="26"/>
          <w:szCs w:val="26"/>
        </w:rPr>
        <w:t>%.</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Налоговые доходы:</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Налоговые доходы поступили в сумме </w:t>
      </w:r>
      <w:r w:rsidR="008E1E6F">
        <w:rPr>
          <w:sz w:val="26"/>
          <w:szCs w:val="26"/>
        </w:rPr>
        <w:t>1 144 916 758,49</w:t>
      </w:r>
      <w:r w:rsidRPr="00907B95">
        <w:rPr>
          <w:sz w:val="26"/>
          <w:szCs w:val="26"/>
        </w:rPr>
        <w:t xml:space="preserve"> рублей, что составило </w:t>
      </w:r>
      <w:r w:rsidR="005A0E31">
        <w:rPr>
          <w:sz w:val="26"/>
          <w:szCs w:val="26"/>
        </w:rPr>
        <w:t>99,2</w:t>
      </w:r>
      <w:r w:rsidRPr="00907B95">
        <w:rPr>
          <w:sz w:val="26"/>
          <w:szCs w:val="26"/>
        </w:rPr>
        <w:t>% к уточ</w:t>
      </w:r>
      <w:r w:rsidR="008E1E6F">
        <w:rPr>
          <w:sz w:val="26"/>
          <w:szCs w:val="26"/>
        </w:rPr>
        <w:t>ненным плановым назначениям 2021</w:t>
      </w:r>
      <w:r w:rsidRPr="00907B95">
        <w:rPr>
          <w:sz w:val="26"/>
          <w:szCs w:val="26"/>
        </w:rPr>
        <w:t xml:space="preserve"> года и </w:t>
      </w:r>
      <w:r w:rsidR="005A0E31">
        <w:rPr>
          <w:sz w:val="26"/>
          <w:szCs w:val="26"/>
        </w:rPr>
        <w:t>104,4</w:t>
      </w:r>
      <w:r w:rsidRPr="00907B95">
        <w:rPr>
          <w:sz w:val="26"/>
          <w:szCs w:val="26"/>
        </w:rPr>
        <w:t xml:space="preserve">% к поступлениям налоговых доходов за предшествующий год. </w:t>
      </w:r>
    </w:p>
    <w:p w:rsidR="00907B95" w:rsidRPr="00A71482" w:rsidRDefault="00907B95" w:rsidP="00907B95">
      <w:pPr>
        <w:suppressAutoHyphens/>
        <w:spacing w:line="276" w:lineRule="auto"/>
        <w:ind w:firstLine="709"/>
        <w:jc w:val="both"/>
        <w:rPr>
          <w:sz w:val="26"/>
          <w:szCs w:val="26"/>
          <w:highlight w:val="lightGray"/>
        </w:rPr>
      </w:pPr>
      <w:r w:rsidRPr="00A71482">
        <w:rPr>
          <w:sz w:val="26"/>
          <w:szCs w:val="26"/>
        </w:rPr>
        <w:t xml:space="preserve">В структуре налоговых доходов бюджета, наибольший удельный вес приходится на налог на доходы физических лиц – </w:t>
      </w:r>
      <w:r w:rsidR="005A0E31">
        <w:rPr>
          <w:sz w:val="26"/>
          <w:szCs w:val="26"/>
        </w:rPr>
        <w:t>74,2</w:t>
      </w:r>
      <w:r w:rsidR="00A71482" w:rsidRPr="00A71482">
        <w:rPr>
          <w:sz w:val="26"/>
          <w:szCs w:val="26"/>
        </w:rPr>
        <w:t>%</w:t>
      </w:r>
      <w:r w:rsidRPr="00A71482">
        <w:rPr>
          <w:sz w:val="26"/>
          <w:szCs w:val="26"/>
        </w:rPr>
        <w:t xml:space="preserve">. Исполнение составило </w:t>
      </w:r>
      <w:r w:rsidR="00A71482" w:rsidRPr="00A71482">
        <w:rPr>
          <w:sz w:val="26"/>
          <w:szCs w:val="26"/>
        </w:rPr>
        <w:t xml:space="preserve">848 950 856,54 </w:t>
      </w:r>
      <w:r w:rsidRPr="00A71482">
        <w:rPr>
          <w:sz w:val="26"/>
          <w:szCs w:val="26"/>
        </w:rPr>
        <w:t xml:space="preserve">рублей или </w:t>
      </w:r>
      <w:r w:rsidR="00A71482" w:rsidRPr="00A71482">
        <w:rPr>
          <w:sz w:val="26"/>
          <w:szCs w:val="26"/>
        </w:rPr>
        <w:t>99,</w:t>
      </w:r>
      <w:r w:rsidR="005A0E31">
        <w:rPr>
          <w:sz w:val="26"/>
          <w:szCs w:val="26"/>
        </w:rPr>
        <w:t>1</w:t>
      </w:r>
      <w:r w:rsidRPr="00A71482">
        <w:rPr>
          <w:sz w:val="26"/>
          <w:szCs w:val="26"/>
        </w:rPr>
        <w:t xml:space="preserve">% к плановым назначениям отчетного года и </w:t>
      </w:r>
      <w:r w:rsidR="005A0E31">
        <w:rPr>
          <w:sz w:val="26"/>
          <w:szCs w:val="26"/>
        </w:rPr>
        <w:t>105,2</w:t>
      </w:r>
      <w:r w:rsidRPr="00A71482">
        <w:rPr>
          <w:sz w:val="26"/>
          <w:szCs w:val="26"/>
        </w:rPr>
        <w:t>% к поступлениям за 20</w:t>
      </w:r>
      <w:r w:rsidR="00A71482" w:rsidRPr="00A71482">
        <w:rPr>
          <w:sz w:val="26"/>
          <w:szCs w:val="26"/>
        </w:rPr>
        <w:t xml:space="preserve">20 </w:t>
      </w:r>
      <w:r w:rsidRPr="00A71482">
        <w:rPr>
          <w:sz w:val="26"/>
          <w:szCs w:val="26"/>
        </w:rPr>
        <w:t xml:space="preserve">год. </w:t>
      </w:r>
    </w:p>
    <w:p w:rsidR="00907B95" w:rsidRPr="00A71482" w:rsidRDefault="00907B95" w:rsidP="00907B95">
      <w:pPr>
        <w:suppressAutoHyphens/>
        <w:spacing w:line="276" w:lineRule="auto"/>
        <w:ind w:firstLine="709"/>
        <w:jc w:val="both"/>
        <w:rPr>
          <w:sz w:val="26"/>
          <w:szCs w:val="26"/>
        </w:rPr>
      </w:pPr>
      <w:r w:rsidRPr="00A71482">
        <w:rPr>
          <w:sz w:val="26"/>
          <w:szCs w:val="26"/>
        </w:rPr>
        <w:t xml:space="preserve">Акцизы по подакцизным товарам (продукции), производимым на территории Российской Федерации поступили в бюджет города в сумме </w:t>
      </w:r>
      <w:r w:rsidR="00A71482" w:rsidRPr="00A71482">
        <w:rPr>
          <w:sz w:val="26"/>
          <w:szCs w:val="26"/>
        </w:rPr>
        <w:t>13 073 800,61</w:t>
      </w:r>
      <w:r w:rsidRPr="00A71482">
        <w:rPr>
          <w:sz w:val="26"/>
          <w:szCs w:val="26"/>
        </w:rPr>
        <w:t xml:space="preserve"> рублей или </w:t>
      </w:r>
      <w:r w:rsidR="00A71482" w:rsidRPr="00A71482">
        <w:rPr>
          <w:sz w:val="26"/>
          <w:szCs w:val="26"/>
        </w:rPr>
        <w:t>97,</w:t>
      </w:r>
      <w:r w:rsidR="005A0E31">
        <w:rPr>
          <w:sz w:val="26"/>
          <w:szCs w:val="26"/>
        </w:rPr>
        <w:t>9</w:t>
      </w:r>
      <w:r w:rsidRPr="00A71482">
        <w:rPr>
          <w:sz w:val="26"/>
          <w:szCs w:val="26"/>
        </w:rPr>
        <w:t xml:space="preserve">% к плановым назначениям </w:t>
      </w:r>
      <w:r w:rsidR="00A71482" w:rsidRPr="00A71482">
        <w:rPr>
          <w:sz w:val="26"/>
          <w:szCs w:val="26"/>
        </w:rPr>
        <w:t>13 355 100,00</w:t>
      </w:r>
      <w:r w:rsidRPr="00A71482">
        <w:rPr>
          <w:sz w:val="26"/>
          <w:szCs w:val="26"/>
        </w:rPr>
        <w:t xml:space="preserve">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w:t>
      </w:r>
      <w:r w:rsidR="005A0E31">
        <w:rPr>
          <w:sz w:val="26"/>
          <w:szCs w:val="26"/>
        </w:rPr>
        <w:t>1,1</w:t>
      </w:r>
      <w:r w:rsidRPr="00A71482">
        <w:rPr>
          <w:sz w:val="26"/>
          <w:szCs w:val="26"/>
        </w:rPr>
        <w:t>%.</w:t>
      </w:r>
    </w:p>
    <w:p w:rsidR="00907B95" w:rsidRPr="00A71482" w:rsidRDefault="00907B95" w:rsidP="00907B95">
      <w:pPr>
        <w:suppressAutoHyphens/>
        <w:spacing w:line="276" w:lineRule="auto"/>
        <w:ind w:firstLine="709"/>
        <w:jc w:val="both"/>
        <w:rPr>
          <w:sz w:val="26"/>
          <w:szCs w:val="26"/>
          <w:highlight w:val="lightGray"/>
        </w:rPr>
      </w:pPr>
      <w:r w:rsidRPr="00A71482">
        <w:rPr>
          <w:sz w:val="26"/>
          <w:szCs w:val="26"/>
        </w:rPr>
        <w:t xml:space="preserve">Налоги на совокупный доход исполнены на </w:t>
      </w:r>
      <w:r w:rsidR="005A0E31">
        <w:rPr>
          <w:sz w:val="26"/>
          <w:szCs w:val="26"/>
        </w:rPr>
        <w:t>98,0</w:t>
      </w:r>
      <w:r w:rsidRPr="00A71482">
        <w:rPr>
          <w:sz w:val="26"/>
          <w:szCs w:val="26"/>
        </w:rPr>
        <w:t xml:space="preserve">% и составили </w:t>
      </w:r>
      <w:r w:rsidR="00A71482" w:rsidRPr="00A71482">
        <w:rPr>
          <w:sz w:val="26"/>
          <w:szCs w:val="26"/>
        </w:rPr>
        <w:t>178 132 753,39</w:t>
      </w:r>
      <w:r w:rsidRPr="00A71482">
        <w:rPr>
          <w:sz w:val="26"/>
          <w:szCs w:val="26"/>
        </w:rPr>
        <w:t xml:space="preserve"> рублей. Удельный вес в составе налоговых доходов в отчетном периоде составил </w:t>
      </w:r>
      <w:r w:rsidR="00A71482" w:rsidRPr="00A71482">
        <w:rPr>
          <w:sz w:val="26"/>
          <w:szCs w:val="26"/>
        </w:rPr>
        <w:t>15,6</w:t>
      </w:r>
      <w:r w:rsidRPr="00A71482">
        <w:rPr>
          <w:sz w:val="26"/>
          <w:szCs w:val="26"/>
        </w:rPr>
        <w:t xml:space="preserve">%. В сравнении с предыдущим годом темп роста поступлений налогов на совокупный доход составил </w:t>
      </w:r>
      <w:r w:rsidR="005A0E31">
        <w:rPr>
          <w:sz w:val="26"/>
          <w:szCs w:val="26"/>
        </w:rPr>
        <w:t>105,0</w:t>
      </w:r>
      <w:r w:rsidRPr="00A71482">
        <w:rPr>
          <w:sz w:val="26"/>
          <w:szCs w:val="26"/>
        </w:rPr>
        <w:t>%.</w:t>
      </w:r>
      <w:r w:rsidR="00A71482" w:rsidRPr="00A71482">
        <w:rPr>
          <w:sz w:val="26"/>
          <w:szCs w:val="26"/>
        </w:rPr>
        <w:t xml:space="preserve"> Неисполнение плановых назначений 2021 года обусловлено уменьшением размера налогооблагаемой базы по единому сельскохозяйственному налогу с 777</w:t>
      </w:r>
      <w:r w:rsidR="00A71482">
        <w:rPr>
          <w:sz w:val="26"/>
          <w:szCs w:val="26"/>
        </w:rPr>
        <w:t xml:space="preserve"> тыс. рублей до 444 тыс. рублей и применением</w:t>
      </w:r>
      <w:r w:rsidR="00A71482" w:rsidRPr="00A71482">
        <w:rPr>
          <w:sz w:val="26"/>
          <w:szCs w:val="26"/>
        </w:rPr>
        <w:t xml:space="preserve"> налоговых вычетов.</w:t>
      </w:r>
    </w:p>
    <w:p w:rsidR="00907B95" w:rsidRPr="00A71482" w:rsidRDefault="00907B95" w:rsidP="00907B95">
      <w:pPr>
        <w:suppressAutoHyphens/>
        <w:spacing w:line="276" w:lineRule="auto"/>
        <w:ind w:firstLine="709"/>
        <w:jc w:val="both"/>
        <w:rPr>
          <w:sz w:val="26"/>
          <w:szCs w:val="26"/>
          <w:highlight w:val="lightGray"/>
        </w:rPr>
      </w:pPr>
      <w:r w:rsidRPr="00A71482">
        <w:rPr>
          <w:sz w:val="26"/>
          <w:szCs w:val="26"/>
        </w:rPr>
        <w:t xml:space="preserve">Налоги на имущество – плановые показатели выполнены на </w:t>
      </w:r>
      <w:r w:rsidR="005A0E31">
        <w:rPr>
          <w:sz w:val="26"/>
          <w:szCs w:val="26"/>
        </w:rPr>
        <w:t>102,6</w:t>
      </w:r>
      <w:r w:rsidRPr="00A71482">
        <w:rPr>
          <w:sz w:val="26"/>
          <w:szCs w:val="26"/>
        </w:rPr>
        <w:t xml:space="preserve">%, поступления в отчетном периоде составили </w:t>
      </w:r>
      <w:r w:rsidR="00A71482" w:rsidRPr="00A71482">
        <w:rPr>
          <w:sz w:val="26"/>
          <w:szCs w:val="26"/>
        </w:rPr>
        <w:t>97 163 253,66</w:t>
      </w:r>
      <w:r w:rsidRPr="00A71482">
        <w:rPr>
          <w:sz w:val="26"/>
          <w:szCs w:val="26"/>
        </w:rPr>
        <w:t xml:space="preserve"> рублей. Удельный вес в составе налоговых доходов составил </w:t>
      </w:r>
      <w:r w:rsidR="005A0E31">
        <w:rPr>
          <w:sz w:val="26"/>
          <w:szCs w:val="26"/>
        </w:rPr>
        <w:t>8,5</w:t>
      </w:r>
      <w:r w:rsidRPr="00A71482">
        <w:rPr>
          <w:sz w:val="26"/>
          <w:szCs w:val="26"/>
        </w:rPr>
        <w:t xml:space="preserve">%. </w:t>
      </w:r>
      <w:r w:rsidR="006038BC" w:rsidRPr="006038BC">
        <w:rPr>
          <w:sz w:val="26"/>
          <w:szCs w:val="26"/>
        </w:rPr>
        <w:t xml:space="preserve">Поступления по данным видам налогов в сравнении с 2020 годом уменьшились на </w:t>
      </w:r>
      <w:r w:rsidR="005A0E31">
        <w:rPr>
          <w:sz w:val="26"/>
          <w:szCs w:val="26"/>
        </w:rPr>
        <w:t>3,7</w:t>
      </w:r>
      <w:r w:rsidR="006038BC" w:rsidRPr="006038BC">
        <w:rPr>
          <w:sz w:val="26"/>
          <w:szCs w:val="26"/>
        </w:rPr>
        <w:t>%</w:t>
      </w:r>
      <w:r w:rsidR="006038BC">
        <w:rPr>
          <w:sz w:val="26"/>
          <w:szCs w:val="26"/>
        </w:rPr>
        <w:t xml:space="preserve">. </w:t>
      </w:r>
      <w:r w:rsidR="006038BC" w:rsidRPr="006038BC">
        <w:rPr>
          <w:sz w:val="26"/>
          <w:szCs w:val="26"/>
        </w:rPr>
        <w:t>Снижение поступлений к предшествующему году обусловлено зачислением в 2020 году задолженности по налогам и сборам по решениям о взыскании на основании статьи 46 Налогового Кодекса Российской Федерации от 31.07.1998 № 146-ФЗ.</w:t>
      </w:r>
    </w:p>
    <w:p w:rsidR="00907B95" w:rsidRPr="00907B95" w:rsidRDefault="00907B95" w:rsidP="00907B95">
      <w:pPr>
        <w:suppressAutoHyphens/>
        <w:spacing w:line="276" w:lineRule="auto"/>
        <w:ind w:firstLine="709"/>
        <w:jc w:val="both"/>
        <w:rPr>
          <w:sz w:val="26"/>
          <w:szCs w:val="26"/>
        </w:rPr>
      </w:pPr>
      <w:r w:rsidRPr="006038BC">
        <w:rPr>
          <w:sz w:val="26"/>
          <w:szCs w:val="26"/>
        </w:rPr>
        <w:t xml:space="preserve">Государственная пошлина поступила в размере </w:t>
      </w:r>
      <w:r w:rsidR="006038BC" w:rsidRPr="006038BC">
        <w:rPr>
          <w:sz w:val="26"/>
          <w:szCs w:val="26"/>
        </w:rPr>
        <w:t>7 596 095,55 рублей</w:t>
      </w:r>
      <w:r w:rsidRPr="006038BC">
        <w:rPr>
          <w:sz w:val="26"/>
          <w:szCs w:val="26"/>
        </w:rPr>
        <w:t xml:space="preserve"> или </w:t>
      </w:r>
      <w:r w:rsidR="005A0E31">
        <w:rPr>
          <w:sz w:val="26"/>
          <w:szCs w:val="26"/>
        </w:rPr>
        <w:t>107,7</w:t>
      </w:r>
      <w:r w:rsidRPr="006038BC">
        <w:rPr>
          <w:sz w:val="26"/>
          <w:szCs w:val="26"/>
        </w:rPr>
        <w:t xml:space="preserve">% к плановым назначениям. Удельный вес в структуре налоговых доходов составил </w:t>
      </w:r>
      <w:r w:rsidR="005A0E31">
        <w:rPr>
          <w:sz w:val="26"/>
          <w:szCs w:val="26"/>
        </w:rPr>
        <w:t>0,7</w:t>
      </w:r>
      <w:r w:rsidRPr="006038BC">
        <w:rPr>
          <w:sz w:val="26"/>
          <w:szCs w:val="26"/>
        </w:rPr>
        <w:t xml:space="preserve">%. Исполнение превысило плановые назначения, в связи с поступлением государственной пошлины за выдачу органом местного самоуправления городского округа специального </w:t>
      </w:r>
      <w:r w:rsidRPr="006038BC">
        <w:rPr>
          <w:sz w:val="26"/>
          <w:szCs w:val="26"/>
        </w:rPr>
        <w:lastRenderedPageBreak/>
        <w:t>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Неналоговые доходы:</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Неналоговые доходы исполнены в сумме </w:t>
      </w:r>
      <w:r w:rsidR="006038BC">
        <w:rPr>
          <w:sz w:val="26"/>
          <w:szCs w:val="26"/>
        </w:rPr>
        <w:t>273 688 007,11 рублей, что состав</w:t>
      </w:r>
      <w:r w:rsidR="005A0E31">
        <w:rPr>
          <w:sz w:val="26"/>
          <w:szCs w:val="26"/>
        </w:rPr>
        <w:t>ило 103,6</w:t>
      </w:r>
      <w:r w:rsidRPr="00907B95">
        <w:rPr>
          <w:sz w:val="26"/>
          <w:szCs w:val="26"/>
        </w:rPr>
        <w:t xml:space="preserve">% к плановым назначениям и </w:t>
      </w:r>
      <w:r w:rsidR="005A0E31">
        <w:rPr>
          <w:sz w:val="26"/>
          <w:szCs w:val="26"/>
        </w:rPr>
        <w:t>108,1</w:t>
      </w:r>
      <w:r w:rsidRPr="00907B95">
        <w:rPr>
          <w:sz w:val="26"/>
          <w:szCs w:val="26"/>
        </w:rPr>
        <w:t>% к уровню прошлого года.</w:t>
      </w:r>
    </w:p>
    <w:p w:rsidR="00907B95" w:rsidRPr="006038BC" w:rsidRDefault="00907B95" w:rsidP="00907B95">
      <w:pPr>
        <w:suppressAutoHyphens/>
        <w:spacing w:line="276" w:lineRule="auto"/>
        <w:ind w:firstLine="709"/>
        <w:jc w:val="both"/>
        <w:rPr>
          <w:sz w:val="26"/>
          <w:szCs w:val="26"/>
          <w:highlight w:val="lightGray"/>
        </w:rPr>
      </w:pPr>
      <w:r w:rsidRPr="006038BC">
        <w:rPr>
          <w:sz w:val="26"/>
          <w:szCs w:val="26"/>
        </w:rPr>
        <w:t xml:space="preserve">Доходы от использования имущества, находящегося в государственной и муниципальной собственности, исполнены в сумме </w:t>
      </w:r>
      <w:r w:rsidR="006038BC" w:rsidRPr="006038BC">
        <w:rPr>
          <w:sz w:val="26"/>
          <w:szCs w:val="26"/>
        </w:rPr>
        <w:t>194 897 123,76</w:t>
      </w:r>
      <w:r w:rsidRPr="006038BC">
        <w:rPr>
          <w:sz w:val="26"/>
          <w:szCs w:val="26"/>
        </w:rPr>
        <w:t xml:space="preserve"> рублей или </w:t>
      </w:r>
      <w:r w:rsidR="002D4D93">
        <w:rPr>
          <w:sz w:val="26"/>
          <w:szCs w:val="26"/>
        </w:rPr>
        <w:t>101,6</w:t>
      </w:r>
      <w:r w:rsidRPr="006038BC">
        <w:rPr>
          <w:sz w:val="26"/>
          <w:szCs w:val="26"/>
        </w:rPr>
        <w:t xml:space="preserve">% к годовым плановым назначениям и </w:t>
      </w:r>
      <w:r w:rsidR="006038BC" w:rsidRPr="006038BC">
        <w:rPr>
          <w:sz w:val="26"/>
          <w:szCs w:val="26"/>
        </w:rPr>
        <w:t>103,4</w:t>
      </w:r>
      <w:r w:rsidRPr="006038BC">
        <w:rPr>
          <w:sz w:val="26"/>
          <w:szCs w:val="26"/>
        </w:rPr>
        <w:t>% к поступлениям за 20</w:t>
      </w:r>
      <w:r w:rsidR="006038BC" w:rsidRPr="006038BC">
        <w:rPr>
          <w:sz w:val="26"/>
          <w:szCs w:val="26"/>
        </w:rPr>
        <w:t>20</w:t>
      </w:r>
      <w:r w:rsidRPr="006038BC">
        <w:rPr>
          <w:sz w:val="26"/>
          <w:szCs w:val="26"/>
        </w:rPr>
        <w:t xml:space="preserve"> год. Удельный вес в структуре неналоговых доходов составляет </w:t>
      </w:r>
      <w:r w:rsidR="005A0E31">
        <w:rPr>
          <w:sz w:val="26"/>
          <w:szCs w:val="26"/>
        </w:rPr>
        <w:t>71,2</w:t>
      </w:r>
      <w:r w:rsidRPr="006038BC">
        <w:rPr>
          <w:sz w:val="26"/>
          <w:szCs w:val="26"/>
        </w:rPr>
        <w:t>%.</w:t>
      </w:r>
    </w:p>
    <w:p w:rsidR="006038BC" w:rsidRDefault="00907B95" w:rsidP="00907B95">
      <w:pPr>
        <w:suppressAutoHyphens/>
        <w:spacing w:line="276" w:lineRule="auto"/>
        <w:ind w:firstLine="709"/>
        <w:jc w:val="both"/>
        <w:rPr>
          <w:sz w:val="26"/>
          <w:szCs w:val="26"/>
        </w:rPr>
      </w:pPr>
      <w:r w:rsidRPr="006038BC">
        <w:rPr>
          <w:sz w:val="26"/>
          <w:szCs w:val="26"/>
        </w:rPr>
        <w:t xml:space="preserve">Платежи за пользование природными ресурсами поступили в сумме </w:t>
      </w:r>
      <w:r w:rsidR="006038BC" w:rsidRPr="006038BC">
        <w:rPr>
          <w:sz w:val="26"/>
          <w:szCs w:val="26"/>
        </w:rPr>
        <w:t>997 140,96</w:t>
      </w:r>
      <w:r w:rsidRPr="006038BC">
        <w:rPr>
          <w:sz w:val="26"/>
          <w:szCs w:val="26"/>
        </w:rPr>
        <w:t xml:space="preserve"> рублей или </w:t>
      </w:r>
      <w:r w:rsidR="005A0E31">
        <w:rPr>
          <w:sz w:val="26"/>
          <w:szCs w:val="26"/>
        </w:rPr>
        <w:t>61,4</w:t>
      </w:r>
      <w:r w:rsidRPr="006038BC">
        <w:rPr>
          <w:sz w:val="26"/>
          <w:szCs w:val="26"/>
        </w:rPr>
        <w:t xml:space="preserve">% от плановых назначений. Удельный вес в структуре неналоговых доходов составляет </w:t>
      </w:r>
      <w:r w:rsidR="005A0E31">
        <w:rPr>
          <w:sz w:val="26"/>
          <w:szCs w:val="26"/>
        </w:rPr>
        <w:t>0,4</w:t>
      </w:r>
      <w:r w:rsidRPr="006038BC">
        <w:rPr>
          <w:sz w:val="26"/>
          <w:szCs w:val="26"/>
        </w:rPr>
        <w:t xml:space="preserve">%. </w:t>
      </w:r>
      <w:r w:rsidR="006038BC" w:rsidRPr="006038BC">
        <w:rPr>
          <w:sz w:val="26"/>
          <w:szCs w:val="26"/>
        </w:rPr>
        <w:t xml:space="preserve">Уменьшение поступлений в сравнении с аналогичным периодом прошлого года обусловлено оплатой в 2020 году платежей за негативное воздействие на окружающую среду за 2019 год -763 900,00 рублей от ООО </w:t>
      </w:r>
      <w:r w:rsidR="006038BC">
        <w:rPr>
          <w:sz w:val="26"/>
          <w:szCs w:val="26"/>
        </w:rPr>
        <w:t>«</w:t>
      </w:r>
      <w:r w:rsidR="006038BC" w:rsidRPr="006038BC">
        <w:rPr>
          <w:sz w:val="26"/>
          <w:szCs w:val="26"/>
        </w:rPr>
        <w:t>РН-Ю</w:t>
      </w:r>
      <w:r w:rsidR="006038BC">
        <w:rPr>
          <w:sz w:val="26"/>
          <w:szCs w:val="26"/>
        </w:rPr>
        <w:t>ганскнефтегаз»</w:t>
      </w:r>
      <w:r w:rsidR="006038BC" w:rsidRPr="006038BC">
        <w:rPr>
          <w:sz w:val="26"/>
          <w:szCs w:val="26"/>
        </w:rPr>
        <w:t xml:space="preserve"> и оплатой исполнительного листа от МУП </w:t>
      </w:r>
      <w:r w:rsidR="006038BC">
        <w:rPr>
          <w:sz w:val="26"/>
          <w:szCs w:val="26"/>
        </w:rPr>
        <w:t>«</w:t>
      </w:r>
      <w:r w:rsidR="006038BC" w:rsidRPr="006038BC">
        <w:rPr>
          <w:sz w:val="26"/>
          <w:szCs w:val="26"/>
        </w:rPr>
        <w:t>Управление городского хозяйства</w:t>
      </w:r>
      <w:r w:rsidR="006038BC">
        <w:rPr>
          <w:sz w:val="26"/>
          <w:szCs w:val="26"/>
        </w:rPr>
        <w:t>»</w:t>
      </w:r>
      <w:r w:rsidR="006038BC" w:rsidRPr="006038BC">
        <w:rPr>
          <w:sz w:val="26"/>
          <w:szCs w:val="26"/>
        </w:rPr>
        <w:t xml:space="preserve"> в сумме 310 000,00 рублей.</w:t>
      </w:r>
    </w:p>
    <w:p w:rsidR="00700699" w:rsidRDefault="00907B95" w:rsidP="00907B95">
      <w:pPr>
        <w:suppressAutoHyphens/>
        <w:spacing w:line="276" w:lineRule="auto"/>
        <w:ind w:firstLine="709"/>
        <w:jc w:val="both"/>
        <w:rPr>
          <w:sz w:val="26"/>
          <w:szCs w:val="26"/>
        </w:rPr>
      </w:pPr>
      <w:r w:rsidRPr="006038BC">
        <w:rPr>
          <w:sz w:val="26"/>
          <w:szCs w:val="26"/>
        </w:rPr>
        <w:t>Прочие доходы от компенсации затрат бюджетов городских округов исполнены на</w:t>
      </w:r>
      <w:r w:rsidRPr="006038BC">
        <w:rPr>
          <w:sz w:val="26"/>
          <w:szCs w:val="26"/>
          <w:highlight w:val="lightGray"/>
        </w:rPr>
        <w:t xml:space="preserve"> </w:t>
      </w:r>
      <w:r w:rsidR="005A0E31">
        <w:rPr>
          <w:sz w:val="26"/>
          <w:szCs w:val="26"/>
        </w:rPr>
        <w:t>102,4</w:t>
      </w:r>
      <w:r w:rsidRPr="00700699">
        <w:rPr>
          <w:sz w:val="26"/>
          <w:szCs w:val="26"/>
        </w:rPr>
        <w:t xml:space="preserve">%, исполнение составило </w:t>
      </w:r>
      <w:r w:rsidR="00700699" w:rsidRPr="00700699">
        <w:rPr>
          <w:sz w:val="26"/>
          <w:szCs w:val="26"/>
        </w:rPr>
        <w:t>9 331 691,05</w:t>
      </w:r>
      <w:r w:rsidRPr="00700699">
        <w:rPr>
          <w:sz w:val="26"/>
          <w:szCs w:val="26"/>
        </w:rPr>
        <w:t xml:space="preserve"> рублей. Удельный вес в структуре неналоговых доходов составляет </w:t>
      </w:r>
      <w:r w:rsidR="005A0E31">
        <w:rPr>
          <w:sz w:val="26"/>
          <w:szCs w:val="26"/>
        </w:rPr>
        <w:t>3,4</w:t>
      </w:r>
      <w:r w:rsidRPr="00700699">
        <w:rPr>
          <w:sz w:val="26"/>
          <w:szCs w:val="26"/>
        </w:rPr>
        <w:t xml:space="preserve">%. </w:t>
      </w:r>
      <w:r w:rsidR="00700699" w:rsidRPr="00700699">
        <w:rPr>
          <w:sz w:val="26"/>
          <w:szCs w:val="26"/>
        </w:rPr>
        <w:t xml:space="preserve">Основную часть поступлений составляют возврат субсидии по решению суда от ООО </w:t>
      </w:r>
      <w:r w:rsidR="00700699">
        <w:rPr>
          <w:sz w:val="26"/>
          <w:szCs w:val="26"/>
        </w:rPr>
        <w:t>«</w:t>
      </w:r>
      <w:r w:rsidR="00700699" w:rsidRPr="00700699">
        <w:rPr>
          <w:sz w:val="26"/>
          <w:szCs w:val="26"/>
        </w:rPr>
        <w:t xml:space="preserve">СП </w:t>
      </w:r>
      <w:r w:rsidR="00700699">
        <w:rPr>
          <w:sz w:val="26"/>
          <w:szCs w:val="26"/>
        </w:rPr>
        <w:t>«</w:t>
      </w:r>
      <w:r w:rsidR="00700699" w:rsidRPr="00700699">
        <w:rPr>
          <w:sz w:val="26"/>
          <w:szCs w:val="26"/>
        </w:rPr>
        <w:t>Лифттехсервис</w:t>
      </w:r>
      <w:r w:rsidR="00700699">
        <w:rPr>
          <w:sz w:val="26"/>
          <w:szCs w:val="26"/>
        </w:rPr>
        <w:t>»</w:t>
      </w:r>
      <w:r w:rsidR="00700699" w:rsidRPr="00700699">
        <w:rPr>
          <w:sz w:val="26"/>
          <w:szCs w:val="26"/>
        </w:rPr>
        <w:t>, а также возврат неиспользованных сумм субсидий за 2020 год общественными организациями города.</w:t>
      </w:r>
    </w:p>
    <w:p w:rsidR="00907B95" w:rsidRPr="006038BC" w:rsidRDefault="00907B95" w:rsidP="00907B95">
      <w:pPr>
        <w:suppressAutoHyphens/>
        <w:spacing w:line="276" w:lineRule="auto"/>
        <w:ind w:firstLine="709"/>
        <w:jc w:val="both"/>
        <w:rPr>
          <w:sz w:val="26"/>
          <w:szCs w:val="26"/>
          <w:highlight w:val="lightGray"/>
        </w:rPr>
      </w:pPr>
      <w:r w:rsidRPr="00700699">
        <w:rPr>
          <w:sz w:val="26"/>
          <w:szCs w:val="26"/>
        </w:rPr>
        <w:t xml:space="preserve">Доходы от продажи материальных и нематериальных активов выполнены на </w:t>
      </w:r>
      <w:r w:rsidR="005A0E31">
        <w:rPr>
          <w:sz w:val="26"/>
          <w:szCs w:val="26"/>
        </w:rPr>
        <w:t>113,9</w:t>
      </w:r>
      <w:r w:rsidRPr="00700699">
        <w:rPr>
          <w:sz w:val="26"/>
          <w:szCs w:val="26"/>
        </w:rPr>
        <w:t xml:space="preserve">% к плановым назначениям отчетного года, и составили </w:t>
      </w:r>
      <w:r w:rsidR="00700699" w:rsidRPr="00700699">
        <w:rPr>
          <w:sz w:val="26"/>
          <w:szCs w:val="26"/>
        </w:rPr>
        <w:t>43 005 429,98</w:t>
      </w:r>
      <w:r w:rsidRPr="00700699">
        <w:rPr>
          <w:sz w:val="26"/>
          <w:szCs w:val="26"/>
        </w:rPr>
        <w:t xml:space="preserve"> рублей. В сравнении с предыдущим годом темп роста составил </w:t>
      </w:r>
      <w:r w:rsidR="005A0E31">
        <w:rPr>
          <w:sz w:val="26"/>
          <w:szCs w:val="26"/>
        </w:rPr>
        <w:t>89,1</w:t>
      </w:r>
      <w:r w:rsidRPr="00700699">
        <w:rPr>
          <w:sz w:val="26"/>
          <w:szCs w:val="26"/>
        </w:rPr>
        <w:t xml:space="preserve">%. </w:t>
      </w:r>
      <w:r w:rsidR="00700699" w:rsidRPr="00700699">
        <w:rPr>
          <w:sz w:val="26"/>
          <w:szCs w:val="26"/>
        </w:rPr>
        <w:t>Снижение поступлений в сравнении с 2020 годом связано с окончанием сроков действия по 31 договору мены в 2021 году. Удельный вес в структуре неналоговых доходов составляет 15,7%.</w:t>
      </w:r>
    </w:p>
    <w:p w:rsidR="00700699" w:rsidRPr="006C0618" w:rsidRDefault="00907B95" w:rsidP="00907B95">
      <w:pPr>
        <w:suppressAutoHyphens/>
        <w:spacing w:line="276" w:lineRule="auto"/>
        <w:ind w:firstLine="709"/>
        <w:jc w:val="both"/>
        <w:rPr>
          <w:sz w:val="26"/>
          <w:szCs w:val="26"/>
        </w:rPr>
      </w:pPr>
      <w:r w:rsidRPr="00700699">
        <w:rPr>
          <w:sz w:val="26"/>
          <w:szCs w:val="26"/>
        </w:rPr>
        <w:t xml:space="preserve">Штрафы, санкции, возмещение ущерба исполнены в сумме </w:t>
      </w:r>
      <w:r w:rsidR="00700699" w:rsidRPr="00700699">
        <w:rPr>
          <w:sz w:val="26"/>
          <w:szCs w:val="26"/>
        </w:rPr>
        <w:t>24 481 188,84</w:t>
      </w:r>
      <w:r w:rsidRPr="00700699">
        <w:rPr>
          <w:sz w:val="26"/>
          <w:szCs w:val="26"/>
        </w:rPr>
        <w:t xml:space="preserve"> рублей или </w:t>
      </w:r>
      <w:r w:rsidR="005A0E31">
        <w:rPr>
          <w:sz w:val="26"/>
          <w:szCs w:val="26"/>
        </w:rPr>
        <w:t>106,7</w:t>
      </w:r>
      <w:r w:rsidRPr="00700699">
        <w:rPr>
          <w:sz w:val="26"/>
          <w:szCs w:val="26"/>
        </w:rPr>
        <w:t xml:space="preserve">% к плановым назначениям и </w:t>
      </w:r>
      <w:r w:rsidR="00700699">
        <w:rPr>
          <w:sz w:val="26"/>
          <w:szCs w:val="26"/>
        </w:rPr>
        <w:t xml:space="preserve">свыше </w:t>
      </w:r>
      <w:r w:rsidR="00700699" w:rsidRPr="00700699">
        <w:rPr>
          <w:sz w:val="26"/>
          <w:szCs w:val="26"/>
        </w:rPr>
        <w:t xml:space="preserve">200% к назначениям 2020 года. Удельный вес </w:t>
      </w:r>
      <w:r w:rsidR="00700699" w:rsidRPr="006C0618">
        <w:rPr>
          <w:sz w:val="26"/>
          <w:szCs w:val="26"/>
        </w:rPr>
        <w:t>в структуре неналоговых доходов, составляет 8,9%.</w:t>
      </w:r>
    </w:p>
    <w:p w:rsidR="00495550" w:rsidRPr="006C0618" w:rsidRDefault="00495550" w:rsidP="006C0618">
      <w:pPr>
        <w:suppressAutoHyphens/>
        <w:spacing w:line="276" w:lineRule="auto"/>
        <w:ind w:firstLine="709"/>
        <w:jc w:val="both"/>
        <w:rPr>
          <w:color w:val="000000" w:themeColor="text1"/>
          <w:sz w:val="26"/>
          <w:szCs w:val="26"/>
        </w:rPr>
      </w:pPr>
      <w:r w:rsidRPr="006C0618">
        <w:rPr>
          <w:color w:val="000000" w:themeColor="text1"/>
          <w:sz w:val="26"/>
          <w:szCs w:val="26"/>
        </w:rPr>
        <w:t>На 01.01.2022 года невыясненные поступления составили 9 511,72 рублей. Из них</w:t>
      </w:r>
      <w:r w:rsidR="00F818D4" w:rsidRPr="006C0618">
        <w:rPr>
          <w:color w:val="000000" w:themeColor="text1"/>
          <w:sz w:val="26"/>
          <w:szCs w:val="26"/>
        </w:rPr>
        <w:t xml:space="preserve"> 1 425,53 рублей</w:t>
      </w:r>
      <w:r w:rsidR="00E31E33" w:rsidRPr="006C0618">
        <w:rPr>
          <w:color w:val="000000" w:themeColor="text1"/>
          <w:sz w:val="26"/>
          <w:szCs w:val="26"/>
        </w:rPr>
        <w:t>, поступивши</w:t>
      </w:r>
      <w:r w:rsidR="00281A12" w:rsidRPr="006C0618">
        <w:rPr>
          <w:color w:val="000000" w:themeColor="text1"/>
          <w:sz w:val="26"/>
          <w:szCs w:val="26"/>
        </w:rPr>
        <w:t>е</w:t>
      </w:r>
      <w:r w:rsidR="00F818D4" w:rsidRPr="006C0618">
        <w:rPr>
          <w:color w:val="000000" w:themeColor="text1"/>
          <w:sz w:val="26"/>
          <w:szCs w:val="26"/>
        </w:rPr>
        <w:t xml:space="preserve"> 31.12.2020 года</w:t>
      </w:r>
      <w:r w:rsidR="00E31E33" w:rsidRPr="006C0618">
        <w:rPr>
          <w:color w:val="000000" w:themeColor="text1"/>
          <w:sz w:val="26"/>
          <w:szCs w:val="26"/>
        </w:rPr>
        <w:t xml:space="preserve">, уточнены </w:t>
      </w:r>
      <w:r w:rsidR="00281A12" w:rsidRPr="006C0618">
        <w:rPr>
          <w:color w:val="000000" w:themeColor="text1"/>
          <w:sz w:val="26"/>
          <w:szCs w:val="26"/>
        </w:rPr>
        <w:t xml:space="preserve">с отказом 26.01.2021 года уведомлением № 1 </w:t>
      </w:r>
      <w:r w:rsidR="00F818D4" w:rsidRPr="006C0618">
        <w:rPr>
          <w:color w:val="000000" w:themeColor="text1"/>
          <w:sz w:val="26"/>
          <w:szCs w:val="26"/>
        </w:rPr>
        <w:t xml:space="preserve">и </w:t>
      </w:r>
      <w:r w:rsidRPr="006C0618">
        <w:rPr>
          <w:color w:val="000000" w:themeColor="text1"/>
          <w:sz w:val="26"/>
          <w:szCs w:val="26"/>
        </w:rPr>
        <w:t>10 937,25 рублей</w:t>
      </w:r>
      <w:r w:rsidR="00281A12" w:rsidRPr="006C0618">
        <w:rPr>
          <w:color w:val="000000" w:themeColor="text1"/>
          <w:sz w:val="26"/>
          <w:szCs w:val="26"/>
        </w:rPr>
        <w:t xml:space="preserve">, поступившие </w:t>
      </w:r>
      <w:r w:rsidRPr="006C0618">
        <w:rPr>
          <w:color w:val="000000" w:themeColor="text1"/>
          <w:sz w:val="26"/>
          <w:szCs w:val="26"/>
        </w:rPr>
        <w:t>29.12.2021 года</w:t>
      </w:r>
      <w:r w:rsidR="00281A12" w:rsidRPr="006C0618">
        <w:rPr>
          <w:color w:val="000000" w:themeColor="text1"/>
          <w:sz w:val="26"/>
          <w:szCs w:val="26"/>
        </w:rPr>
        <w:t>, к</w:t>
      </w:r>
      <w:r w:rsidRPr="006C0618">
        <w:rPr>
          <w:color w:val="000000" w:themeColor="text1"/>
          <w:sz w:val="26"/>
          <w:szCs w:val="26"/>
        </w:rPr>
        <w:t xml:space="preserve"> уточнению в УФК по ХМАО-Югре были не приняты в соответствии с утверждённым графиком совершения операций согласно которому уточнение невыясненных поступлений предоставляется администраторами доходов бюджета </w:t>
      </w:r>
      <w:r w:rsidR="00F818D4" w:rsidRPr="006C0618">
        <w:rPr>
          <w:color w:val="000000" w:themeColor="text1"/>
          <w:sz w:val="26"/>
          <w:szCs w:val="26"/>
        </w:rPr>
        <w:t xml:space="preserve">до </w:t>
      </w:r>
      <w:r w:rsidRPr="006C0618">
        <w:rPr>
          <w:color w:val="000000" w:themeColor="text1"/>
          <w:sz w:val="26"/>
          <w:szCs w:val="26"/>
        </w:rPr>
        <w:t>28.12.2021 года (письмо УФК ХМАО-Югры от 26.11.2021 № 87-04-22/04-4851)</w:t>
      </w:r>
      <w:r w:rsidR="00F818D4" w:rsidRPr="006C0618">
        <w:rPr>
          <w:color w:val="000000" w:themeColor="text1"/>
          <w:sz w:val="26"/>
          <w:szCs w:val="26"/>
        </w:rPr>
        <w:t xml:space="preserve">.  </w:t>
      </w:r>
      <w:r w:rsidRPr="006C0618">
        <w:rPr>
          <w:color w:val="000000" w:themeColor="text1"/>
          <w:sz w:val="26"/>
          <w:szCs w:val="26"/>
        </w:rPr>
        <w:t xml:space="preserve"> </w:t>
      </w:r>
      <w:r w:rsidR="00F818D4" w:rsidRPr="006C0618">
        <w:rPr>
          <w:color w:val="000000" w:themeColor="text1"/>
          <w:sz w:val="26"/>
          <w:szCs w:val="26"/>
        </w:rPr>
        <w:t xml:space="preserve"> </w:t>
      </w:r>
    </w:p>
    <w:p w:rsidR="00700699" w:rsidRDefault="00907B95" w:rsidP="00907B95">
      <w:pPr>
        <w:suppressAutoHyphens/>
        <w:spacing w:line="276" w:lineRule="auto"/>
        <w:ind w:firstLine="709"/>
        <w:jc w:val="both"/>
        <w:rPr>
          <w:sz w:val="26"/>
          <w:szCs w:val="26"/>
        </w:rPr>
      </w:pPr>
      <w:r w:rsidRPr="00700699">
        <w:rPr>
          <w:sz w:val="26"/>
          <w:szCs w:val="26"/>
        </w:rPr>
        <w:t>Прочи</w:t>
      </w:r>
      <w:r w:rsidR="00700699" w:rsidRPr="00700699">
        <w:rPr>
          <w:sz w:val="26"/>
          <w:szCs w:val="26"/>
        </w:rPr>
        <w:t>е неналоговые доходы исполнены в сумме 975 432,52</w:t>
      </w:r>
      <w:r w:rsidRPr="00700699">
        <w:rPr>
          <w:sz w:val="26"/>
          <w:szCs w:val="26"/>
        </w:rPr>
        <w:t xml:space="preserve"> рублей или </w:t>
      </w:r>
      <w:r w:rsidR="005A0E31">
        <w:rPr>
          <w:sz w:val="26"/>
          <w:szCs w:val="26"/>
        </w:rPr>
        <w:t>101,8</w:t>
      </w:r>
      <w:r w:rsidRPr="00700699">
        <w:rPr>
          <w:sz w:val="26"/>
          <w:szCs w:val="26"/>
        </w:rPr>
        <w:t>%. Удельный вес в структуре нена</w:t>
      </w:r>
      <w:r w:rsidR="005A0E31">
        <w:rPr>
          <w:sz w:val="26"/>
          <w:szCs w:val="26"/>
        </w:rPr>
        <w:t>логовых доходов составил – 0,4</w:t>
      </w:r>
      <w:r w:rsidRPr="00700699">
        <w:rPr>
          <w:sz w:val="26"/>
          <w:szCs w:val="26"/>
        </w:rPr>
        <w:t>%.</w:t>
      </w:r>
      <w:r w:rsidR="00700699" w:rsidRPr="00700699">
        <w:t xml:space="preserve"> </w:t>
      </w:r>
      <w:r w:rsidR="00700699" w:rsidRPr="00700699">
        <w:rPr>
          <w:sz w:val="26"/>
          <w:szCs w:val="26"/>
        </w:rPr>
        <w:t xml:space="preserve">Увеличение поступлений в сравнении с прошлым годом, объясняется зачислением в доход бюджета </w:t>
      </w:r>
      <w:r w:rsidR="00700699" w:rsidRPr="00700699">
        <w:rPr>
          <w:sz w:val="26"/>
          <w:szCs w:val="26"/>
        </w:rPr>
        <w:lastRenderedPageBreak/>
        <w:t xml:space="preserve">инициативных платежей от граждан на реализацию проект «Топиарный парк </w:t>
      </w:r>
      <w:r w:rsidR="00700699">
        <w:rPr>
          <w:sz w:val="26"/>
          <w:szCs w:val="26"/>
        </w:rPr>
        <w:t>«</w:t>
      </w:r>
      <w:r w:rsidR="00700699" w:rsidRPr="00700699">
        <w:rPr>
          <w:sz w:val="26"/>
          <w:szCs w:val="26"/>
        </w:rPr>
        <w:t>НОЕВ КОВЧЕГ» (второй этап).</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 </w:t>
      </w:r>
    </w:p>
    <w:p w:rsidR="00907B95" w:rsidRPr="00907B95" w:rsidRDefault="00907B95" w:rsidP="00907B95">
      <w:pPr>
        <w:suppressAutoHyphens/>
        <w:spacing w:line="276" w:lineRule="auto"/>
        <w:ind w:firstLine="709"/>
        <w:jc w:val="both"/>
        <w:rPr>
          <w:sz w:val="26"/>
          <w:szCs w:val="26"/>
        </w:rPr>
      </w:pPr>
      <w:r w:rsidRPr="00907B95">
        <w:rPr>
          <w:sz w:val="26"/>
          <w:szCs w:val="26"/>
        </w:rPr>
        <w:t>Безвозмездные поступления:</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Наибольший удельный вес в доходах бюджета города составляют безвозмездные поступления. Доля безвозмездных поступлений составляет </w:t>
      </w:r>
      <w:r w:rsidR="005A0E31">
        <w:rPr>
          <w:sz w:val="26"/>
          <w:szCs w:val="26"/>
        </w:rPr>
        <w:t>65,7</w:t>
      </w:r>
      <w:r w:rsidRPr="00907B95">
        <w:rPr>
          <w:sz w:val="26"/>
          <w:szCs w:val="26"/>
        </w:rPr>
        <w:t xml:space="preserve">% в составе общей суммы доходов или </w:t>
      </w:r>
      <w:r w:rsidR="00700699">
        <w:rPr>
          <w:sz w:val="26"/>
          <w:szCs w:val="26"/>
        </w:rPr>
        <w:t>2 714 358 479,91</w:t>
      </w:r>
      <w:r w:rsidRPr="00907B95">
        <w:rPr>
          <w:sz w:val="26"/>
          <w:szCs w:val="26"/>
        </w:rPr>
        <w:t xml:space="preserve"> рублей, в том числе безвозмездные поступления от других бюджетов бюджетной системы </w:t>
      </w:r>
      <w:r w:rsidR="00700699">
        <w:rPr>
          <w:sz w:val="26"/>
          <w:szCs w:val="26"/>
        </w:rPr>
        <w:t>2 620 279 105,46</w:t>
      </w:r>
      <w:r w:rsidRPr="00907B95">
        <w:rPr>
          <w:sz w:val="26"/>
          <w:szCs w:val="26"/>
        </w:rPr>
        <w:t xml:space="preserve"> рублей.</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Дотации бюджетам субъектов Российской Федерации и муниципальных образований поступили в сумме </w:t>
      </w:r>
      <w:r w:rsidR="00700699">
        <w:rPr>
          <w:sz w:val="26"/>
          <w:szCs w:val="26"/>
        </w:rPr>
        <w:t>394 013 400,00</w:t>
      </w:r>
      <w:r w:rsidRPr="00907B95">
        <w:rPr>
          <w:sz w:val="26"/>
          <w:szCs w:val="26"/>
        </w:rPr>
        <w:t xml:space="preserve"> рублей. Удельный вес дотаций в структуре безвозмездных поступлений от других бюджетов бюджетной системы составил </w:t>
      </w:r>
      <w:r w:rsidR="005A0E31">
        <w:rPr>
          <w:sz w:val="26"/>
          <w:szCs w:val="26"/>
        </w:rPr>
        <w:t>15,0</w:t>
      </w:r>
      <w:r w:rsidRPr="00907B95">
        <w:rPr>
          <w:sz w:val="26"/>
          <w:szCs w:val="26"/>
        </w:rPr>
        <w:t>%.</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Субсидии местным бюджетам поступили в сумме </w:t>
      </w:r>
      <w:r w:rsidR="00700699">
        <w:rPr>
          <w:sz w:val="26"/>
          <w:szCs w:val="26"/>
        </w:rPr>
        <w:t>569 736 887,15</w:t>
      </w:r>
      <w:r w:rsidRPr="00907B95">
        <w:rPr>
          <w:sz w:val="26"/>
          <w:szCs w:val="26"/>
        </w:rPr>
        <w:t xml:space="preserve"> рублей или </w:t>
      </w:r>
      <w:r w:rsidR="005A0E31">
        <w:rPr>
          <w:sz w:val="26"/>
          <w:szCs w:val="26"/>
        </w:rPr>
        <w:t>98,0</w:t>
      </w:r>
      <w:r w:rsidRPr="00907B95">
        <w:rPr>
          <w:sz w:val="26"/>
          <w:szCs w:val="26"/>
        </w:rPr>
        <w:t xml:space="preserve">% к плановым назначениям. Удельный вес субсидий в общем объеме безвозмездных поступлений от других бюджетов бюджетной системы составил </w:t>
      </w:r>
      <w:r w:rsidR="005A0E31">
        <w:rPr>
          <w:sz w:val="26"/>
          <w:szCs w:val="26"/>
        </w:rPr>
        <w:t>21,7</w:t>
      </w:r>
      <w:r w:rsidRPr="00907B95">
        <w:rPr>
          <w:sz w:val="26"/>
          <w:szCs w:val="26"/>
        </w:rPr>
        <w:t xml:space="preserve">%. </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Субвенции бюджетам муниципальных образований поступили в сумме </w:t>
      </w:r>
      <w:r w:rsidR="00700699">
        <w:rPr>
          <w:sz w:val="26"/>
          <w:szCs w:val="26"/>
        </w:rPr>
        <w:t>1 436 101 629,26</w:t>
      </w:r>
      <w:r w:rsidRPr="00907B95">
        <w:rPr>
          <w:sz w:val="26"/>
          <w:szCs w:val="26"/>
        </w:rPr>
        <w:t xml:space="preserve"> рублей или 99,6% от плана. Удельный вес в структуре безвозмездных поступлений от других бюджетов бюджетной системы составил </w:t>
      </w:r>
      <w:r w:rsidR="005A0E31">
        <w:rPr>
          <w:sz w:val="26"/>
          <w:szCs w:val="26"/>
        </w:rPr>
        <w:t>54,8</w:t>
      </w:r>
      <w:r w:rsidRPr="00907B95">
        <w:rPr>
          <w:sz w:val="26"/>
          <w:szCs w:val="26"/>
        </w:rPr>
        <w:t xml:space="preserve">%. </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 Иные межбюджетные трансферты поступили в сумме </w:t>
      </w:r>
      <w:r w:rsidR="00700699">
        <w:rPr>
          <w:sz w:val="26"/>
          <w:szCs w:val="26"/>
        </w:rPr>
        <w:t>220 427 189,05</w:t>
      </w:r>
      <w:r w:rsidRPr="00907B95">
        <w:rPr>
          <w:sz w:val="26"/>
          <w:szCs w:val="26"/>
        </w:rPr>
        <w:t xml:space="preserve"> рублей или </w:t>
      </w:r>
      <w:r w:rsidR="005A0E31">
        <w:rPr>
          <w:sz w:val="26"/>
          <w:szCs w:val="26"/>
        </w:rPr>
        <w:t>99,8</w:t>
      </w:r>
      <w:r w:rsidRPr="00907B95">
        <w:rPr>
          <w:sz w:val="26"/>
          <w:szCs w:val="26"/>
        </w:rPr>
        <w:t>% от плана, в том числе:</w:t>
      </w:r>
    </w:p>
    <w:p w:rsidR="00907B95" w:rsidRDefault="00907B95" w:rsidP="00907B95">
      <w:pPr>
        <w:suppressAutoHyphens/>
        <w:spacing w:line="276" w:lineRule="auto"/>
        <w:ind w:firstLine="709"/>
        <w:jc w:val="both"/>
        <w:rPr>
          <w:sz w:val="26"/>
          <w:szCs w:val="26"/>
        </w:rPr>
      </w:pPr>
      <w:r w:rsidRPr="00907B95">
        <w:rPr>
          <w:sz w:val="26"/>
          <w:szCs w:val="26"/>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rsidR="00C50BAB">
        <w:rPr>
          <w:sz w:val="26"/>
          <w:szCs w:val="26"/>
        </w:rPr>
        <w:t>–</w:t>
      </w:r>
      <w:r w:rsidR="00700699">
        <w:rPr>
          <w:sz w:val="26"/>
          <w:szCs w:val="26"/>
        </w:rPr>
        <w:t xml:space="preserve"> </w:t>
      </w:r>
      <w:r w:rsidR="00C50BAB">
        <w:rPr>
          <w:sz w:val="26"/>
          <w:szCs w:val="26"/>
        </w:rPr>
        <w:t>33 593 836,06</w:t>
      </w:r>
      <w:r w:rsidRPr="00907B95">
        <w:rPr>
          <w:sz w:val="26"/>
          <w:szCs w:val="26"/>
        </w:rPr>
        <w:t xml:space="preserve"> рублей или </w:t>
      </w:r>
      <w:r w:rsidR="005A0E31">
        <w:rPr>
          <w:sz w:val="26"/>
          <w:szCs w:val="26"/>
        </w:rPr>
        <w:t>99,2</w:t>
      </w:r>
      <w:r w:rsidRPr="00907B95">
        <w:rPr>
          <w:sz w:val="26"/>
          <w:szCs w:val="26"/>
        </w:rPr>
        <w:t>%;</w:t>
      </w:r>
    </w:p>
    <w:p w:rsidR="00C50BAB" w:rsidRPr="00C50BAB" w:rsidRDefault="00C50BAB" w:rsidP="00C50BAB">
      <w:pPr>
        <w:suppressAutoHyphens/>
        <w:spacing w:line="276" w:lineRule="auto"/>
        <w:ind w:firstLine="709"/>
        <w:jc w:val="both"/>
        <w:rPr>
          <w:sz w:val="26"/>
          <w:szCs w:val="26"/>
        </w:rPr>
      </w:pPr>
      <w:r w:rsidRPr="00C50BAB">
        <w:rPr>
          <w:sz w:val="26"/>
          <w:szCs w:val="26"/>
        </w:rPr>
        <w:t xml:space="preserve">- на реализацию мероприятий государственной программы «Содействие занятости населения в Ханты-Мансийском автономном округе - Югре на 2018-2025 годы и на период до 2030 года» по содействию трудоустройству граждан в сумме 3 046 834,99 рублей или </w:t>
      </w:r>
      <w:r w:rsidR="005A0E31">
        <w:rPr>
          <w:sz w:val="26"/>
          <w:szCs w:val="26"/>
        </w:rPr>
        <w:t>97,0</w:t>
      </w:r>
      <w:r w:rsidRPr="00C50BAB">
        <w:rPr>
          <w:sz w:val="26"/>
          <w:szCs w:val="26"/>
        </w:rPr>
        <w:t>% от плана;</w:t>
      </w:r>
    </w:p>
    <w:p w:rsidR="00C50BAB" w:rsidRPr="00C50BAB" w:rsidRDefault="00C50BAB" w:rsidP="00C50BAB">
      <w:pPr>
        <w:suppressAutoHyphens/>
        <w:spacing w:line="276" w:lineRule="auto"/>
        <w:ind w:firstLine="709"/>
        <w:jc w:val="both"/>
        <w:rPr>
          <w:sz w:val="26"/>
          <w:szCs w:val="26"/>
        </w:rPr>
      </w:pPr>
      <w:r w:rsidRPr="00C50BAB">
        <w:rPr>
          <w:sz w:val="26"/>
          <w:szCs w:val="26"/>
        </w:rPr>
        <w:t>- за счет средств резервного фонда Правительства Ханты-Мансийского автономного округа - Югры (оплата задолженности организаций коммунального комплекса за потреблённые топливно-энергетические ресурсы перед гарантирующими поставщиками (распоряжение Правительства ХМАО-Югры от 26.11.2021 № 521-п)</w:t>
      </w:r>
      <w:r>
        <w:rPr>
          <w:sz w:val="26"/>
          <w:szCs w:val="26"/>
        </w:rPr>
        <w:t>)</w:t>
      </w:r>
      <w:r w:rsidRPr="00C50BAB">
        <w:rPr>
          <w:sz w:val="26"/>
          <w:szCs w:val="26"/>
        </w:rPr>
        <w:t xml:space="preserve"> – 178 800 000,00 рублей </w:t>
      </w:r>
      <w:r>
        <w:rPr>
          <w:sz w:val="26"/>
          <w:szCs w:val="26"/>
        </w:rPr>
        <w:t>и</w:t>
      </w:r>
      <w:r w:rsidRPr="00C50BAB">
        <w:rPr>
          <w:sz w:val="26"/>
          <w:szCs w:val="26"/>
        </w:rPr>
        <w:t>ли 100</w:t>
      </w:r>
      <w:r w:rsidR="005A0E31">
        <w:rPr>
          <w:sz w:val="26"/>
          <w:szCs w:val="26"/>
        </w:rPr>
        <w:t>,0</w:t>
      </w:r>
      <w:r w:rsidRPr="00C50BAB">
        <w:rPr>
          <w:sz w:val="26"/>
          <w:szCs w:val="26"/>
        </w:rPr>
        <w:t>%</w:t>
      </w:r>
      <w:r>
        <w:rPr>
          <w:sz w:val="26"/>
          <w:szCs w:val="26"/>
        </w:rPr>
        <w:t xml:space="preserve"> от плана</w:t>
      </w:r>
      <w:r w:rsidRPr="00C50BAB">
        <w:rPr>
          <w:sz w:val="26"/>
          <w:szCs w:val="26"/>
        </w:rPr>
        <w:t>;</w:t>
      </w:r>
    </w:p>
    <w:p w:rsidR="00C50BAB" w:rsidRPr="00C50BAB" w:rsidRDefault="00C50BAB" w:rsidP="00C50BAB">
      <w:pPr>
        <w:suppressAutoHyphens/>
        <w:spacing w:line="276" w:lineRule="auto"/>
        <w:ind w:firstLine="709"/>
        <w:jc w:val="both"/>
        <w:rPr>
          <w:sz w:val="26"/>
          <w:szCs w:val="26"/>
        </w:rPr>
      </w:pPr>
      <w:r w:rsidRPr="00C50BAB">
        <w:rPr>
          <w:sz w:val="26"/>
          <w:szCs w:val="26"/>
        </w:rPr>
        <w:t xml:space="preserve">- за счет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 </w:t>
      </w:r>
      <w:r w:rsidR="007A7149">
        <w:rPr>
          <w:sz w:val="26"/>
          <w:szCs w:val="26"/>
        </w:rPr>
        <w:t xml:space="preserve">(поощрение муниципальных управленческих команд по подготовке и проведению Всероссийской переписи населения 2020 года </w:t>
      </w:r>
      <w:r w:rsidRPr="00C50BAB">
        <w:rPr>
          <w:sz w:val="26"/>
          <w:szCs w:val="26"/>
        </w:rPr>
        <w:t>(Постановление Правительства от 17.</w:t>
      </w:r>
      <w:r>
        <w:rPr>
          <w:sz w:val="26"/>
          <w:szCs w:val="26"/>
        </w:rPr>
        <w:t>12.2021 № 563-п)</w:t>
      </w:r>
      <w:r w:rsidR="007A7149">
        <w:rPr>
          <w:sz w:val="26"/>
          <w:szCs w:val="26"/>
        </w:rPr>
        <w:t>)</w:t>
      </w:r>
      <w:r>
        <w:rPr>
          <w:sz w:val="26"/>
          <w:szCs w:val="26"/>
        </w:rPr>
        <w:t xml:space="preserve"> –</w:t>
      </w:r>
      <w:r w:rsidRPr="00C50BAB">
        <w:rPr>
          <w:sz w:val="26"/>
          <w:szCs w:val="26"/>
        </w:rPr>
        <w:t xml:space="preserve"> 139 190,00 рублей</w:t>
      </w:r>
      <w:r>
        <w:rPr>
          <w:sz w:val="26"/>
          <w:szCs w:val="26"/>
        </w:rPr>
        <w:t xml:space="preserve"> </w:t>
      </w:r>
      <w:r w:rsidR="005A0E31">
        <w:rPr>
          <w:sz w:val="26"/>
          <w:szCs w:val="26"/>
        </w:rPr>
        <w:t>или 100,0</w:t>
      </w:r>
      <w:r w:rsidRPr="00C50BAB">
        <w:rPr>
          <w:sz w:val="26"/>
          <w:szCs w:val="26"/>
        </w:rPr>
        <w:t>% от плана;</w:t>
      </w:r>
    </w:p>
    <w:p w:rsidR="00C50BAB" w:rsidRPr="00C50BAB" w:rsidRDefault="00C50BAB" w:rsidP="00C50BAB">
      <w:pPr>
        <w:suppressAutoHyphens/>
        <w:spacing w:line="276" w:lineRule="auto"/>
        <w:ind w:firstLine="709"/>
        <w:jc w:val="both"/>
        <w:rPr>
          <w:sz w:val="26"/>
          <w:szCs w:val="26"/>
        </w:rPr>
      </w:pPr>
      <w:r w:rsidRPr="00C50BAB">
        <w:rPr>
          <w:sz w:val="26"/>
          <w:szCs w:val="26"/>
        </w:rPr>
        <w:t>- на наказы избира</w:t>
      </w:r>
      <w:r>
        <w:rPr>
          <w:sz w:val="26"/>
          <w:szCs w:val="26"/>
        </w:rPr>
        <w:t>телей депутатам Думы ХМАО-Югры</w:t>
      </w:r>
      <w:r w:rsidRPr="00C50BAB">
        <w:rPr>
          <w:sz w:val="26"/>
          <w:szCs w:val="26"/>
        </w:rPr>
        <w:t xml:space="preserve"> на сумму 4 847 328,00 рублей.</w:t>
      </w:r>
    </w:p>
    <w:p w:rsidR="00C50BAB" w:rsidRPr="00C50BAB" w:rsidRDefault="00C50BAB" w:rsidP="00C50BAB">
      <w:pPr>
        <w:suppressAutoHyphens/>
        <w:spacing w:line="276" w:lineRule="auto"/>
        <w:ind w:firstLine="709"/>
        <w:jc w:val="both"/>
        <w:rPr>
          <w:sz w:val="26"/>
          <w:szCs w:val="26"/>
        </w:rPr>
      </w:pPr>
      <w:r w:rsidRPr="00C50BAB">
        <w:rPr>
          <w:sz w:val="26"/>
          <w:szCs w:val="26"/>
        </w:rPr>
        <w:lastRenderedPageBreak/>
        <w:t>Прочие безвозмездные поступления составили 156 350 000,00 рублей по договору целевого пожертвования от ООО «РН - Юганскнефтегаз» № 2142021/3392 Д от 29.12.2021:</w:t>
      </w:r>
    </w:p>
    <w:p w:rsidR="00C50BAB" w:rsidRPr="00C50BAB" w:rsidRDefault="00C50BAB" w:rsidP="00C50BAB">
      <w:pPr>
        <w:suppressAutoHyphens/>
        <w:spacing w:line="276" w:lineRule="auto"/>
        <w:ind w:firstLine="709"/>
        <w:jc w:val="both"/>
        <w:rPr>
          <w:sz w:val="26"/>
          <w:szCs w:val="26"/>
        </w:rPr>
      </w:pPr>
      <w:r w:rsidRPr="00C50BAB">
        <w:rPr>
          <w:sz w:val="26"/>
          <w:szCs w:val="26"/>
        </w:rPr>
        <w:t xml:space="preserve">- </w:t>
      </w:r>
      <w:r>
        <w:rPr>
          <w:sz w:val="26"/>
          <w:szCs w:val="26"/>
        </w:rPr>
        <w:t>р</w:t>
      </w:r>
      <w:r w:rsidRPr="00C50BAB">
        <w:rPr>
          <w:sz w:val="26"/>
          <w:szCs w:val="26"/>
        </w:rPr>
        <w:t>емонт (в т.ч. капитальный) учреждений культуры и образования, в том числе детских дошкольных учреждений – 50 000 000,00 рублей;</w:t>
      </w:r>
    </w:p>
    <w:p w:rsidR="00C50BAB" w:rsidRPr="00C50BAB" w:rsidRDefault="00C50BAB" w:rsidP="00C50BAB">
      <w:pPr>
        <w:suppressAutoHyphens/>
        <w:spacing w:line="276" w:lineRule="auto"/>
        <w:ind w:firstLine="709"/>
        <w:jc w:val="both"/>
        <w:rPr>
          <w:sz w:val="26"/>
          <w:szCs w:val="26"/>
        </w:rPr>
      </w:pPr>
      <w:r w:rsidRPr="00C50BAB">
        <w:rPr>
          <w:sz w:val="26"/>
          <w:szCs w:val="26"/>
        </w:rPr>
        <w:t>-</w:t>
      </w:r>
      <w:r>
        <w:rPr>
          <w:sz w:val="26"/>
          <w:szCs w:val="26"/>
        </w:rPr>
        <w:t xml:space="preserve"> з</w:t>
      </w:r>
      <w:r w:rsidRPr="00C50BAB">
        <w:rPr>
          <w:sz w:val="26"/>
          <w:szCs w:val="26"/>
        </w:rPr>
        <w:t>амена устаревших светофорных устройств и установку новых дополнительных светофорных устройств в целях повышения безопасности движения на автомобильных дорогах и маршрутах следования детей к образовательным учреждениям – 20 000 000,00 рублей;</w:t>
      </w:r>
    </w:p>
    <w:p w:rsidR="00C50BAB" w:rsidRPr="00C50BAB" w:rsidRDefault="00C50BAB" w:rsidP="00C50BAB">
      <w:pPr>
        <w:suppressAutoHyphens/>
        <w:spacing w:line="276" w:lineRule="auto"/>
        <w:ind w:firstLine="709"/>
        <w:jc w:val="both"/>
        <w:rPr>
          <w:sz w:val="26"/>
          <w:szCs w:val="26"/>
        </w:rPr>
      </w:pPr>
      <w:r w:rsidRPr="00C50BAB">
        <w:rPr>
          <w:sz w:val="26"/>
          <w:szCs w:val="26"/>
        </w:rPr>
        <w:t>-</w:t>
      </w:r>
      <w:r>
        <w:rPr>
          <w:sz w:val="26"/>
          <w:szCs w:val="26"/>
        </w:rPr>
        <w:t xml:space="preserve"> проектно-</w:t>
      </w:r>
      <w:r w:rsidRPr="00C50BAB">
        <w:rPr>
          <w:sz w:val="26"/>
          <w:szCs w:val="26"/>
        </w:rPr>
        <w:t xml:space="preserve">изыскательские работы и комплексное благоустройство дворовых территорий и территорий общественного назначения, а также проездов и проходов к дворовым территориям и общественным территориям, включая </w:t>
      </w:r>
      <w:r>
        <w:rPr>
          <w:sz w:val="26"/>
          <w:szCs w:val="26"/>
        </w:rPr>
        <w:t>«</w:t>
      </w:r>
      <w:r w:rsidRPr="00C50BAB">
        <w:rPr>
          <w:sz w:val="26"/>
          <w:szCs w:val="26"/>
        </w:rPr>
        <w:t>Мемориальный комплекс - Монумента Славы и Вечного огня</w:t>
      </w:r>
      <w:r>
        <w:rPr>
          <w:sz w:val="26"/>
          <w:szCs w:val="26"/>
        </w:rPr>
        <w:t>»</w:t>
      </w:r>
      <w:r w:rsidRPr="00C50BAB">
        <w:rPr>
          <w:sz w:val="26"/>
          <w:szCs w:val="26"/>
        </w:rPr>
        <w:t xml:space="preserve"> в 5 микрорайоне в городе Пыть-Ях; благоустройство общественной территории сквера </w:t>
      </w:r>
      <w:r>
        <w:rPr>
          <w:sz w:val="26"/>
          <w:szCs w:val="26"/>
        </w:rPr>
        <w:t>«</w:t>
      </w:r>
      <w:r w:rsidRPr="00C50BAB">
        <w:rPr>
          <w:sz w:val="26"/>
          <w:szCs w:val="26"/>
        </w:rPr>
        <w:t>Сиверко</w:t>
      </w:r>
      <w:r>
        <w:rPr>
          <w:sz w:val="26"/>
          <w:szCs w:val="26"/>
        </w:rPr>
        <w:t>»</w:t>
      </w:r>
      <w:r w:rsidRPr="00C50BAB">
        <w:rPr>
          <w:sz w:val="26"/>
          <w:szCs w:val="26"/>
        </w:rPr>
        <w:t xml:space="preserve"> во 2 микрорайоне </w:t>
      </w:r>
      <w:r>
        <w:rPr>
          <w:sz w:val="26"/>
          <w:szCs w:val="26"/>
        </w:rPr>
        <w:t>«</w:t>
      </w:r>
      <w:r w:rsidRPr="00C50BAB">
        <w:rPr>
          <w:sz w:val="26"/>
          <w:szCs w:val="26"/>
        </w:rPr>
        <w:t>Нефтяников</w:t>
      </w:r>
      <w:r>
        <w:rPr>
          <w:sz w:val="26"/>
          <w:szCs w:val="26"/>
        </w:rPr>
        <w:t>»</w:t>
      </w:r>
      <w:r w:rsidRPr="00C50BAB">
        <w:rPr>
          <w:sz w:val="26"/>
          <w:szCs w:val="26"/>
        </w:rPr>
        <w:t xml:space="preserve"> в городе Пыть-Ях; благоустройство общественной территории сквер </w:t>
      </w:r>
      <w:r>
        <w:rPr>
          <w:sz w:val="26"/>
          <w:szCs w:val="26"/>
        </w:rPr>
        <w:t>«</w:t>
      </w:r>
      <w:r w:rsidRPr="00C50BAB">
        <w:rPr>
          <w:sz w:val="26"/>
          <w:szCs w:val="26"/>
        </w:rPr>
        <w:t>Вдохновение</w:t>
      </w:r>
      <w:r>
        <w:rPr>
          <w:sz w:val="26"/>
          <w:szCs w:val="26"/>
        </w:rPr>
        <w:t>»</w:t>
      </w:r>
      <w:r w:rsidRPr="00C50BAB">
        <w:rPr>
          <w:sz w:val="26"/>
          <w:szCs w:val="26"/>
        </w:rPr>
        <w:t xml:space="preserve"> микрорайона 4 </w:t>
      </w:r>
      <w:r>
        <w:rPr>
          <w:sz w:val="26"/>
          <w:szCs w:val="26"/>
        </w:rPr>
        <w:t>«</w:t>
      </w:r>
      <w:r w:rsidRPr="00C50BAB">
        <w:rPr>
          <w:sz w:val="26"/>
          <w:szCs w:val="26"/>
        </w:rPr>
        <w:t>Молодёжный</w:t>
      </w:r>
      <w:r>
        <w:rPr>
          <w:sz w:val="26"/>
          <w:szCs w:val="26"/>
        </w:rPr>
        <w:t>»</w:t>
      </w:r>
      <w:r w:rsidRPr="00C50BAB">
        <w:rPr>
          <w:sz w:val="26"/>
          <w:szCs w:val="26"/>
        </w:rPr>
        <w:t xml:space="preserve"> в городе Пыть-Ях; благоустройство дворовой территории  жилых домов № 12,13,17,18 микрорайона 1 </w:t>
      </w:r>
      <w:r>
        <w:rPr>
          <w:sz w:val="26"/>
          <w:szCs w:val="26"/>
        </w:rPr>
        <w:t>«</w:t>
      </w:r>
      <w:r w:rsidRPr="00C50BAB">
        <w:rPr>
          <w:sz w:val="26"/>
          <w:szCs w:val="26"/>
        </w:rPr>
        <w:t>Центральный</w:t>
      </w:r>
      <w:r>
        <w:rPr>
          <w:sz w:val="26"/>
          <w:szCs w:val="26"/>
        </w:rPr>
        <w:t>»</w:t>
      </w:r>
      <w:r w:rsidRPr="00C50BAB">
        <w:rPr>
          <w:sz w:val="26"/>
          <w:szCs w:val="26"/>
        </w:rPr>
        <w:t xml:space="preserve"> в городе Пыть-Ях – 48 500 000,00 рублей;</w:t>
      </w:r>
    </w:p>
    <w:p w:rsidR="00C50BAB" w:rsidRPr="00C50BAB" w:rsidRDefault="00C50BAB" w:rsidP="00C50BAB">
      <w:pPr>
        <w:suppressAutoHyphens/>
        <w:spacing w:line="276" w:lineRule="auto"/>
        <w:ind w:firstLine="709"/>
        <w:jc w:val="both"/>
        <w:rPr>
          <w:sz w:val="26"/>
          <w:szCs w:val="26"/>
        </w:rPr>
      </w:pPr>
      <w:r w:rsidRPr="00C50BAB">
        <w:rPr>
          <w:sz w:val="26"/>
          <w:szCs w:val="26"/>
        </w:rPr>
        <w:t xml:space="preserve">- проектно-изыскательские работы, строительство, реконструкция, ремонт (в т.ч. капитальный) объектов социальной сферы (по адресам ул. Студенческая 5 и микрорайона 2 </w:t>
      </w:r>
      <w:r>
        <w:rPr>
          <w:sz w:val="26"/>
          <w:szCs w:val="26"/>
        </w:rPr>
        <w:t>«</w:t>
      </w:r>
      <w:r w:rsidRPr="00C50BAB">
        <w:rPr>
          <w:sz w:val="26"/>
          <w:szCs w:val="26"/>
        </w:rPr>
        <w:t>Нефтяников</w:t>
      </w:r>
      <w:r>
        <w:rPr>
          <w:sz w:val="26"/>
          <w:szCs w:val="26"/>
        </w:rPr>
        <w:t>»</w:t>
      </w:r>
      <w:r w:rsidRPr="00C50BAB">
        <w:rPr>
          <w:sz w:val="26"/>
          <w:szCs w:val="26"/>
        </w:rPr>
        <w:t>, д. 28а в целях расширения перечня социальных услуг для населения и улучшения их предоставления - 36 500 000,00 рублей;</w:t>
      </w:r>
      <w:r>
        <w:rPr>
          <w:sz w:val="26"/>
          <w:szCs w:val="26"/>
        </w:rPr>
        <w:t xml:space="preserve"> </w:t>
      </w:r>
    </w:p>
    <w:p w:rsidR="00C50BAB" w:rsidRPr="00C50BAB" w:rsidRDefault="00C50BAB" w:rsidP="00C50BAB">
      <w:pPr>
        <w:suppressAutoHyphens/>
        <w:spacing w:line="276" w:lineRule="auto"/>
        <w:ind w:firstLine="709"/>
        <w:jc w:val="both"/>
        <w:rPr>
          <w:sz w:val="26"/>
          <w:szCs w:val="26"/>
        </w:rPr>
      </w:pPr>
      <w:r w:rsidRPr="00C50BAB">
        <w:rPr>
          <w:sz w:val="26"/>
          <w:szCs w:val="26"/>
        </w:rPr>
        <w:t xml:space="preserve">- </w:t>
      </w:r>
      <w:r>
        <w:rPr>
          <w:sz w:val="26"/>
          <w:szCs w:val="26"/>
        </w:rPr>
        <w:t>ф</w:t>
      </w:r>
      <w:r w:rsidRPr="00C50BAB">
        <w:rPr>
          <w:sz w:val="26"/>
          <w:szCs w:val="26"/>
        </w:rPr>
        <w:t>инансовая поддержка общественным организациям ветеранов ВОВ, ветеранов-нефт</w:t>
      </w:r>
      <w:r>
        <w:rPr>
          <w:sz w:val="26"/>
          <w:szCs w:val="26"/>
        </w:rPr>
        <w:t>яников, инвалидов, старожилов; о</w:t>
      </w:r>
      <w:r w:rsidRPr="00C50BAB">
        <w:rPr>
          <w:sz w:val="26"/>
          <w:szCs w:val="26"/>
        </w:rPr>
        <w:t>рганизация мероприятий для ветеранов (пенсионеров) войны и труда, Вооружённых сил, правоохранительных органов, ветеранов-нефтяников, инвалидов, старожилов, иных социально незащищённых категорий граждан – 1 350 000,00 рублей.</w:t>
      </w:r>
    </w:p>
    <w:p w:rsidR="00907B95" w:rsidRPr="00907B95" w:rsidRDefault="00C50BAB" w:rsidP="00C50BAB">
      <w:pPr>
        <w:suppressAutoHyphens/>
        <w:spacing w:line="276" w:lineRule="auto"/>
        <w:ind w:firstLine="709"/>
        <w:jc w:val="both"/>
        <w:rPr>
          <w:sz w:val="26"/>
          <w:szCs w:val="26"/>
        </w:rPr>
      </w:pPr>
      <w:r w:rsidRPr="00C50BAB">
        <w:rPr>
          <w:sz w:val="26"/>
          <w:szCs w:val="26"/>
        </w:rPr>
        <w:t>В отчетном году был произведен возврат остатков субсидий, субвенций и иных межбюджетных трансфертов, имеющих целевое значение, прошлых лет, сложившийся на 31.12.2020 года в размере (-) 62 270 625,55 рублей.</w:t>
      </w:r>
    </w:p>
    <w:p w:rsidR="00E4293B" w:rsidRPr="00907B95" w:rsidRDefault="00E4293B" w:rsidP="00907B95">
      <w:pPr>
        <w:suppressAutoHyphens/>
        <w:spacing w:line="276" w:lineRule="auto"/>
        <w:ind w:firstLine="709"/>
        <w:jc w:val="both"/>
        <w:rPr>
          <w:sz w:val="26"/>
          <w:szCs w:val="26"/>
        </w:rPr>
      </w:pPr>
      <w:r w:rsidRPr="00E4293B">
        <w:rPr>
          <w:sz w:val="26"/>
          <w:szCs w:val="26"/>
        </w:rPr>
        <w:t>Сведения о фактических поступлениях доходов по видам доходов города Пыть-Яха в сравнении с первоначально утвержденными решениями о бюджете значениями и с уточненными значениями с учетом внесенных изменений за 202</w:t>
      </w:r>
      <w:r w:rsidR="00C50BAB">
        <w:rPr>
          <w:sz w:val="26"/>
          <w:szCs w:val="26"/>
        </w:rPr>
        <w:t>1</w:t>
      </w:r>
      <w:r w:rsidRPr="00E4293B">
        <w:rPr>
          <w:sz w:val="26"/>
          <w:szCs w:val="26"/>
        </w:rPr>
        <w:t xml:space="preserve"> год</w:t>
      </w:r>
      <w:r>
        <w:rPr>
          <w:sz w:val="26"/>
          <w:szCs w:val="26"/>
        </w:rPr>
        <w:t xml:space="preserve"> представлены в приложении № 2 к настоящей пояснительной записке.</w:t>
      </w:r>
    </w:p>
    <w:p w:rsidR="00334427" w:rsidRDefault="00334427" w:rsidP="00427950">
      <w:pPr>
        <w:spacing w:line="276" w:lineRule="auto"/>
        <w:rPr>
          <w:b/>
          <w:sz w:val="26"/>
          <w:szCs w:val="26"/>
        </w:rPr>
      </w:pPr>
      <w:r>
        <w:rPr>
          <w:b/>
          <w:sz w:val="26"/>
          <w:szCs w:val="26"/>
        </w:rPr>
        <w:br w:type="page"/>
      </w:r>
    </w:p>
    <w:p w:rsidR="00AF15E5" w:rsidRPr="00516CC5" w:rsidRDefault="00334427" w:rsidP="007478C0">
      <w:pPr>
        <w:suppressAutoHyphens/>
        <w:jc w:val="center"/>
        <w:rPr>
          <w:b/>
          <w:sz w:val="26"/>
          <w:szCs w:val="26"/>
        </w:rPr>
      </w:pPr>
      <w:r w:rsidRPr="00516CC5">
        <w:rPr>
          <w:b/>
          <w:sz w:val="26"/>
          <w:szCs w:val="26"/>
        </w:rPr>
        <w:lastRenderedPageBreak/>
        <w:t>Расходы бюджета города Пыть-Яха за 20</w:t>
      </w:r>
      <w:r w:rsidR="00E4293B" w:rsidRPr="00516CC5">
        <w:rPr>
          <w:b/>
          <w:sz w:val="26"/>
          <w:szCs w:val="26"/>
        </w:rPr>
        <w:t>2</w:t>
      </w:r>
      <w:r w:rsidR="00D605AF" w:rsidRPr="00516CC5">
        <w:rPr>
          <w:b/>
          <w:sz w:val="26"/>
          <w:szCs w:val="26"/>
        </w:rPr>
        <w:t>1</w:t>
      </w:r>
      <w:r w:rsidRPr="00516CC5">
        <w:rPr>
          <w:b/>
          <w:sz w:val="26"/>
          <w:szCs w:val="26"/>
        </w:rPr>
        <w:t xml:space="preserve"> год</w:t>
      </w:r>
    </w:p>
    <w:p w:rsidR="00AF15E5" w:rsidRPr="00516CC5" w:rsidRDefault="00AF15E5" w:rsidP="007478C0">
      <w:pPr>
        <w:jc w:val="center"/>
        <w:rPr>
          <w:b/>
          <w:sz w:val="26"/>
          <w:szCs w:val="26"/>
        </w:rPr>
      </w:pPr>
    </w:p>
    <w:p w:rsidR="00907B95" w:rsidRPr="00516CC5" w:rsidRDefault="00907B95" w:rsidP="007478C0">
      <w:pPr>
        <w:ind w:firstLine="709"/>
        <w:jc w:val="both"/>
        <w:rPr>
          <w:sz w:val="26"/>
          <w:szCs w:val="26"/>
        </w:rPr>
      </w:pPr>
      <w:r w:rsidRPr="00516CC5">
        <w:rPr>
          <w:sz w:val="26"/>
          <w:szCs w:val="26"/>
        </w:rPr>
        <w:t xml:space="preserve">Расходная часть бюджета исполнена в сумме </w:t>
      </w:r>
      <w:r w:rsidR="00727AEC" w:rsidRPr="00516CC5">
        <w:rPr>
          <w:sz w:val="26"/>
          <w:szCs w:val="26"/>
        </w:rPr>
        <w:t>4 323 066 173,68</w:t>
      </w:r>
      <w:r w:rsidRPr="00516CC5">
        <w:rPr>
          <w:sz w:val="26"/>
          <w:szCs w:val="26"/>
        </w:rPr>
        <w:t xml:space="preserve"> рублей. Установленные на 202</w:t>
      </w:r>
      <w:r w:rsidR="00727AEC" w:rsidRPr="00516CC5">
        <w:rPr>
          <w:sz w:val="26"/>
          <w:szCs w:val="26"/>
        </w:rPr>
        <w:t>1</w:t>
      </w:r>
      <w:r w:rsidRPr="00516CC5">
        <w:rPr>
          <w:sz w:val="26"/>
          <w:szCs w:val="26"/>
        </w:rPr>
        <w:t xml:space="preserve"> год плановые показатели бюджета исполнены на </w:t>
      </w:r>
      <w:r w:rsidR="00727AEC" w:rsidRPr="00516CC5">
        <w:rPr>
          <w:sz w:val="26"/>
          <w:szCs w:val="26"/>
        </w:rPr>
        <w:t>87,4</w:t>
      </w:r>
      <w:r w:rsidRPr="00516CC5">
        <w:rPr>
          <w:sz w:val="26"/>
          <w:szCs w:val="26"/>
        </w:rPr>
        <w:t>%. Исполнение расходов не в полном объеме обусловлено следующими основными факторами:</w:t>
      </w:r>
    </w:p>
    <w:p w:rsidR="00907B95" w:rsidRPr="00516CC5" w:rsidRDefault="00907B95" w:rsidP="007478C0">
      <w:pPr>
        <w:ind w:firstLine="709"/>
        <w:jc w:val="both"/>
        <w:rPr>
          <w:sz w:val="26"/>
          <w:szCs w:val="26"/>
        </w:rPr>
      </w:pPr>
      <w:r w:rsidRPr="00516CC5">
        <w:rPr>
          <w:sz w:val="26"/>
          <w:szCs w:val="26"/>
        </w:rPr>
        <w:t>- поступление 30 декабря 202</w:t>
      </w:r>
      <w:r w:rsidR="005326DC" w:rsidRPr="00516CC5">
        <w:rPr>
          <w:sz w:val="26"/>
          <w:szCs w:val="26"/>
        </w:rPr>
        <w:t>1</w:t>
      </w:r>
      <w:r w:rsidRPr="00516CC5">
        <w:rPr>
          <w:sz w:val="26"/>
          <w:szCs w:val="26"/>
        </w:rPr>
        <w:t xml:space="preserve"> года денежных средств от ООО «РН-Нефтеюганск» в сумме 15</w:t>
      </w:r>
      <w:r w:rsidR="005326DC" w:rsidRPr="00516CC5">
        <w:rPr>
          <w:sz w:val="26"/>
          <w:szCs w:val="26"/>
        </w:rPr>
        <w:t>6 350</w:t>
      </w:r>
      <w:r w:rsidRPr="00516CC5">
        <w:rPr>
          <w:sz w:val="26"/>
          <w:szCs w:val="26"/>
        </w:rPr>
        <w:t> 000,00 рублей</w:t>
      </w:r>
    </w:p>
    <w:p w:rsidR="00907B95" w:rsidRPr="00516CC5" w:rsidRDefault="00907B95" w:rsidP="007478C0">
      <w:pPr>
        <w:ind w:firstLine="709"/>
        <w:jc w:val="both"/>
        <w:rPr>
          <w:sz w:val="26"/>
          <w:szCs w:val="26"/>
        </w:rPr>
      </w:pPr>
      <w:r w:rsidRPr="00516CC5">
        <w:rPr>
          <w:sz w:val="26"/>
          <w:szCs w:val="26"/>
        </w:rPr>
        <w:t xml:space="preserve">- не освоены средства, предусмотренные на строительство физкультурно-оздоровительного объекта, </w:t>
      </w:r>
      <w:r w:rsidR="00B1099D" w:rsidRPr="00516CC5">
        <w:rPr>
          <w:sz w:val="26"/>
          <w:szCs w:val="26"/>
        </w:rPr>
        <w:t xml:space="preserve">его строительство </w:t>
      </w:r>
      <w:r w:rsidRPr="00516CC5">
        <w:rPr>
          <w:sz w:val="26"/>
          <w:szCs w:val="26"/>
        </w:rPr>
        <w:t>перенесено из 1 микрорайона "Центральный" в 6 микрорайон "Пионерный" вдоль улицы Магистральная, в связи с тем, что на основании предписания авторского надзора, строительство объекта в 1 микрорайоне невозможно из-за проведенных геологических изысканий, в результате которых выявлены несоответствия результатов и принятых проектных решений по фундаменту здания. ПИР по физкультурно-оздоровительному объекту начнутся с 202</w:t>
      </w:r>
      <w:r w:rsidR="00CC02A4" w:rsidRPr="00516CC5">
        <w:rPr>
          <w:sz w:val="26"/>
          <w:szCs w:val="26"/>
        </w:rPr>
        <w:t>2</w:t>
      </w:r>
      <w:r w:rsidR="00B438CC" w:rsidRPr="00516CC5">
        <w:rPr>
          <w:sz w:val="26"/>
          <w:szCs w:val="26"/>
        </w:rPr>
        <w:t xml:space="preserve"> года.</w:t>
      </w:r>
    </w:p>
    <w:p w:rsidR="00356270" w:rsidRPr="00516CC5" w:rsidRDefault="008B0B11" w:rsidP="007478C0">
      <w:pPr>
        <w:ind w:firstLine="709"/>
        <w:jc w:val="both"/>
        <w:rPr>
          <w:sz w:val="26"/>
          <w:szCs w:val="26"/>
        </w:rPr>
      </w:pPr>
      <w:r w:rsidRPr="00516CC5">
        <w:rPr>
          <w:sz w:val="26"/>
          <w:szCs w:val="26"/>
        </w:rPr>
        <w:t xml:space="preserve">Снижение </w:t>
      </w:r>
      <w:r w:rsidR="00356270" w:rsidRPr="00516CC5">
        <w:rPr>
          <w:sz w:val="26"/>
          <w:szCs w:val="26"/>
        </w:rPr>
        <w:t xml:space="preserve">роста к уровню прошлого года составил </w:t>
      </w:r>
      <w:r w:rsidRPr="00516CC5">
        <w:rPr>
          <w:sz w:val="26"/>
          <w:szCs w:val="26"/>
        </w:rPr>
        <w:t>6,33</w:t>
      </w:r>
      <w:r w:rsidR="00356270" w:rsidRPr="00516CC5">
        <w:rPr>
          <w:sz w:val="26"/>
          <w:szCs w:val="26"/>
        </w:rPr>
        <w:t>%.</w:t>
      </w:r>
    </w:p>
    <w:p w:rsidR="00A93A98" w:rsidRPr="00516CC5" w:rsidRDefault="00A93A98" w:rsidP="007478C0">
      <w:pPr>
        <w:ind w:firstLine="709"/>
        <w:jc w:val="both"/>
        <w:rPr>
          <w:sz w:val="26"/>
          <w:szCs w:val="26"/>
        </w:rPr>
      </w:pPr>
      <w:r w:rsidRPr="00516CC5">
        <w:rPr>
          <w:sz w:val="26"/>
          <w:szCs w:val="26"/>
        </w:rPr>
        <w:t xml:space="preserve">Динамика исполнения бюджета города представлена в таблице </w:t>
      </w:r>
      <w:r w:rsidR="003429FA" w:rsidRPr="00516CC5">
        <w:rPr>
          <w:sz w:val="26"/>
          <w:szCs w:val="26"/>
        </w:rPr>
        <w:t>2</w:t>
      </w:r>
      <w:r w:rsidRPr="00516CC5">
        <w:rPr>
          <w:sz w:val="26"/>
          <w:szCs w:val="26"/>
        </w:rPr>
        <w:t>.</w:t>
      </w:r>
    </w:p>
    <w:p w:rsidR="00A93A98" w:rsidRPr="00516CC5" w:rsidRDefault="00A93A98" w:rsidP="00427950">
      <w:pPr>
        <w:spacing w:line="276" w:lineRule="auto"/>
        <w:ind w:firstLine="709"/>
        <w:jc w:val="both"/>
        <w:rPr>
          <w:sz w:val="26"/>
          <w:szCs w:val="26"/>
        </w:rPr>
      </w:pPr>
    </w:p>
    <w:p w:rsidR="00A93A98" w:rsidRPr="00516CC5" w:rsidRDefault="00A93A98" w:rsidP="00427950">
      <w:pPr>
        <w:spacing w:line="276" w:lineRule="auto"/>
        <w:ind w:firstLine="709"/>
        <w:jc w:val="right"/>
        <w:rPr>
          <w:sz w:val="26"/>
          <w:szCs w:val="26"/>
        </w:rPr>
      </w:pPr>
      <w:r w:rsidRPr="00516CC5">
        <w:rPr>
          <w:sz w:val="26"/>
          <w:szCs w:val="26"/>
        </w:rPr>
        <w:t xml:space="preserve">Таблица </w:t>
      </w:r>
      <w:r w:rsidR="003429FA" w:rsidRPr="00516CC5">
        <w:rPr>
          <w:sz w:val="26"/>
          <w:szCs w:val="26"/>
        </w:rPr>
        <w:t>2</w:t>
      </w:r>
    </w:p>
    <w:p w:rsidR="00A93A98" w:rsidRDefault="00A93A98" w:rsidP="00427950">
      <w:pPr>
        <w:spacing w:line="276" w:lineRule="auto"/>
        <w:ind w:firstLine="709"/>
        <w:jc w:val="right"/>
        <w:rPr>
          <w:sz w:val="26"/>
          <w:szCs w:val="26"/>
        </w:rPr>
      </w:pPr>
      <w:r w:rsidRPr="00516CC5">
        <w:rPr>
          <w:sz w:val="26"/>
          <w:szCs w:val="26"/>
        </w:rPr>
        <w:t>(рублей)</w:t>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62"/>
        <w:gridCol w:w="761"/>
        <w:gridCol w:w="1586"/>
        <w:gridCol w:w="986"/>
        <w:gridCol w:w="1514"/>
        <w:gridCol w:w="986"/>
        <w:gridCol w:w="1431"/>
        <w:gridCol w:w="664"/>
      </w:tblGrid>
      <w:tr w:rsidR="00E27087" w:rsidRPr="003E38D3" w:rsidTr="00516CC5">
        <w:trPr>
          <w:cantSplit/>
          <w:trHeight w:val="20"/>
          <w:tblHeader/>
        </w:trPr>
        <w:tc>
          <w:tcPr>
            <w:tcW w:w="1032" w:type="pct"/>
            <w:shd w:val="clear" w:color="auto" w:fill="auto"/>
            <w:noWrap/>
            <w:vAlign w:val="center"/>
            <w:hideMark/>
          </w:tcPr>
          <w:p w:rsidR="00CC02A4" w:rsidRPr="003E38D3" w:rsidRDefault="00CC02A4" w:rsidP="00CC02A4">
            <w:pPr>
              <w:jc w:val="center"/>
              <w:rPr>
                <w:color w:val="000000"/>
                <w:sz w:val="20"/>
                <w:szCs w:val="20"/>
              </w:rPr>
            </w:pPr>
            <w:r w:rsidRPr="003E38D3">
              <w:rPr>
                <w:color w:val="000000"/>
                <w:sz w:val="20"/>
                <w:szCs w:val="20"/>
              </w:rPr>
              <w:t>Наименование</w:t>
            </w:r>
          </w:p>
        </w:tc>
        <w:tc>
          <w:tcPr>
            <w:tcW w:w="381" w:type="pct"/>
            <w:shd w:val="clear" w:color="auto" w:fill="auto"/>
            <w:vAlign w:val="center"/>
            <w:hideMark/>
          </w:tcPr>
          <w:p w:rsidR="00CC02A4" w:rsidRPr="003E38D3" w:rsidRDefault="00CC02A4" w:rsidP="00CC02A4">
            <w:pPr>
              <w:jc w:val="center"/>
              <w:rPr>
                <w:color w:val="000000"/>
                <w:sz w:val="20"/>
                <w:szCs w:val="20"/>
              </w:rPr>
            </w:pPr>
            <w:r w:rsidRPr="003E38D3">
              <w:rPr>
                <w:color w:val="000000"/>
                <w:sz w:val="20"/>
                <w:szCs w:val="20"/>
              </w:rPr>
              <w:t>Код раздела</w:t>
            </w:r>
          </w:p>
        </w:tc>
        <w:tc>
          <w:tcPr>
            <w:tcW w:w="794" w:type="pct"/>
            <w:shd w:val="clear" w:color="auto" w:fill="auto"/>
            <w:vAlign w:val="center"/>
            <w:hideMark/>
          </w:tcPr>
          <w:p w:rsidR="00CC02A4" w:rsidRPr="003E38D3" w:rsidRDefault="00CC02A4" w:rsidP="00CC02A4">
            <w:pPr>
              <w:jc w:val="center"/>
              <w:rPr>
                <w:color w:val="000000"/>
                <w:sz w:val="20"/>
                <w:szCs w:val="20"/>
              </w:rPr>
            </w:pPr>
            <w:r w:rsidRPr="003E38D3">
              <w:rPr>
                <w:color w:val="000000"/>
                <w:sz w:val="20"/>
                <w:szCs w:val="20"/>
              </w:rPr>
              <w:t>Исполнено за 2020 год, рублей</w:t>
            </w:r>
          </w:p>
        </w:tc>
        <w:tc>
          <w:tcPr>
            <w:tcW w:w="493" w:type="pct"/>
            <w:shd w:val="clear" w:color="auto" w:fill="auto"/>
            <w:vAlign w:val="center"/>
            <w:hideMark/>
          </w:tcPr>
          <w:p w:rsidR="00CC02A4" w:rsidRPr="003E38D3" w:rsidRDefault="00CC02A4" w:rsidP="00CC02A4">
            <w:pPr>
              <w:jc w:val="center"/>
              <w:rPr>
                <w:color w:val="000000"/>
                <w:sz w:val="20"/>
                <w:szCs w:val="20"/>
              </w:rPr>
            </w:pPr>
            <w:r w:rsidRPr="003E38D3">
              <w:rPr>
                <w:color w:val="000000"/>
                <w:sz w:val="20"/>
                <w:szCs w:val="20"/>
              </w:rPr>
              <w:t>Удельный вес за 2020 год, %</w:t>
            </w:r>
          </w:p>
        </w:tc>
        <w:tc>
          <w:tcPr>
            <w:tcW w:w="758" w:type="pct"/>
            <w:shd w:val="clear" w:color="auto" w:fill="auto"/>
            <w:vAlign w:val="center"/>
            <w:hideMark/>
          </w:tcPr>
          <w:p w:rsidR="00CC02A4" w:rsidRPr="003E38D3" w:rsidRDefault="00CC02A4" w:rsidP="00CC02A4">
            <w:pPr>
              <w:jc w:val="center"/>
              <w:rPr>
                <w:color w:val="000000"/>
                <w:sz w:val="20"/>
                <w:szCs w:val="20"/>
              </w:rPr>
            </w:pPr>
            <w:r w:rsidRPr="003E38D3">
              <w:rPr>
                <w:color w:val="000000"/>
                <w:sz w:val="20"/>
                <w:szCs w:val="20"/>
              </w:rPr>
              <w:t>Исполнено за 202</w:t>
            </w:r>
            <w:r>
              <w:rPr>
                <w:color w:val="000000"/>
                <w:sz w:val="20"/>
                <w:szCs w:val="20"/>
              </w:rPr>
              <w:t>1</w:t>
            </w:r>
            <w:r w:rsidRPr="003E38D3">
              <w:rPr>
                <w:color w:val="000000"/>
                <w:sz w:val="20"/>
                <w:szCs w:val="20"/>
              </w:rPr>
              <w:t xml:space="preserve"> год, рублей</w:t>
            </w:r>
          </w:p>
        </w:tc>
        <w:tc>
          <w:tcPr>
            <w:tcW w:w="493" w:type="pct"/>
            <w:shd w:val="clear" w:color="auto" w:fill="auto"/>
            <w:vAlign w:val="center"/>
            <w:hideMark/>
          </w:tcPr>
          <w:p w:rsidR="00CC02A4" w:rsidRPr="003E38D3" w:rsidRDefault="00CC02A4" w:rsidP="00CC02A4">
            <w:pPr>
              <w:jc w:val="center"/>
              <w:rPr>
                <w:color w:val="000000"/>
                <w:sz w:val="20"/>
                <w:szCs w:val="20"/>
              </w:rPr>
            </w:pPr>
            <w:r w:rsidRPr="003E38D3">
              <w:rPr>
                <w:color w:val="000000"/>
                <w:sz w:val="20"/>
                <w:szCs w:val="20"/>
              </w:rPr>
              <w:t>Удельный вес за 202</w:t>
            </w:r>
            <w:r>
              <w:rPr>
                <w:color w:val="000000"/>
                <w:sz w:val="20"/>
                <w:szCs w:val="20"/>
              </w:rPr>
              <w:t>1</w:t>
            </w:r>
            <w:r w:rsidRPr="003E38D3">
              <w:rPr>
                <w:color w:val="000000"/>
                <w:sz w:val="20"/>
                <w:szCs w:val="20"/>
              </w:rPr>
              <w:t xml:space="preserve"> год, %</w:t>
            </w:r>
          </w:p>
        </w:tc>
        <w:tc>
          <w:tcPr>
            <w:tcW w:w="716" w:type="pct"/>
            <w:tcBorders>
              <w:bottom w:val="single" w:sz="4" w:space="0" w:color="auto"/>
            </w:tcBorders>
            <w:shd w:val="clear" w:color="auto" w:fill="auto"/>
            <w:vAlign w:val="center"/>
            <w:hideMark/>
          </w:tcPr>
          <w:p w:rsidR="00CC02A4" w:rsidRPr="003E38D3" w:rsidRDefault="00CC02A4" w:rsidP="00CC02A4">
            <w:pPr>
              <w:jc w:val="center"/>
              <w:rPr>
                <w:color w:val="000000"/>
                <w:sz w:val="20"/>
                <w:szCs w:val="20"/>
              </w:rPr>
            </w:pPr>
            <w:r w:rsidRPr="003E38D3">
              <w:rPr>
                <w:color w:val="000000"/>
                <w:sz w:val="20"/>
                <w:szCs w:val="20"/>
              </w:rPr>
              <w:t>Отклонение 202</w:t>
            </w:r>
            <w:r>
              <w:rPr>
                <w:color w:val="000000"/>
                <w:sz w:val="20"/>
                <w:szCs w:val="20"/>
              </w:rPr>
              <w:t>1</w:t>
            </w:r>
            <w:r w:rsidRPr="003E38D3">
              <w:rPr>
                <w:color w:val="000000"/>
                <w:sz w:val="20"/>
                <w:szCs w:val="20"/>
              </w:rPr>
              <w:t xml:space="preserve"> года от 20</w:t>
            </w:r>
            <w:r>
              <w:rPr>
                <w:color w:val="000000"/>
                <w:sz w:val="20"/>
                <w:szCs w:val="20"/>
              </w:rPr>
              <w:t>20</w:t>
            </w:r>
            <w:r w:rsidRPr="003E38D3">
              <w:rPr>
                <w:color w:val="000000"/>
                <w:sz w:val="20"/>
                <w:szCs w:val="20"/>
              </w:rPr>
              <w:t xml:space="preserve"> года, рубли</w:t>
            </w:r>
          </w:p>
        </w:tc>
        <w:tc>
          <w:tcPr>
            <w:tcW w:w="332" w:type="pct"/>
            <w:tcBorders>
              <w:bottom w:val="single" w:sz="4" w:space="0" w:color="auto"/>
            </w:tcBorders>
            <w:shd w:val="clear" w:color="auto" w:fill="auto"/>
            <w:vAlign w:val="center"/>
            <w:hideMark/>
          </w:tcPr>
          <w:p w:rsidR="00CC02A4" w:rsidRPr="003E38D3" w:rsidRDefault="00CC02A4" w:rsidP="00CC02A4">
            <w:pPr>
              <w:jc w:val="center"/>
              <w:rPr>
                <w:color w:val="000000"/>
                <w:sz w:val="20"/>
                <w:szCs w:val="20"/>
              </w:rPr>
            </w:pPr>
            <w:r w:rsidRPr="003E38D3">
              <w:rPr>
                <w:color w:val="000000"/>
                <w:sz w:val="20"/>
                <w:szCs w:val="20"/>
              </w:rPr>
              <w:t>Темп роста, % 202</w:t>
            </w:r>
            <w:r>
              <w:rPr>
                <w:color w:val="000000"/>
                <w:sz w:val="20"/>
                <w:szCs w:val="20"/>
              </w:rPr>
              <w:t>1</w:t>
            </w:r>
            <w:r w:rsidRPr="003E38D3">
              <w:rPr>
                <w:color w:val="000000"/>
                <w:sz w:val="20"/>
                <w:szCs w:val="20"/>
              </w:rPr>
              <w:t xml:space="preserve"> г. / 20</w:t>
            </w:r>
            <w:r>
              <w:rPr>
                <w:color w:val="000000"/>
                <w:sz w:val="20"/>
                <w:szCs w:val="20"/>
              </w:rPr>
              <w:t>20</w:t>
            </w:r>
            <w:r w:rsidRPr="003E38D3">
              <w:rPr>
                <w:color w:val="000000"/>
                <w:sz w:val="20"/>
                <w:szCs w:val="20"/>
              </w:rPr>
              <w:t xml:space="preserve"> г.</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Общегосударственные вопросы</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01</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468 587 579,36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10,2 </w:t>
            </w:r>
          </w:p>
        </w:tc>
        <w:tc>
          <w:tcPr>
            <w:tcW w:w="758" w:type="pct"/>
            <w:tcBorders>
              <w:top w:val="single" w:sz="8" w:space="0" w:color="auto"/>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428 129 320,45</w:t>
            </w:r>
          </w:p>
        </w:tc>
        <w:tc>
          <w:tcPr>
            <w:tcW w:w="493" w:type="pct"/>
            <w:tcBorders>
              <w:top w:val="single" w:sz="8" w:space="0" w:color="auto"/>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9,90</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-40 458 258,91</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91,37</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Национальная оборона</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02</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5 645 009,24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0,1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5 480 200,00</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0,13</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-164 809,24</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97,08</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Национальная безопасность и правоохранительная деятельность</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03</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30 656 039,51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0,7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28 736 602,05</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0,66</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-1 919 437,46</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93,74</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Национальная экономика</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04</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268 790 277,57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5,8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366 415 945,12</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8,48</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97 625 667,55</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136,32</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Жилищно-коммунальное хозяйство</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05</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1 409 664 084,72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30,5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1 043 209 966,41</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24,13</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-366 454 118,31</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74,00</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Охрана окружающей среды</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06</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2 131 433,00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0,1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1 350 791,00</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0,03</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-780 642,00</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63,37</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Образование</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07</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1 864 767 803,41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40,4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1 985 903 684,83</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45,94</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121 135 881,42</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106,50</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Культура, кинематография</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08</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165 594 340,97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3,6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159 425 348,51</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3,69</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-6 168 992,46</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96,27</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Здравоохранение</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09</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3 812 628,10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0,1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2 020 274,93</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0,05</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-1 792 353,17</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52,99</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Социальная политика</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10</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241 534 705,48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5,2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93 017 028,94</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2,15</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-148 517 676,54</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38,51</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Физическая культура и спорт</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11</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123 650 013,41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2,7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178 311 964,43</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4,12</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54 661 951,02</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144,21</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t>Средства массовой информации</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12</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29 310 606,88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0,6 </w:t>
            </w:r>
          </w:p>
        </w:tc>
        <w:tc>
          <w:tcPr>
            <w:tcW w:w="758"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30 355 306,52</w:t>
            </w:r>
          </w:p>
        </w:tc>
        <w:tc>
          <w:tcPr>
            <w:tcW w:w="493" w:type="pct"/>
            <w:tcBorders>
              <w:top w:val="nil"/>
              <w:left w:val="nil"/>
              <w:bottom w:val="single" w:sz="4"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0,70</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1 044 699,64</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103,56</w:t>
            </w:r>
          </w:p>
        </w:tc>
      </w:tr>
      <w:tr w:rsidR="00C83322" w:rsidRPr="003E38D3" w:rsidTr="00516CC5">
        <w:trPr>
          <w:cantSplit/>
          <w:trHeight w:val="20"/>
        </w:trPr>
        <w:tc>
          <w:tcPr>
            <w:tcW w:w="1032" w:type="pct"/>
            <w:shd w:val="clear" w:color="000000" w:fill="FFFFFF"/>
            <w:vAlign w:val="bottom"/>
            <w:hideMark/>
          </w:tcPr>
          <w:p w:rsidR="00C83322" w:rsidRPr="003E38D3" w:rsidRDefault="00C83322" w:rsidP="00C83322">
            <w:pPr>
              <w:rPr>
                <w:sz w:val="20"/>
                <w:szCs w:val="20"/>
              </w:rPr>
            </w:pPr>
            <w:r w:rsidRPr="003E38D3">
              <w:rPr>
                <w:sz w:val="20"/>
                <w:szCs w:val="20"/>
              </w:rPr>
              <w:lastRenderedPageBreak/>
              <w:t>Обслуживание государственного (муниципального) долга</w:t>
            </w:r>
          </w:p>
        </w:tc>
        <w:tc>
          <w:tcPr>
            <w:tcW w:w="381" w:type="pct"/>
            <w:shd w:val="clear" w:color="000000" w:fill="FFFFFF"/>
            <w:noWrap/>
            <w:vAlign w:val="bottom"/>
            <w:hideMark/>
          </w:tcPr>
          <w:p w:rsidR="00C83322" w:rsidRPr="003E38D3" w:rsidRDefault="00C83322" w:rsidP="00C83322">
            <w:pPr>
              <w:jc w:val="center"/>
              <w:rPr>
                <w:sz w:val="20"/>
                <w:szCs w:val="20"/>
              </w:rPr>
            </w:pPr>
            <w:r w:rsidRPr="003E38D3">
              <w:rPr>
                <w:sz w:val="20"/>
                <w:szCs w:val="20"/>
              </w:rPr>
              <w:t>13</w:t>
            </w:r>
          </w:p>
        </w:tc>
        <w:tc>
          <w:tcPr>
            <w:tcW w:w="794" w:type="pct"/>
            <w:shd w:val="clear" w:color="000000" w:fill="FFFFFF"/>
            <w:noWrap/>
            <w:vAlign w:val="bottom"/>
            <w:hideMark/>
          </w:tcPr>
          <w:p w:rsidR="00C83322" w:rsidRPr="00C83322" w:rsidRDefault="00C83322" w:rsidP="00C83322">
            <w:pPr>
              <w:jc w:val="right"/>
              <w:rPr>
                <w:sz w:val="20"/>
                <w:szCs w:val="20"/>
              </w:rPr>
            </w:pPr>
            <w:r w:rsidRPr="00C83322">
              <w:rPr>
                <w:sz w:val="20"/>
                <w:szCs w:val="20"/>
              </w:rPr>
              <w:t xml:space="preserve">938 799,15 </w:t>
            </w:r>
          </w:p>
        </w:tc>
        <w:tc>
          <w:tcPr>
            <w:tcW w:w="493" w:type="pct"/>
            <w:shd w:val="clear" w:color="auto" w:fill="auto"/>
            <w:vAlign w:val="bottom"/>
            <w:hideMark/>
          </w:tcPr>
          <w:p w:rsidR="00C83322" w:rsidRPr="00C83322" w:rsidRDefault="00C83322" w:rsidP="00C83322">
            <w:pPr>
              <w:jc w:val="right"/>
              <w:rPr>
                <w:color w:val="000000"/>
                <w:sz w:val="20"/>
                <w:szCs w:val="20"/>
              </w:rPr>
            </w:pPr>
            <w:r w:rsidRPr="00C83322">
              <w:rPr>
                <w:color w:val="000000"/>
                <w:sz w:val="20"/>
                <w:szCs w:val="20"/>
              </w:rPr>
              <w:t xml:space="preserve">0,0 </w:t>
            </w:r>
          </w:p>
        </w:tc>
        <w:tc>
          <w:tcPr>
            <w:tcW w:w="758" w:type="pct"/>
            <w:tcBorders>
              <w:top w:val="nil"/>
              <w:left w:val="single" w:sz="4" w:space="0" w:color="auto"/>
              <w:bottom w:val="single" w:sz="8"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709 740,49</w:t>
            </w:r>
          </w:p>
        </w:tc>
        <w:tc>
          <w:tcPr>
            <w:tcW w:w="493" w:type="pct"/>
            <w:tcBorders>
              <w:top w:val="nil"/>
              <w:left w:val="nil"/>
              <w:bottom w:val="single" w:sz="8" w:space="0" w:color="auto"/>
              <w:right w:val="single" w:sz="4" w:space="0" w:color="auto"/>
            </w:tcBorders>
            <w:shd w:val="clear" w:color="auto" w:fill="auto"/>
            <w:vAlign w:val="bottom"/>
          </w:tcPr>
          <w:p w:rsidR="00C83322" w:rsidRPr="00C83322" w:rsidRDefault="00C83322" w:rsidP="00C83322">
            <w:pPr>
              <w:jc w:val="right"/>
              <w:rPr>
                <w:sz w:val="20"/>
                <w:szCs w:val="20"/>
              </w:rPr>
            </w:pPr>
            <w:r w:rsidRPr="00C83322">
              <w:rPr>
                <w:sz w:val="20"/>
                <w:szCs w:val="20"/>
              </w:rPr>
              <w:t>0,02</w:t>
            </w:r>
          </w:p>
        </w:tc>
        <w:tc>
          <w:tcPr>
            <w:tcW w:w="716" w:type="pct"/>
            <w:tcBorders>
              <w:top w:val="single" w:sz="4" w:space="0" w:color="auto"/>
              <w:left w:val="nil"/>
              <w:bottom w:val="single" w:sz="4" w:space="0" w:color="auto"/>
              <w:right w:val="nil"/>
            </w:tcBorders>
            <w:shd w:val="clear" w:color="auto" w:fill="auto"/>
            <w:noWrap/>
            <w:vAlign w:val="bottom"/>
          </w:tcPr>
          <w:p w:rsidR="00C83322" w:rsidRPr="00C83322" w:rsidRDefault="00C83322" w:rsidP="00C83322">
            <w:pPr>
              <w:jc w:val="right"/>
              <w:rPr>
                <w:sz w:val="20"/>
                <w:szCs w:val="20"/>
              </w:rPr>
            </w:pPr>
            <w:r w:rsidRPr="00C83322">
              <w:rPr>
                <w:sz w:val="20"/>
                <w:szCs w:val="20"/>
              </w:rPr>
              <w:t>-229 058,66</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sz w:val="20"/>
                <w:szCs w:val="20"/>
              </w:rPr>
            </w:pPr>
            <w:r w:rsidRPr="00C83322">
              <w:rPr>
                <w:sz w:val="20"/>
                <w:szCs w:val="20"/>
              </w:rPr>
              <w:t>75,60</w:t>
            </w:r>
          </w:p>
        </w:tc>
      </w:tr>
      <w:tr w:rsidR="00C83322" w:rsidRPr="003E38D3" w:rsidTr="00516CC5">
        <w:trPr>
          <w:cantSplit/>
          <w:trHeight w:val="20"/>
        </w:trPr>
        <w:tc>
          <w:tcPr>
            <w:tcW w:w="1032" w:type="pct"/>
            <w:shd w:val="clear" w:color="auto" w:fill="auto"/>
            <w:noWrap/>
            <w:vAlign w:val="center"/>
            <w:hideMark/>
          </w:tcPr>
          <w:p w:rsidR="00C83322" w:rsidRPr="003E38D3" w:rsidRDefault="00C83322" w:rsidP="00C83322">
            <w:pPr>
              <w:rPr>
                <w:b/>
                <w:bCs/>
                <w:color w:val="000000"/>
                <w:sz w:val="20"/>
                <w:szCs w:val="20"/>
              </w:rPr>
            </w:pPr>
            <w:r w:rsidRPr="003E38D3">
              <w:rPr>
                <w:b/>
                <w:bCs/>
                <w:color w:val="000000"/>
                <w:sz w:val="20"/>
                <w:szCs w:val="20"/>
              </w:rPr>
              <w:t>Итого</w:t>
            </w:r>
          </w:p>
        </w:tc>
        <w:tc>
          <w:tcPr>
            <w:tcW w:w="381" w:type="pct"/>
            <w:shd w:val="clear" w:color="auto" w:fill="auto"/>
            <w:noWrap/>
            <w:vAlign w:val="center"/>
            <w:hideMark/>
          </w:tcPr>
          <w:p w:rsidR="00C83322" w:rsidRPr="003E38D3" w:rsidRDefault="00C83322" w:rsidP="00C83322">
            <w:pPr>
              <w:rPr>
                <w:b/>
                <w:bCs/>
                <w:color w:val="000000"/>
                <w:sz w:val="20"/>
                <w:szCs w:val="20"/>
              </w:rPr>
            </w:pPr>
            <w:r w:rsidRPr="003E38D3">
              <w:rPr>
                <w:b/>
                <w:bCs/>
                <w:color w:val="000000"/>
                <w:sz w:val="20"/>
                <w:szCs w:val="20"/>
              </w:rPr>
              <w:t> </w:t>
            </w:r>
          </w:p>
        </w:tc>
        <w:tc>
          <w:tcPr>
            <w:tcW w:w="794" w:type="pct"/>
            <w:shd w:val="clear" w:color="auto" w:fill="auto"/>
            <w:vAlign w:val="bottom"/>
            <w:hideMark/>
          </w:tcPr>
          <w:p w:rsidR="00C83322" w:rsidRPr="00C83322" w:rsidRDefault="00C83322" w:rsidP="00C83322">
            <w:pPr>
              <w:jc w:val="right"/>
              <w:rPr>
                <w:b/>
                <w:bCs/>
                <w:sz w:val="20"/>
                <w:szCs w:val="20"/>
              </w:rPr>
            </w:pPr>
            <w:r w:rsidRPr="00C83322">
              <w:rPr>
                <w:b/>
                <w:bCs/>
                <w:sz w:val="20"/>
                <w:szCs w:val="20"/>
              </w:rPr>
              <w:t xml:space="preserve">4 615 083 320,80 </w:t>
            </w:r>
          </w:p>
        </w:tc>
        <w:tc>
          <w:tcPr>
            <w:tcW w:w="493" w:type="pct"/>
            <w:shd w:val="clear" w:color="auto" w:fill="auto"/>
            <w:vAlign w:val="bottom"/>
            <w:hideMark/>
          </w:tcPr>
          <w:p w:rsidR="00C83322" w:rsidRPr="00C83322" w:rsidRDefault="00C83322" w:rsidP="00C83322">
            <w:pPr>
              <w:jc w:val="right"/>
              <w:rPr>
                <w:b/>
                <w:bCs/>
                <w:color w:val="000000"/>
                <w:sz w:val="20"/>
                <w:szCs w:val="20"/>
              </w:rPr>
            </w:pPr>
            <w:r w:rsidRPr="00C83322">
              <w:rPr>
                <w:b/>
                <w:bCs/>
                <w:color w:val="000000"/>
                <w:sz w:val="20"/>
                <w:szCs w:val="20"/>
              </w:rPr>
              <w:t xml:space="preserve">100,0 </w:t>
            </w:r>
          </w:p>
        </w:tc>
        <w:tc>
          <w:tcPr>
            <w:tcW w:w="758" w:type="pct"/>
            <w:tcBorders>
              <w:top w:val="single" w:sz="4" w:space="0" w:color="auto"/>
              <w:left w:val="single" w:sz="4" w:space="0" w:color="auto"/>
              <w:bottom w:val="single" w:sz="8" w:space="0" w:color="auto"/>
              <w:right w:val="nil"/>
            </w:tcBorders>
            <w:shd w:val="clear" w:color="auto" w:fill="auto"/>
            <w:noWrap/>
            <w:vAlign w:val="bottom"/>
          </w:tcPr>
          <w:p w:rsidR="00C83322" w:rsidRPr="00C83322" w:rsidRDefault="00C83322" w:rsidP="00C83322">
            <w:pPr>
              <w:jc w:val="right"/>
              <w:rPr>
                <w:b/>
                <w:bCs/>
                <w:sz w:val="20"/>
                <w:szCs w:val="20"/>
              </w:rPr>
            </w:pPr>
            <w:r w:rsidRPr="00C83322">
              <w:rPr>
                <w:b/>
                <w:bCs/>
                <w:sz w:val="20"/>
                <w:szCs w:val="20"/>
              </w:rPr>
              <w:t>4 323 066 173,68</w:t>
            </w:r>
          </w:p>
        </w:tc>
        <w:tc>
          <w:tcPr>
            <w:tcW w:w="493" w:type="pct"/>
            <w:tcBorders>
              <w:top w:val="single" w:sz="4" w:space="0" w:color="auto"/>
              <w:left w:val="single" w:sz="4" w:space="0" w:color="auto"/>
              <w:bottom w:val="single" w:sz="8" w:space="0" w:color="auto"/>
              <w:right w:val="single" w:sz="4" w:space="0" w:color="auto"/>
            </w:tcBorders>
            <w:shd w:val="clear" w:color="auto" w:fill="auto"/>
            <w:vAlign w:val="bottom"/>
          </w:tcPr>
          <w:p w:rsidR="00C83322" w:rsidRPr="00C83322" w:rsidRDefault="00C83322" w:rsidP="00C83322">
            <w:pPr>
              <w:jc w:val="right"/>
              <w:rPr>
                <w:b/>
                <w:bCs/>
                <w:sz w:val="20"/>
                <w:szCs w:val="20"/>
              </w:rPr>
            </w:pPr>
            <w:r w:rsidRPr="00C83322">
              <w:rPr>
                <w:b/>
                <w:bCs/>
                <w:sz w:val="20"/>
                <w:szCs w:val="20"/>
              </w:rPr>
              <w:t>100,00</w:t>
            </w:r>
          </w:p>
        </w:tc>
        <w:tc>
          <w:tcPr>
            <w:tcW w:w="716" w:type="pct"/>
            <w:tcBorders>
              <w:top w:val="single" w:sz="4" w:space="0" w:color="auto"/>
              <w:left w:val="single" w:sz="4" w:space="0" w:color="auto"/>
              <w:bottom w:val="single" w:sz="4" w:space="0" w:color="auto"/>
              <w:right w:val="nil"/>
            </w:tcBorders>
            <w:shd w:val="clear" w:color="auto" w:fill="auto"/>
            <w:noWrap/>
            <w:vAlign w:val="bottom"/>
          </w:tcPr>
          <w:p w:rsidR="00C83322" w:rsidRPr="00C83322" w:rsidRDefault="00C83322" w:rsidP="00C83322">
            <w:pPr>
              <w:jc w:val="right"/>
              <w:rPr>
                <w:b/>
                <w:sz w:val="20"/>
                <w:szCs w:val="20"/>
              </w:rPr>
            </w:pPr>
            <w:r w:rsidRPr="00C83322">
              <w:rPr>
                <w:b/>
                <w:sz w:val="20"/>
                <w:szCs w:val="20"/>
              </w:rPr>
              <w:t>-292 017 147,12</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C83322" w:rsidRPr="00C83322" w:rsidRDefault="00C83322" w:rsidP="00C83322">
            <w:pPr>
              <w:jc w:val="right"/>
              <w:rPr>
                <w:b/>
                <w:sz w:val="20"/>
                <w:szCs w:val="20"/>
              </w:rPr>
            </w:pPr>
            <w:r w:rsidRPr="00C83322">
              <w:rPr>
                <w:b/>
                <w:sz w:val="20"/>
                <w:szCs w:val="20"/>
              </w:rPr>
              <w:t>93,67</w:t>
            </w:r>
          </w:p>
        </w:tc>
      </w:tr>
    </w:tbl>
    <w:p w:rsidR="00A93A98" w:rsidRPr="00EC6384" w:rsidRDefault="00A93A98" w:rsidP="00427950">
      <w:pPr>
        <w:ind w:firstLine="709"/>
        <w:jc w:val="right"/>
        <w:rPr>
          <w:sz w:val="26"/>
          <w:szCs w:val="26"/>
        </w:rPr>
      </w:pPr>
    </w:p>
    <w:p w:rsidR="00A93A98" w:rsidRPr="00516CC5" w:rsidRDefault="00A93A98" w:rsidP="007478C0">
      <w:pPr>
        <w:ind w:firstLine="709"/>
        <w:jc w:val="both"/>
        <w:rPr>
          <w:sz w:val="26"/>
          <w:szCs w:val="26"/>
        </w:rPr>
      </w:pPr>
      <w:r w:rsidRPr="00516CC5">
        <w:rPr>
          <w:sz w:val="26"/>
          <w:szCs w:val="26"/>
        </w:rPr>
        <w:t>В функциональном разрезе значительную долю расходов, как в абсолютном, так и в относительном выражении занимают расходы на образование. За 20</w:t>
      </w:r>
      <w:r w:rsidR="00F627BE" w:rsidRPr="00516CC5">
        <w:rPr>
          <w:sz w:val="26"/>
          <w:szCs w:val="26"/>
        </w:rPr>
        <w:t>2</w:t>
      </w:r>
      <w:r w:rsidR="005B3EC4" w:rsidRPr="00516CC5">
        <w:rPr>
          <w:sz w:val="26"/>
          <w:szCs w:val="26"/>
        </w:rPr>
        <w:t>1</w:t>
      </w:r>
      <w:r w:rsidRPr="00516CC5">
        <w:rPr>
          <w:sz w:val="26"/>
          <w:szCs w:val="26"/>
        </w:rPr>
        <w:t xml:space="preserve"> год они исполнены в сумме </w:t>
      </w:r>
      <w:r w:rsidR="005B3EC4" w:rsidRPr="00516CC5">
        <w:rPr>
          <w:sz w:val="26"/>
          <w:szCs w:val="26"/>
        </w:rPr>
        <w:t>1 985 903 684,83</w:t>
      </w:r>
      <w:r w:rsidRPr="00516CC5">
        <w:rPr>
          <w:sz w:val="26"/>
          <w:szCs w:val="26"/>
        </w:rPr>
        <w:t xml:space="preserve"> рублей, что составляет </w:t>
      </w:r>
      <w:r w:rsidR="005B3EC4" w:rsidRPr="00516CC5">
        <w:rPr>
          <w:sz w:val="26"/>
          <w:szCs w:val="26"/>
        </w:rPr>
        <w:t>45,94</w:t>
      </w:r>
      <w:r w:rsidRPr="00516CC5">
        <w:rPr>
          <w:sz w:val="26"/>
          <w:szCs w:val="26"/>
        </w:rPr>
        <w:t>% в общих расходах бюджета.</w:t>
      </w:r>
    </w:p>
    <w:p w:rsidR="00A93A98" w:rsidRPr="00516CC5" w:rsidRDefault="00A93A98" w:rsidP="007478C0">
      <w:pPr>
        <w:ind w:firstLine="709"/>
        <w:jc w:val="both"/>
        <w:rPr>
          <w:sz w:val="26"/>
          <w:szCs w:val="26"/>
        </w:rPr>
      </w:pPr>
      <w:r w:rsidRPr="00516CC5">
        <w:rPr>
          <w:sz w:val="26"/>
          <w:szCs w:val="26"/>
        </w:rPr>
        <w:t xml:space="preserve">Следующие по значимости в структуре расходов бюджета городского округа являются расходы на жилищно-коммунальное хозяйство </w:t>
      </w:r>
      <w:r w:rsidR="005B3EC4" w:rsidRPr="00516CC5">
        <w:rPr>
          <w:sz w:val="26"/>
          <w:szCs w:val="26"/>
        </w:rPr>
        <w:t>24,13</w:t>
      </w:r>
      <w:r w:rsidRPr="00516CC5">
        <w:rPr>
          <w:sz w:val="26"/>
          <w:szCs w:val="26"/>
        </w:rPr>
        <w:t xml:space="preserve">%, за отчетный период исполнены в сумме </w:t>
      </w:r>
      <w:r w:rsidR="005B3EC4" w:rsidRPr="00516CC5">
        <w:rPr>
          <w:sz w:val="26"/>
          <w:szCs w:val="26"/>
        </w:rPr>
        <w:t>1 043 209 966,41</w:t>
      </w:r>
      <w:r w:rsidRPr="00516CC5">
        <w:rPr>
          <w:sz w:val="26"/>
          <w:szCs w:val="26"/>
        </w:rPr>
        <w:t xml:space="preserve"> рублей. </w:t>
      </w:r>
    </w:p>
    <w:p w:rsidR="00A93A98" w:rsidRPr="00516CC5" w:rsidRDefault="00A93A98" w:rsidP="007478C0">
      <w:pPr>
        <w:ind w:firstLine="709"/>
        <w:jc w:val="both"/>
        <w:rPr>
          <w:sz w:val="26"/>
          <w:szCs w:val="26"/>
        </w:rPr>
      </w:pPr>
      <w:r w:rsidRPr="00516CC5">
        <w:rPr>
          <w:sz w:val="26"/>
          <w:szCs w:val="26"/>
        </w:rPr>
        <w:t xml:space="preserve">За отчетный период расходы на исполнение общегосударственных вопросов составили </w:t>
      </w:r>
      <w:r w:rsidR="00E22BAC" w:rsidRPr="00516CC5">
        <w:rPr>
          <w:sz w:val="26"/>
          <w:szCs w:val="26"/>
        </w:rPr>
        <w:t>9,9</w:t>
      </w:r>
      <w:r w:rsidRPr="00516CC5">
        <w:rPr>
          <w:sz w:val="26"/>
          <w:szCs w:val="26"/>
        </w:rPr>
        <w:t xml:space="preserve">% в общих расходах или в сумме </w:t>
      </w:r>
      <w:r w:rsidR="00E22BAC" w:rsidRPr="00516CC5">
        <w:rPr>
          <w:sz w:val="26"/>
          <w:szCs w:val="26"/>
        </w:rPr>
        <w:t>428 129 320,45</w:t>
      </w:r>
      <w:r w:rsidRPr="00516CC5">
        <w:rPr>
          <w:sz w:val="26"/>
          <w:szCs w:val="26"/>
        </w:rPr>
        <w:t xml:space="preserve"> рублей, на национальную экономику направлены в сумме </w:t>
      </w:r>
      <w:r w:rsidR="00E22BAC" w:rsidRPr="00516CC5">
        <w:rPr>
          <w:sz w:val="26"/>
          <w:szCs w:val="26"/>
        </w:rPr>
        <w:t>366 415 945,12 рублей</w:t>
      </w:r>
      <w:r w:rsidRPr="00516CC5">
        <w:rPr>
          <w:sz w:val="26"/>
          <w:szCs w:val="26"/>
        </w:rPr>
        <w:t xml:space="preserve"> и составили </w:t>
      </w:r>
      <w:r w:rsidR="00E22BAC" w:rsidRPr="00516CC5">
        <w:rPr>
          <w:sz w:val="26"/>
          <w:szCs w:val="26"/>
        </w:rPr>
        <w:t>8,48</w:t>
      </w:r>
      <w:r w:rsidRPr="00516CC5">
        <w:rPr>
          <w:sz w:val="26"/>
          <w:szCs w:val="26"/>
        </w:rPr>
        <w:t>% в общем объеме расходов бюджета городского округа.</w:t>
      </w:r>
    </w:p>
    <w:p w:rsidR="00A93A98" w:rsidRPr="00516CC5" w:rsidRDefault="00A93A98" w:rsidP="007478C0">
      <w:pPr>
        <w:ind w:firstLine="709"/>
        <w:jc w:val="both"/>
        <w:rPr>
          <w:sz w:val="26"/>
          <w:szCs w:val="26"/>
        </w:rPr>
      </w:pPr>
    </w:p>
    <w:p w:rsidR="003429FA" w:rsidRPr="00516CC5" w:rsidRDefault="00CA6A6C" w:rsidP="007478C0">
      <w:pPr>
        <w:ind w:firstLine="709"/>
        <w:jc w:val="both"/>
        <w:rPr>
          <w:sz w:val="26"/>
          <w:szCs w:val="26"/>
        </w:rPr>
      </w:pPr>
      <w:r w:rsidRPr="00516CC5">
        <w:rPr>
          <w:sz w:val="26"/>
          <w:szCs w:val="26"/>
        </w:rPr>
        <w:t>Изменение в течение 20</w:t>
      </w:r>
      <w:r w:rsidR="00B1099D" w:rsidRPr="00516CC5">
        <w:rPr>
          <w:sz w:val="26"/>
          <w:szCs w:val="26"/>
        </w:rPr>
        <w:t>2</w:t>
      </w:r>
      <w:r w:rsidR="001D1693" w:rsidRPr="00516CC5">
        <w:rPr>
          <w:sz w:val="26"/>
          <w:szCs w:val="26"/>
        </w:rPr>
        <w:t>1</w:t>
      </w:r>
      <w:r w:rsidRPr="00516CC5">
        <w:rPr>
          <w:sz w:val="26"/>
          <w:szCs w:val="26"/>
        </w:rPr>
        <w:t xml:space="preserve"> года плановых назначений по расходам в разрезе разделов, подразделов классификации расходов бюджета приведено ниже в таблице </w:t>
      </w:r>
      <w:r w:rsidR="003429FA" w:rsidRPr="00516CC5">
        <w:rPr>
          <w:sz w:val="26"/>
          <w:szCs w:val="26"/>
        </w:rPr>
        <w:t>3</w:t>
      </w:r>
      <w:r w:rsidRPr="00516CC5">
        <w:rPr>
          <w:sz w:val="26"/>
          <w:szCs w:val="26"/>
        </w:rPr>
        <w:t>.</w:t>
      </w:r>
    </w:p>
    <w:p w:rsidR="006D19BD" w:rsidRPr="00516CC5" w:rsidRDefault="006D19BD" w:rsidP="00427950">
      <w:pPr>
        <w:spacing w:line="276" w:lineRule="auto"/>
        <w:ind w:firstLine="709"/>
        <w:jc w:val="right"/>
        <w:rPr>
          <w:sz w:val="26"/>
          <w:szCs w:val="26"/>
        </w:rPr>
      </w:pPr>
    </w:p>
    <w:p w:rsidR="0045268C" w:rsidRPr="00516CC5" w:rsidRDefault="0045268C" w:rsidP="00427950">
      <w:pPr>
        <w:spacing w:line="276" w:lineRule="auto"/>
        <w:ind w:firstLine="709"/>
        <w:jc w:val="right"/>
        <w:rPr>
          <w:sz w:val="26"/>
          <w:szCs w:val="26"/>
        </w:rPr>
      </w:pPr>
      <w:r w:rsidRPr="00516CC5">
        <w:rPr>
          <w:sz w:val="26"/>
          <w:szCs w:val="26"/>
        </w:rPr>
        <w:t xml:space="preserve">Таблица </w:t>
      </w:r>
      <w:r w:rsidR="003429FA" w:rsidRPr="00516CC5">
        <w:rPr>
          <w:sz w:val="26"/>
          <w:szCs w:val="26"/>
        </w:rPr>
        <w:t>3</w:t>
      </w:r>
    </w:p>
    <w:p w:rsidR="0045268C" w:rsidRPr="00516CC5" w:rsidRDefault="0045268C" w:rsidP="00427950">
      <w:pPr>
        <w:spacing w:line="276" w:lineRule="auto"/>
        <w:ind w:firstLine="709"/>
        <w:jc w:val="right"/>
        <w:rPr>
          <w:sz w:val="26"/>
          <w:szCs w:val="26"/>
        </w:rPr>
      </w:pPr>
      <w:r w:rsidRPr="00516CC5">
        <w:rPr>
          <w:sz w:val="26"/>
          <w:szCs w:val="26"/>
        </w:rPr>
        <w:t xml:space="preserve"> (рублей)</w:t>
      </w: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82"/>
        <w:gridCol w:w="451"/>
        <w:gridCol w:w="1567"/>
        <w:gridCol w:w="1514"/>
        <w:gridCol w:w="1410"/>
        <w:gridCol w:w="1514"/>
        <w:gridCol w:w="1408"/>
      </w:tblGrid>
      <w:tr w:rsidR="00516CC5" w:rsidTr="00516CC5">
        <w:trPr>
          <w:cantSplit/>
          <w:trHeight w:val="20"/>
          <w:tblHeader/>
        </w:trPr>
        <w:tc>
          <w:tcPr>
            <w:tcW w:w="1006" w:type="pct"/>
            <w:shd w:val="clear" w:color="auto" w:fill="auto"/>
            <w:vAlign w:val="center"/>
            <w:hideMark/>
          </w:tcPr>
          <w:p w:rsidR="006D19BD" w:rsidRPr="00516CC5" w:rsidRDefault="006D19BD">
            <w:pPr>
              <w:jc w:val="center"/>
              <w:rPr>
                <w:color w:val="000000"/>
                <w:sz w:val="20"/>
                <w:szCs w:val="20"/>
              </w:rPr>
            </w:pPr>
            <w:r w:rsidRPr="00516CC5">
              <w:rPr>
                <w:color w:val="000000"/>
                <w:sz w:val="20"/>
                <w:szCs w:val="20"/>
              </w:rPr>
              <w:t>Наименование расходов</w:t>
            </w:r>
          </w:p>
        </w:tc>
        <w:tc>
          <w:tcPr>
            <w:tcW w:w="229" w:type="pct"/>
            <w:shd w:val="clear" w:color="auto" w:fill="auto"/>
            <w:vAlign w:val="center"/>
            <w:hideMark/>
          </w:tcPr>
          <w:p w:rsidR="006D19BD" w:rsidRPr="00516CC5" w:rsidRDefault="006D19BD">
            <w:pPr>
              <w:jc w:val="center"/>
              <w:rPr>
                <w:color w:val="000000"/>
                <w:sz w:val="20"/>
                <w:szCs w:val="20"/>
              </w:rPr>
            </w:pPr>
            <w:r w:rsidRPr="00516CC5">
              <w:rPr>
                <w:color w:val="000000"/>
                <w:sz w:val="20"/>
                <w:szCs w:val="20"/>
              </w:rPr>
              <w:t>Код</w:t>
            </w:r>
          </w:p>
        </w:tc>
        <w:tc>
          <w:tcPr>
            <w:tcW w:w="796" w:type="pct"/>
            <w:shd w:val="clear" w:color="auto" w:fill="auto"/>
            <w:vAlign w:val="center"/>
            <w:hideMark/>
          </w:tcPr>
          <w:p w:rsidR="006D19BD" w:rsidRPr="00516CC5" w:rsidRDefault="006D19BD">
            <w:pPr>
              <w:jc w:val="center"/>
              <w:rPr>
                <w:color w:val="000000"/>
                <w:sz w:val="20"/>
                <w:szCs w:val="20"/>
              </w:rPr>
            </w:pPr>
            <w:r w:rsidRPr="00516CC5">
              <w:rPr>
                <w:color w:val="000000"/>
                <w:sz w:val="20"/>
                <w:szCs w:val="20"/>
              </w:rPr>
              <w:t>Первоначальный утвержденный план на год</w:t>
            </w:r>
          </w:p>
        </w:tc>
        <w:tc>
          <w:tcPr>
            <w:tcW w:w="769" w:type="pct"/>
            <w:shd w:val="clear" w:color="auto" w:fill="auto"/>
            <w:vAlign w:val="center"/>
            <w:hideMark/>
          </w:tcPr>
          <w:p w:rsidR="006D19BD" w:rsidRPr="00516CC5" w:rsidRDefault="006D19BD">
            <w:pPr>
              <w:jc w:val="center"/>
              <w:rPr>
                <w:color w:val="000000"/>
                <w:sz w:val="20"/>
                <w:szCs w:val="20"/>
              </w:rPr>
            </w:pPr>
            <w:r w:rsidRPr="00516CC5">
              <w:rPr>
                <w:color w:val="000000"/>
                <w:sz w:val="20"/>
                <w:szCs w:val="20"/>
              </w:rPr>
              <w:t>Утвержденный план на год</w:t>
            </w:r>
          </w:p>
        </w:tc>
        <w:tc>
          <w:tcPr>
            <w:tcW w:w="716" w:type="pct"/>
            <w:shd w:val="clear" w:color="auto" w:fill="auto"/>
            <w:vAlign w:val="center"/>
            <w:hideMark/>
          </w:tcPr>
          <w:p w:rsidR="006D19BD" w:rsidRPr="00516CC5" w:rsidRDefault="006D19BD">
            <w:pPr>
              <w:jc w:val="center"/>
              <w:rPr>
                <w:color w:val="000000"/>
                <w:sz w:val="20"/>
                <w:szCs w:val="20"/>
              </w:rPr>
            </w:pPr>
            <w:r w:rsidRPr="00516CC5">
              <w:rPr>
                <w:color w:val="000000"/>
                <w:sz w:val="20"/>
                <w:szCs w:val="20"/>
              </w:rPr>
              <w:t>Отклонение от первоначально утвержденного плана</w:t>
            </w:r>
          </w:p>
        </w:tc>
        <w:tc>
          <w:tcPr>
            <w:tcW w:w="769" w:type="pct"/>
            <w:shd w:val="clear" w:color="auto" w:fill="auto"/>
            <w:vAlign w:val="center"/>
            <w:hideMark/>
          </w:tcPr>
          <w:p w:rsidR="006D19BD" w:rsidRPr="00516CC5" w:rsidRDefault="006D19BD">
            <w:pPr>
              <w:jc w:val="center"/>
              <w:rPr>
                <w:color w:val="000000"/>
                <w:sz w:val="20"/>
                <w:szCs w:val="20"/>
              </w:rPr>
            </w:pPr>
            <w:r w:rsidRPr="00516CC5">
              <w:rPr>
                <w:color w:val="000000"/>
                <w:sz w:val="20"/>
                <w:szCs w:val="20"/>
              </w:rPr>
              <w:t>Уточненный план на год</w:t>
            </w:r>
          </w:p>
        </w:tc>
        <w:tc>
          <w:tcPr>
            <w:tcW w:w="716" w:type="pct"/>
            <w:shd w:val="clear" w:color="auto" w:fill="auto"/>
            <w:vAlign w:val="center"/>
            <w:hideMark/>
          </w:tcPr>
          <w:p w:rsidR="006D19BD" w:rsidRDefault="006D19BD">
            <w:pPr>
              <w:jc w:val="center"/>
              <w:rPr>
                <w:color w:val="000000"/>
                <w:sz w:val="20"/>
                <w:szCs w:val="20"/>
              </w:rPr>
            </w:pPr>
            <w:r w:rsidRPr="00516CC5">
              <w:rPr>
                <w:color w:val="000000"/>
                <w:sz w:val="20"/>
                <w:szCs w:val="20"/>
              </w:rPr>
              <w:t>Отклонение уточненного плана от утвержденного</w:t>
            </w:r>
            <w:r>
              <w:rPr>
                <w:color w:val="000000"/>
                <w:sz w:val="20"/>
                <w:szCs w:val="20"/>
              </w:rPr>
              <w:t xml:space="preserve"> </w:t>
            </w:r>
          </w:p>
        </w:tc>
      </w:tr>
      <w:tr w:rsidR="00516CC5" w:rsidTr="00516CC5">
        <w:trPr>
          <w:cantSplit/>
          <w:trHeight w:val="20"/>
          <w:tblHeader/>
        </w:trPr>
        <w:tc>
          <w:tcPr>
            <w:tcW w:w="1006" w:type="pct"/>
            <w:shd w:val="clear" w:color="auto" w:fill="auto"/>
            <w:noWrap/>
            <w:vAlign w:val="center"/>
            <w:hideMark/>
          </w:tcPr>
          <w:p w:rsidR="006D19BD" w:rsidRDefault="006D19BD">
            <w:pPr>
              <w:jc w:val="center"/>
              <w:rPr>
                <w:color w:val="000000"/>
                <w:sz w:val="20"/>
                <w:szCs w:val="20"/>
              </w:rPr>
            </w:pPr>
            <w:r>
              <w:rPr>
                <w:color w:val="000000"/>
                <w:sz w:val="20"/>
                <w:szCs w:val="20"/>
              </w:rPr>
              <w:t>1</w:t>
            </w:r>
          </w:p>
        </w:tc>
        <w:tc>
          <w:tcPr>
            <w:tcW w:w="229" w:type="pct"/>
            <w:shd w:val="clear" w:color="auto" w:fill="auto"/>
            <w:vAlign w:val="center"/>
            <w:hideMark/>
          </w:tcPr>
          <w:p w:rsidR="006D19BD" w:rsidRDefault="006D19BD">
            <w:pPr>
              <w:jc w:val="center"/>
              <w:rPr>
                <w:color w:val="000000"/>
                <w:sz w:val="20"/>
                <w:szCs w:val="20"/>
              </w:rPr>
            </w:pPr>
            <w:r>
              <w:rPr>
                <w:color w:val="000000"/>
                <w:sz w:val="20"/>
                <w:szCs w:val="20"/>
              </w:rPr>
              <w:t>2</w:t>
            </w:r>
          </w:p>
        </w:tc>
        <w:tc>
          <w:tcPr>
            <w:tcW w:w="796" w:type="pct"/>
            <w:shd w:val="clear" w:color="auto" w:fill="auto"/>
            <w:vAlign w:val="center"/>
            <w:hideMark/>
          </w:tcPr>
          <w:p w:rsidR="006D19BD" w:rsidRDefault="006D19BD">
            <w:pPr>
              <w:jc w:val="center"/>
              <w:rPr>
                <w:color w:val="000000"/>
                <w:sz w:val="20"/>
                <w:szCs w:val="20"/>
              </w:rPr>
            </w:pPr>
            <w:r>
              <w:rPr>
                <w:color w:val="000000"/>
                <w:sz w:val="20"/>
                <w:szCs w:val="20"/>
              </w:rPr>
              <w:t>3</w:t>
            </w:r>
          </w:p>
        </w:tc>
        <w:tc>
          <w:tcPr>
            <w:tcW w:w="769" w:type="pct"/>
            <w:shd w:val="clear" w:color="auto" w:fill="auto"/>
            <w:vAlign w:val="center"/>
            <w:hideMark/>
          </w:tcPr>
          <w:p w:rsidR="006D19BD" w:rsidRDefault="006D19BD">
            <w:pPr>
              <w:jc w:val="center"/>
              <w:rPr>
                <w:color w:val="000000"/>
                <w:sz w:val="20"/>
                <w:szCs w:val="20"/>
              </w:rPr>
            </w:pPr>
            <w:r>
              <w:rPr>
                <w:color w:val="000000"/>
                <w:sz w:val="20"/>
                <w:szCs w:val="20"/>
              </w:rPr>
              <w:t>4</w:t>
            </w:r>
          </w:p>
        </w:tc>
        <w:tc>
          <w:tcPr>
            <w:tcW w:w="716" w:type="pct"/>
            <w:shd w:val="clear" w:color="auto" w:fill="auto"/>
            <w:vAlign w:val="center"/>
            <w:hideMark/>
          </w:tcPr>
          <w:p w:rsidR="006D19BD" w:rsidRDefault="006D19BD">
            <w:pPr>
              <w:jc w:val="center"/>
              <w:rPr>
                <w:color w:val="000000"/>
                <w:sz w:val="20"/>
                <w:szCs w:val="20"/>
              </w:rPr>
            </w:pPr>
            <w:r>
              <w:rPr>
                <w:color w:val="000000"/>
                <w:sz w:val="20"/>
                <w:szCs w:val="20"/>
              </w:rPr>
              <w:t>5=(4-3)</w:t>
            </w:r>
          </w:p>
        </w:tc>
        <w:tc>
          <w:tcPr>
            <w:tcW w:w="769" w:type="pct"/>
            <w:shd w:val="clear" w:color="auto" w:fill="auto"/>
            <w:vAlign w:val="center"/>
            <w:hideMark/>
          </w:tcPr>
          <w:p w:rsidR="006D19BD" w:rsidRDefault="006D19BD">
            <w:pPr>
              <w:jc w:val="center"/>
              <w:rPr>
                <w:color w:val="000000"/>
                <w:sz w:val="20"/>
                <w:szCs w:val="20"/>
              </w:rPr>
            </w:pPr>
            <w:r>
              <w:rPr>
                <w:color w:val="000000"/>
                <w:sz w:val="20"/>
                <w:szCs w:val="20"/>
              </w:rPr>
              <w:t>6</w:t>
            </w:r>
          </w:p>
        </w:tc>
        <w:tc>
          <w:tcPr>
            <w:tcW w:w="716" w:type="pct"/>
            <w:shd w:val="clear" w:color="auto" w:fill="auto"/>
            <w:vAlign w:val="center"/>
            <w:hideMark/>
          </w:tcPr>
          <w:p w:rsidR="006D19BD" w:rsidRDefault="006D19BD">
            <w:pPr>
              <w:jc w:val="center"/>
              <w:rPr>
                <w:color w:val="000000"/>
                <w:sz w:val="20"/>
                <w:szCs w:val="20"/>
              </w:rPr>
            </w:pPr>
            <w:r>
              <w:rPr>
                <w:color w:val="000000"/>
                <w:sz w:val="20"/>
                <w:szCs w:val="20"/>
              </w:rPr>
              <w:t>7=(6-4)</w:t>
            </w:r>
          </w:p>
        </w:tc>
      </w:tr>
      <w:tr w:rsidR="00516CC5" w:rsidTr="00516CC5">
        <w:trPr>
          <w:cantSplit/>
          <w:trHeight w:val="20"/>
        </w:trPr>
        <w:tc>
          <w:tcPr>
            <w:tcW w:w="1006" w:type="pct"/>
            <w:shd w:val="clear" w:color="auto" w:fill="auto"/>
            <w:vAlign w:val="center"/>
            <w:hideMark/>
          </w:tcPr>
          <w:p w:rsidR="00EA4E68" w:rsidRDefault="00EA4E68" w:rsidP="00EA4E68">
            <w:pPr>
              <w:rPr>
                <w:b/>
                <w:bCs/>
                <w:color w:val="000000"/>
                <w:sz w:val="20"/>
                <w:szCs w:val="20"/>
              </w:rPr>
            </w:pPr>
            <w:r>
              <w:rPr>
                <w:b/>
                <w:bCs/>
                <w:color w:val="000000"/>
                <w:sz w:val="20"/>
                <w:szCs w:val="20"/>
              </w:rPr>
              <w:t>Расходы всего</w:t>
            </w:r>
          </w:p>
        </w:tc>
        <w:tc>
          <w:tcPr>
            <w:tcW w:w="229" w:type="pct"/>
            <w:shd w:val="clear" w:color="auto" w:fill="auto"/>
            <w:vAlign w:val="center"/>
            <w:hideMark/>
          </w:tcPr>
          <w:p w:rsidR="00EA4E68" w:rsidRDefault="00EA4E68" w:rsidP="00EA4E68">
            <w:pPr>
              <w:rPr>
                <w:b/>
                <w:bCs/>
                <w:color w:val="000000"/>
                <w:sz w:val="20"/>
                <w:szCs w:val="20"/>
              </w:rPr>
            </w:pPr>
            <w:r>
              <w:rPr>
                <w:b/>
                <w:bCs/>
                <w:color w:val="000000"/>
                <w:sz w:val="20"/>
                <w:szCs w:val="20"/>
              </w:rPr>
              <w:t> </w:t>
            </w:r>
          </w:p>
        </w:tc>
        <w:tc>
          <w:tcPr>
            <w:tcW w:w="7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3 922 495 200,00</w:t>
            </w:r>
          </w:p>
        </w:tc>
        <w:tc>
          <w:tcPr>
            <w:tcW w:w="769" w:type="pct"/>
            <w:tcBorders>
              <w:top w:val="single" w:sz="4" w:space="0" w:color="auto"/>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4 830 470 936,40</w:t>
            </w:r>
          </w:p>
        </w:tc>
        <w:tc>
          <w:tcPr>
            <w:tcW w:w="716" w:type="pct"/>
            <w:tcBorders>
              <w:top w:val="single" w:sz="4" w:space="0" w:color="auto"/>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907 975 736,40</w:t>
            </w:r>
          </w:p>
        </w:tc>
        <w:tc>
          <w:tcPr>
            <w:tcW w:w="769" w:type="pct"/>
            <w:tcBorders>
              <w:top w:val="single" w:sz="4" w:space="0" w:color="auto"/>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4 944 813 202,72</w:t>
            </w:r>
          </w:p>
        </w:tc>
        <w:tc>
          <w:tcPr>
            <w:tcW w:w="716" w:type="pct"/>
            <w:tcBorders>
              <w:top w:val="single" w:sz="4" w:space="0" w:color="auto"/>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114 342 266,32</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Общегосударственные вопросы</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01</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422 619 000,00</w:t>
            </w:r>
          </w:p>
        </w:tc>
        <w:tc>
          <w:tcPr>
            <w:tcW w:w="769" w:type="pct"/>
            <w:tcBorders>
              <w:top w:val="nil"/>
              <w:left w:val="nil"/>
              <w:bottom w:val="single" w:sz="4" w:space="0" w:color="auto"/>
              <w:right w:val="single" w:sz="4" w:space="0" w:color="auto"/>
            </w:tcBorders>
            <w:shd w:val="clear" w:color="000000" w:fill="FFFFFF"/>
            <w:vAlign w:val="bottom"/>
            <w:hideMark/>
          </w:tcPr>
          <w:p w:rsidR="00EA4E68" w:rsidRPr="000E43D8" w:rsidRDefault="00EA4E68" w:rsidP="00EA4E68">
            <w:pPr>
              <w:jc w:val="right"/>
              <w:rPr>
                <w:sz w:val="20"/>
                <w:szCs w:val="20"/>
              </w:rPr>
            </w:pPr>
            <w:r w:rsidRPr="000E43D8">
              <w:rPr>
                <w:sz w:val="20"/>
                <w:szCs w:val="20"/>
              </w:rPr>
              <w:t>441 571 251,56</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18 952 251,56</w:t>
            </w:r>
          </w:p>
        </w:tc>
        <w:tc>
          <w:tcPr>
            <w:tcW w:w="769" w:type="pct"/>
            <w:tcBorders>
              <w:top w:val="nil"/>
              <w:left w:val="nil"/>
              <w:bottom w:val="single" w:sz="4" w:space="0" w:color="auto"/>
              <w:right w:val="single" w:sz="4" w:space="0" w:color="auto"/>
            </w:tcBorders>
            <w:shd w:val="clear" w:color="000000" w:fill="FFFFFF"/>
            <w:vAlign w:val="bottom"/>
            <w:hideMark/>
          </w:tcPr>
          <w:p w:rsidR="00EA4E68" w:rsidRPr="000E43D8" w:rsidRDefault="00EA4E68" w:rsidP="00EA4E68">
            <w:pPr>
              <w:jc w:val="right"/>
              <w:rPr>
                <w:sz w:val="20"/>
                <w:szCs w:val="20"/>
              </w:rPr>
            </w:pPr>
            <w:r w:rsidRPr="000E43D8">
              <w:rPr>
                <w:sz w:val="20"/>
                <w:szCs w:val="20"/>
              </w:rPr>
              <w:t>480 583 259,01</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bCs/>
                <w:color w:val="000000"/>
                <w:sz w:val="20"/>
                <w:szCs w:val="20"/>
              </w:rPr>
              <w:t>39 012 007,45</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Национальная оборона</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02</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5 402 200,00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5 480 200,00</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78 000,00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5 480 200,00</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0,00</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Национальная безопасность и правоохранительная деятельность</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03</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32 847 400,00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29 145 434,29</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-3 701 965,71</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29 145 434,29</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0,00</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Национальная экономика</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04</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259 718 000,00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388 121 780,45</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128 403 780,45</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408 117 199,39</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19 995 418,94</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Жилищно-коммунальное хозяйство</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05</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861 027 700,00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1 115 829 216,45</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254 801 516,45</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1 154 889 685,76</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39 060 469,31</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Охрана окружающей среды</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06</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3 523 900,00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1 433 900,00</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-2 090 000,00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1 433 900,00</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0,00</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Образование</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07</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1 905 712 500,00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2 051 697 767,16</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145 985 267,16</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2 076 974 439,33</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25 276 672,17</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Культура, кинематография</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08</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161 309 300,00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161 743 731,83</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434 431,83</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161 040 747,06</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-702 984,77</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lastRenderedPageBreak/>
              <w:t>Здравоохранение</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09</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3 223 100,00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2 020 300,00</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-1 202 800,00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2 020 300,00</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0,00</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Социальная политика</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10</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110 778 100,00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104 691 383,48</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-6 086 716,52</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96 419 883,48</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-8 271 500,00</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Физическая культура и спорт</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11</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127 853 500,00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497 431 833,21</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369 578 333,21</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497 404 016,43</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-27 816,78</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Средства массовой информации</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12</w:t>
            </w:r>
          </w:p>
        </w:tc>
        <w:tc>
          <w:tcPr>
            <w:tcW w:w="796" w:type="pct"/>
            <w:tcBorders>
              <w:top w:val="nil"/>
              <w:left w:val="single" w:sz="4" w:space="0" w:color="auto"/>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28 480 500,00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30 553 761,50</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2 073 261,50</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30 553 761,50</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0,00</w:t>
            </w:r>
          </w:p>
        </w:tc>
      </w:tr>
      <w:tr w:rsidR="00516CC5" w:rsidTr="00516CC5">
        <w:trPr>
          <w:cantSplit/>
          <w:trHeight w:val="20"/>
        </w:trPr>
        <w:tc>
          <w:tcPr>
            <w:tcW w:w="1006" w:type="pct"/>
            <w:shd w:val="clear" w:color="auto" w:fill="auto"/>
            <w:vAlign w:val="center"/>
            <w:hideMark/>
          </w:tcPr>
          <w:p w:rsidR="00EA4E68" w:rsidRDefault="00EA4E68" w:rsidP="00EA4E68">
            <w:pPr>
              <w:rPr>
                <w:color w:val="000000"/>
                <w:sz w:val="20"/>
                <w:szCs w:val="20"/>
              </w:rPr>
            </w:pPr>
            <w:r>
              <w:rPr>
                <w:color w:val="000000"/>
                <w:sz w:val="20"/>
                <w:szCs w:val="20"/>
              </w:rPr>
              <w:t>Обслуживание государственного и муниципального долга</w:t>
            </w:r>
          </w:p>
        </w:tc>
        <w:tc>
          <w:tcPr>
            <w:tcW w:w="229" w:type="pct"/>
            <w:shd w:val="clear" w:color="auto" w:fill="auto"/>
            <w:vAlign w:val="center"/>
            <w:hideMark/>
          </w:tcPr>
          <w:p w:rsidR="00EA4E68" w:rsidRDefault="00EA4E68" w:rsidP="00EA4E68">
            <w:pPr>
              <w:jc w:val="center"/>
              <w:rPr>
                <w:color w:val="000000"/>
                <w:sz w:val="20"/>
                <w:szCs w:val="20"/>
              </w:rPr>
            </w:pPr>
            <w:r>
              <w:rPr>
                <w:color w:val="000000"/>
                <w:sz w:val="20"/>
                <w:szCs w:val="20"/>
              </w:rPr>
              <w:t>13</w:t>
            </w:r>
          </w:p>
        </w:tc>
        <w:tc>
          <w:tcPr>
            <w:tcW w:w="796" w:type="pct"/>
            <w:tcBorders>
              <w:top w:val="nil"/>
              <w:left w:val="single" w:sz="4" w:space="0" w:color="auto"/>
              <w:bottom w:val="single" w:sz="4" w:space="0" w:color="auto"/>
              <w:right w:val="single" w:sz="4" w:space="0" w:color="auto"/>
            </w:tcBorders>
            <w:shd w:val="clear" w:color="auto" w:fill="auto"/>
            <w:noWrap/>
            <w:vAlign w:val="center"/>
            <w:hideMark/>
          </w:tcPr>
          <w:p w:rsidR="00EA4E68" w:rsidRPr="000E43D8" w:rsidRDefault="00EA4E68" w:rsidP="00EA4E68">
            <w:pPr>
              <w:jc w:val="right"/>
              <w:rPr>
                <w:sz w:val="20"/>
                <w:szCs w:val="20"/>
              </w:rPr>
            </w:pPr>
            <w:r w:rsidRPr="000E43D8">
              <w:rPr>
                <w:sz w:val="20"/>
                <w:szCs w:val="20"/>
              </w:rPr>
              <w:t> </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750 376,47</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750 376,47</w:t>
            </w:r>
          </w:p>
        </w:tc>
        <w:tc>
          <w:tcPr>
            <w:tcW w:w="769" w:type="pct"/>
            <w:tcBorders>
              <w:top w:val="nil"/>
              <w:left w:val="nil"/>
              <w:bottom w:val="single" w:sz="4" w:space="0" w:color="auto"/>
              <w:right w:val="single" w:sz="4" w:space="0" w:color="auto"/>
            </w:tcBorders>
            <w:shd w:val="clear" w:color="000000" w:fill="FFFFFF"/>
            <w:noWrap/>
            <w:vAlign w:val="bottom"/>
            <w:hideMark/>
          </w:tcPr>
          <w:p w:rsidR="00EA4E68" w:rsidRPr="000E43D8" w:rsidRDefault="00EA4E68" w:rsidP="00EA4E68">
            <w:pPr>
              <w:jc w:val="right"/>
              <w:rPr>
                <w:sz w:val="20"/>
                <w:szCs w:val="20"/>
              </w:rPr>
            </w:pPr>
            <w:r w:rsidRPr="000E43D8">
              <w:rPr>
                <w:sz w:val="20"/>
                <w:szCs w:val="20"/>
              </w:rPr>
              <w:t>750 376,47</w:t>
            </w:r>
          </w:p>
        </w:tc>
        <w:tc>
          <w:tcPr>
            <w:tcW w:w="716" w:type="pct"/>
            <w:tcBorders>
              <w:top w:val="nil"/>
              <w:left w:val="nil"/>
              <w:bottom w:val="single" w:sz="4" w:space="0" w:color="auto"/>
              <w:right w:val="single" w:sz="4" w:space="0" w:color="auto"/>
            </w:tcBorders>
            <w:shd w:val="clear" w:color="auto" w:fill="auto"/>
            <w:vAlign w:val="bottom"/>
            <w:hideMark/>
          </w:tcPr>
          <w:p w:rsidR="00EA4E68" w:rsidRPr="000E43D8" w:rsidRDefault="00EA4E68" w:rsidP="00EA4E68">
            <w:pPr>
              <w:jc w:val="right"/>
              <w:rPr>
                <w:color w:val="000000"/>
                <w:sz w:val="20"/>
                <w:szCs w:val="20"/>
              </w:rPr>
            </w:pPr>
            <w:r w:rsidRPr="000E43D8">
              <w:rPr>
                <w:color w:val="000000"/>
                <w:sz w:val="20"/>
                <w:szCs w:val="20"/>
              </w:rPr>
              <w:t>0,00</w:t>
            </w:r>
          </w:p>
        </w:tc>
      </w:tr>
    </w:tbl>
    <w:p w:rsidR="006D19BD" w:rsidRDefault="006D19BD" w:rsidP="00427950">
      <w:pPr>
        <w:spacing w:line="276" w:lineRule="auto"/>
        <w:ind w:firstLine="709"/>
        <w:jc w:val="right"/>
        <w:rPr>
          <w:sz w:val="26"/>
          <w:szCs w:val="26"/>
        </w:rPr>
      </w:pPr>
    </w:p>
    <w:p w:rsidR="005A018E" w:rsidRPr="00516CC5" w:rsidRDefault="005A018E" w:rsidP="007478C0">
      <w:pPr>
        <w:ind w:firstLine="709"/>
        <w:jc w:val="both"/>
      </w:pPr>
      <w:r w:rsidRPr="00516CC5">
        <w:t>В ходе исполнения бюджета города Пыть-Яха в 20</w:t>
      </w:r>
      <w:r w:rsidR="006D19BD" w:rsidRPr="00516CC5">
        <w:t>2</w:t>
      </w:r>
      <w:r w:rsidR="000E43D8" w:rsidRPr="00516CC5">
        <w:t>1</w:t>
      </w:r>
      <w:r w:rsidRPr="00516CC5">
        <w:t xml:space="preserve"> году в первоначальные параметры бюджета были внесены изменения, в результате которых расходы увеличились на </w:t>
      </w:r>
      <w:r w:rsidR="002F6E90" w:rsidRPr="00516CC5">
        <w:rPr>
          <w:color w:val="000000"/>
        </w:rPr>
        <w:t>1 022 318 002,72</w:t>
      </w:r>
      <w:r w:rsidR="000E43D8" w:rsidRPr="00516CC5">
        <w:rPr>
          <w:color w:val="000000"/>
        </w:rPr>
        <w:t xml:space="preserve"> </w:t>
      </w:r>
      <w:r w:rsidRPr="00516CC5">
        <w:t xml:space="preserve">рублей. </w:t>
      </w:r>
    </w:p>
    <w:p w:rsidR="00C73F25" w:rsidRPr="00516CC5" w:rsidRDefault="00C73F25" w:rsidP="007478C0">
      <w:pPr>
        <w:ind w:firstLine="709"/>
        <w:jc w:val="both"/>
      </w:pPr>
      <w:r w:rsidRPr="00516CC5">
        <w:t>По разделу 0100 «Общегосударственные вопросы» увеличение обусловлено тем, что в конце декабря 2021 года поступили средства по договору пожертвования № 214 2021/3392Д от 29.12.2021 года на осуществление проектно-изыскательских работ, строительства, реконструкции, ремонта (в т.ч. капитального) объектов социальной сферы в целях расширения перечня социальных услуг для населения и улучшения условий их предоставления в сумме 36 500 000,00 рублей, данные средства будут исполнены в 2022 году;</w:t>
      </w:r>
    </w:p>
    <w:p w:rsidR="00DD057A" w:rsidRPr="00516CC5" w:rsidRDefault="00DD057A" w:rsidP="007478C0">
      <w:pPr>
        <w:ind w:firstLine="567"/>
        <w:jc w:val="both"/>
      </w:pPr>
      <w:r w:rsidRPr="00516CC5">
        <w:t>По разделу 0400 «Национальная экономика» увеличение обусловлено выделение дополнительных средств на реализацию мероприятий на создание условий для предоставления транспортных услуг населению и организация транспортного обслуживания населения в границах городского округа, на реализацию мероприятий на содержание автомобильных дорог и искусственных сооружений на них, на строительство (реконструкция) капитальный ремонт и ремонт автомобильных дорог общего пользования местного значения, в том числе за счет средств ООО «РН – Юганскнефтегаз», а также увеличение обусловлено тем, что в конце декабря 2021 года поступили средства по договору пожертвования № 214 2021/3392Д от 29.12.2021 года в сумме 20 000 000,00 рублей и направлены на  внедрение автоматизированных и роботизированных технологий организации дорожного движения и контроля за соблюдением правил дорожного движения, данные средства будут исполнены в 2022 году;</w:t>
      </w:r>
    </w:p>
    <w:p w:rsidR="0072747D" w:rsidRPr="00516CC5" w:rsidRDefault="00DD057A" w:rsidP="007478C0">
      <w:pPr>
        <w:ind w:firstLine="709"/>
        <w:jc w:val="both"/>
      </w:pPr>
      <w:r w:rsidRPr="00516CC5">
        <w:t>По р</w:t>
      </w:r>
      <w:r w:rsidR="005A018E" w:rsidRPr="00516CC5">
        <w:t xml:space="preserve">азделу 0500 «Жилищно-коммунальное хозяйство», что обусловлено выделением дополнительных средств на </w:t>
      </w:r>
      <w:r w:rsidR="0072747D" w:rsidRPr="00516CC5">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на организацию освещения улиц, территорий микрорайонов; на осуществление проектно-изыскательских работ и комплексного благоустройства дворовых территорий и территорий общественного назначения, а также проездов и проходов к дворовым территориям общественным территориям, включая: "Мемориальный комплекс - Монумент Славы и Вечного огня" в 5 микрорайоне в городе Пыть-Ях; благоустройство общественной территории сквера "Сиверко" во 2 микрорайоне "нефтяников" в городе Пыть-Ях, благоустройство общественной территории сквер "Вдохновение" микрорайона 4 "Молодежный" в городе Пыть-Ях; благоустройство дворовой территории жилых домов №12, 13, 17, 18 микрорайона 1 "Центральный" в городе Пыть-Ях;</w:t>
      </w:r>
    </w:p>
    <w:p w:rsidR="00DD057A" w:rsidRPr="00516CC5" w:rsidRDefault="00DD057A" w:rsidP="007478C0">
      <w:pPr>
        <w:ind w:firstLine="709"/>
        <w:jc w:val="both"/>
      </w:pPr>
      <w:r w:rsidRPr="00516CC5">
        <w:t xml:space="preserve">По разделу 0700 «Образование» увеличение обусловлено тем, </w:t>
      </w:r>
      <w:proofErr w:type="gramStart"/>
      <w:r w:rsidRPr="00516CC5">
        <w:t>что  в</w:t>
      </w:r>
      <w:proofErr w:type="gramEnd"/>
      <w:r w:rsidRPr="00516CC5">
        <w:t xml:space="preserve"> конце декабря 2021 года поступили средства по договору пожертвования № 214 2021/3392Д от 29.12.2021 года на </w:t>
      </w:r>
      <w:r w:rsidRPr="00516CC5">
        <w:lastRenderedPageBreak/>
        <w:t>осуществление ремонта (в том числе капитального) объектов образования в сумме 50 000 000,00 рублей, данные средства будут исполнены в 2022 году;</w:t>
      </w:r>
    </w:p>
    <w:p w:rsidR="005A018E" w:rsidRPr="00516CC5" w:rsidRDefault="005A018E" w:rsidP="007478C0">
      <w:pPr>
        <w:ind w:firstLine="709"/>
        <w:jc w:val="both"/>
      </w:pPr>
      <w:r w:rsidRPr="00516CC5">
        <w:t>По разделу 1100 «Физическая культура и спорт» увеличение обусловлено уточнением бюджетных ассигнований на сумму остатков прочих безвозмездных поступлений, сложившихся на 01.01.20</w:t>
      </w:r>
      <w:r w:rsidR="006D19BD" w:rsidRPr="00516CC5">
        <w:t>2</w:t>
      </w:r>
      <w:r w:rsidR="00F14915" w:rsidRPr="00516CC5">
        <w:t>1</w:t>
      </w:r>
      <w:r w:rsidRPr="00516CC5">
        <w:t xml:space="preserve"> года по </w:t>
      </w:r>
      <w:r w:rsidR="006D19BD" w:rsidRPr="00516CC5">
        <w:t>физкультурно-оздоровительному объекта</w:t>
      </w:r>
      <w:r w:rsidRPr="00516CC5">
        <w:t>.</w:t>
      </w:r>
    </w:p>
    <w:p w:rsidR="00F14915" w:rsidRPr="00516CC5" w:rsidRDefault="005A018E" w:rsidP="007478C0">
      <w:pPr>
        <w:ind w:firstLine="709"/>
        <w:jc w:val="both"/>
      </w:pPr>
      <w:r w:rsidRPr="00516CC5">
        <w:t>По разделу 1</w:t>
      </w:r>
      <w:r w:rsidR="00F14915" w:rsidRPr="00516CC5">
        <w:t>200</w:t>
      </w:r>
      <w:r w:rsidRPr="00516CC5">
        <w:t xml:space="preserve"> </w:t>
      </w:r>
      <w:r w:rsidR="00230556" w:rsidRPr="00516CC5">
        <w:t>«С</w:t>
      </w:r>
      <w:r w:rsidR="00F14915" w:rsidRPr="00516CC5">
        <w:t>редства массовой информации</w:t>
      </w:r>
      <w:r w:rsidR="00230556" w:rsidRPr="00516CC5">
        <w:t xml:space="preserve">» увеличение </w:t>
      </w:r>
      <w:r w:rsidR="00F14915" w:rsidRPr="00516CC5">
        <w:t xml:space="preserve">на организацию функционирования телерадиовещания и обеспечения открытости органов местного самоуправления.  </w:t>
      </w:r>
    </w:p>
    <w:p w:rsidR="006647A2" w:rsidRPr="00516CC5" w:rsidRDefault="006647A2" w:rsidP="007478C0">
      <w:pPr>
        <w:ind w:firstLine="567"/>
        <w:jc w:val="both"/>
      </w:pPr>
      <w:r w:rsidRPr="00516CC5">
        <w:t>- по разделу 1300 «Обслуживание государственного и муниципального долга» погашением долговых обязательств в полном объеме в отчетном периоде прошлого года.</w:t>
      </w:r>
    </w:p>
    <w:p w:rsidR="006908DC" w:rsidRPr="00516CC5" w:rsidRDefault="006908DC" w:rsidP="007478C0">
      <w:pPr>
        <w:ind w:firstLine="709"/>
        <w:jc w:val="both"/>
      </w:pPr>
    </w:p>
    <w:p w:rsidR="005A018E" w:rsidRPr="00516CC5" w:rsidRDefault="005A018E" w:rsidP="007478C0">
      <w:pPr>
        <w:ind w:firstLine="709"/>
        <w:jc w:val="both"/>
      </w:pPr>
      <w:r w:rsidRPr="00516CC5">
        <w:t xml:space="preserve">Анализ исполнения расходов бюджета </w:t>
      </w:r>
      <w:r w:rsidR="00F04712" w:rsidRPr="00516CC5">
        <w:t>города</w:t>
      </w:r>
      <w:r w:rsidRPr="00516CC5">
        <w:t xml:space="preserve"> за 20</w:t>
      </w:r>
      <w:r w:rsidR="0035456D" w:rsidRPr="00516CC5">
        <w:t>2</w:t>
      </w:r>
      <w:r w:rsidR="00D13DB7" w:rsidRPr="00516CC5">
        <w:t>1</w:t>
      </w:r>
      <w:r w:rsidRPr="00516CC5">
        <w:t xml:space="preserve"> год в разрезе разделов, подразделов классификации расходов бюджета приведен в приложени</w:t>
      </w:r>
      <w:r w:rsidR="00F04712" w:rsidRPr="00516CC5">
        <w:t>и</w:t>
      </w:r>
      <w:r w:rsidRPr="00516CC5">
        <w:t xml:space="preserve"> </w:t>
      </w:r>
      <w:r w:rsidR="00F04712" w:rsidRPr="00516CC5">
        <w:t>3</w:t>
      </w:r>
      <w:r w:rsidR="00CD4653" w:rsidRPr="00516CC5">
        <w:t>, 7, 9</w:t>
      </w:r>
      <w:r w:rsidRPr="00516CC5">
        <w:t xml:space="preserve"> к настоящей пояснительной записке.</w:t>
      </w:r>
    </w:p>
    <w:p w:rsidR="00CD4653" w:rsidRPr="00516CC5" w:rsidRDefault="00CD4653" w:rsidP="007478C0">
      <w:pPr>
        <w:tabs>
          <w:tab w:val="left" w:pos="900"/>
        </w:tabs>
        <w:ind w:firstLine="709"/>
        <w:jc w:val="both"/>
        <w:rPr>
          <w:b/>
          <w:bCs/>
        </w:rPr>
      </w:pPr>
    </w:p>
    <w:p w:rsidR="00D13DB7" w:rsidRPr="00516CC5" w:rsidRDefault="00D13DB7" w:rsidP="007478C0">
      <w:pPr>
        <w:tabs>
          <w:tab w:val="left" w:pos="900"/>
        </w:tabs>
        <w:ind w:firstLine="709"/>
        <w:jc w:val="both"/>
        <w:rPr>
          <w:b/>
          <w:bCs/>
        </w:rPr>
      </w:pPr>
      <w:r w:rsidRPr="00516CC5">
        <w:rPr>
          <w:b/>
          <w:bCs/>
        </w:rPr>
        <w:t>Раздел 0100 «Общегосударственные вопросы»</w:t>
      </w:r>
    </w:p>
    <w:p w:rsidR="00D13DB7" w:rsidRPr="00516CC5" w:rsidRDefault="00D13DB7" w:rsidP="007478C0">
      <w:pPr>
        <w:tabs>
          <w:tab w:val="left" w:pos="900"/>
        </w:tabs>
        <w:ind w:firstLine="709"/>
        <w:jc w:val="both"/>
      </w:pPr>
      <w:r w:rsidRPr="00516CC5">
        <w:t xml:space="preserve">Расходные обязательства муниципального образования городской округ город Пыть-Ях 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25.06.2005 №516 (в редакции от 26.03.2021 № 378), Федеральным законом от 06.10.2003 № 131-ФЗ «Об общих принципах организации местного самоуправления в Российской Федерации» и Регламента Думы города Пыть-Яха от 26.12.2019 № 299 (в </w:t>
      </w:r>
      <w:proofErr w:type="spellStart"/>
      <w:r w:rsidRPr="00516CC5">
        <w:t>ред.от</w:t>
      </w:r>
      <w:proofErr w:type="spellEnd"/>
      <w:r w:rsidRPr="00516CC5">
        <w:t xml:space="preserve"> 21.04.2020 №311).</w:t>
      </w:r>
    </w:p>
    <w:p w:rsidR="00D13DB7" w:rsidRPr="00516CC5" w:rsidRDefault="00D13DB7" w:rsidP="007478C0">
      <w:pPr>
        <w:tabs>
          <w:tab w:val="left" w:pos="900"/>
        </w:tabs>
        <w:ind w:firstLine="709"/>
        <w:jc w:val="both"/>
        <w:rPr>
          <w:b/>
          <w:bCs/>
        </w:rPr>
      </w:pPr>
    </w:p>
    <w:p w:rsidR="00D13DB7" w:rsidRPr="00516CC5" w:rsidRDefault="00D13DB7" w:rsidP="007478C0">
      <w:pPr>
        <w:ind w:firstLine="709"/>
        <w:jc w:val="both"/>
      </w:pPr>
      <w:r w:rsidRPr="00516CC5">
        <w:t>Решением Думы города Пыть-Яха от 14.12.2020 № 357 «О бюджете города Пыть-Яха на 2021 год и плановый период 2022-2023 годы» (в ред. от 19.03.2021 № 372, от 29.04.2021 № 387, от 30.07.2021 № 410, от 29.09.2021 № 5,</w:t>
      </w:r>
      <w:r w:rsidRPr="00516CC5">
        <w:rPr>
          <w:rFonts w:eastAsia="Calibri"/>
        </w:rPr>
        <w:t xml:space="preserve"> от 26.10.2021 № 24, от 27.12.2021 № 41) </w:t>
      </w:r>
      <w:r w:rsidRPr="00516CC5">
        <w:t xml:space="preserve">по разделу 01 00 «Общегосударственные вопросы» утверждено 441 571 251,56 рублей. В соответствии с пунктом 3 статьи 217 Бюджетного кодекса Российской Федерации, пунктом 25 решения Думы города Пыть-Яха от 14.12.2020 № 357 «О бюджете города Пыть-Яха на 2021 год и плановый период 2022-2023 годы» были внесены изменения в сумме (+) 39 012 007,45 рублей. Уточнённый план на конец отчётного периода составил 480 583 259,01 рублей. </w:t>
      </w:r>
    </w:p>
    <w:p w:rsidR="00D13DB7" w:rsidRPr="00516CC5" w:rsidRDefault="00D13DB7" w:rsidP="007478C0">
      <w:pPr>
        <w:ind w:firstLine="709"/>
        <w:jc w:val="both"/>
      </w:pPr>
      <w:r w:rsidRPr="00516CC5">
        <w:t xml:space="preserve">В целом по данному разделу расходы за отчетный период составили 428 129 320,45 рублей или 89,1% к уточнённым сметным ассигнованиям. </w:t>
      </w:r>
    </w:p>
    <w:p w:rsidR="00D13DB7" w:rsidRPr="00516CC5" w:rsidRDefault="00D13DB7" w:rsidP="007478C0">
      <w:pPr>
        <w:ind w:firstLine="709"/>
        <w:jc w:val="both"/>
      </w:pPr>
      <w:r w:rsidRPr="00516CC5">
        <w:t xml:space="preserve">Расходы произведены в пределах бюджетных ассигнований в соответствии с принятыми бюджетными обязательствами. </w:t>
      </w:r>
    </w:p>
    <w:p w:rsidR="00D13DB7" w:rsidRPr="00516CC5" w:rsidRDefault="00D13DB7" w:rsidP="007478C0">
      <w:pPr>
        <w:tabs>
          <w:tab w:val="left" w:pos="900"/>
        </w:tabs>
        <w:ind w:firstLine="709"/>
        <w:jc w:val="both"/>
        <w:rPr>
          <w:iCs/>
        </w:rPr>
      </w:pPr>
      <w:r w:rsidRPr="00516CC5">
        <w:rPr>
          <w:iCs/>
        </w:rPr>
        <w:t>Исполнение по подразделам функциональной структуры расходов бюджета за отчетный период составило:</w:t>
      </w:r>
    </w:p>
    <w:p w:rsidR="00D13DB7" w:rsidRPr="00516CC5" w:rsidRDefault="00D13DB7" w:rsidP="007478C0">
      <w:pPr>
        <w:tabs>
          <w:tab w:val="left" w:pos="900"/>
        </w:tabs>
        <w:ind w:firstLine="709"/>
        <w:jc w:val="both"/>
      </w:pPr>
      <w:r w:rsidRPr="00516CC5">
        <w:rPr>
          <w:b/>
        </w:rPr>
        <w:t>Подраздел 01 02</w:t>
      </w:r>
      <w:r w:rsidRPr="00516CC5">
        <w:t xml:space="preserve"> «Высшее должностное лицо органа местного самоуправления». В 2021 году план по 01 02 утверждён в сумме 5 915 370,61 рублей, кассовое исполнение составило 5 883 609,75 рублей или 99,5% от уточнённого плана. Расходы направлены на оплату труда, взносы по обязательному социальному страхованию на выплаты денежного содержания, оплата командировочных расходов.</w:t>
      </w:r>
    </w:p>
    <w:p w:rsidR="00D13DB7" w:rsidRPr="00516CC5" w:rsidRDefault="00D13DB7" w:rsidP="007478C0">
      <w:pPr>
        <w:tabs>
          <w:tab w:val="left" w:pos="900"/>
        </w:tabs>
        <w:ind w:firstLine="709"/>
        <w:jc w:val="both"/>
      </w:pPr>
      <w:r w:rsidRPr="00516CC5">
        <w:rPr>
          <w:b/>
        </w:rPr>
        <w:t xml:space="preserve">Подраздел 01 03 </w:t>
      </w:r>
      <w:r w:rsidRPr="00516CC5">
        <w:t>«Функционирование законодательных (представительных) органов государственной власти и органов местного самоуправления», исполнение составило 12</w:t>
      </w:r>
      <w:r w:rsidRPr="00516CC5">
        <w:rPr>
          <w:lang w:val="en-US"/>
        </w:rPr>
        <w:t> </w:t>
      </w:r>
      <w:r w:rsidRPr="00516CC5">
        <w:t>111</w:t>
      </w:r>
      <w:r w:rsidRPr="00516CC5">
        <w:rPr>
          <w:lang w:val="en-US"/>
        </w:rPr>
        <w:t> </w:t>
      </w:r>
      <w:r w:rsidRPr="00516CC5">
        <w:t>448,16 рублей или 90,6% к плановым назначениям в сумме 13 362 179,60 рублей. Расходы направлены на оплату труда, взносы по обязательному социальному страхованию на выплаты денежного содержания, оплату командировочных расходов, оплата проезда к месту отдыха и обратно в льготном отпуске.</w:t>
      </w:r>
    </w:p>
    <w:p w:rsidR="00D13DB7" w:rsidRPr="00516CC5" w:rsidRDefault="00D13DB7" w:rsidP="007478C0">
      <w:pPr>
        <w:tabs>
          <w:tab w:val="left" w:pos="900"/>
        </w:tabs>
        <w:ind w:firstLine="709"/>
        <w:jc w:val="both"/>
      </w:pPr>
      <w:r w:rsidRPr="00516CC5">
        <w:rPr>
          <w:b/>
        </w:rPr>
        <w:t xml:space="preserve">Подраздел 01 04 </w:t>
      </w:r>
      <w:r w:rsidRPr="00516CC5">
        <w:t xml:space="preserve">«Функционирование исполнительных органов местного самоуправления», исполнение составило 135 688 842,70 рублей или 99,4 % к плановым назначениям в сумме 136 467 887,90 рублей. Данные расходы предусмотрены в рамках </w:t>
      </w:r>
      <w:r w:rsidRPr="00516CC5">
        <w:lastRenderedPageBreak/>
        <w:t xml:space="preserve">муниципальной программы «Развитие муниципальной службы в городе Пыть-Яхе» и направлены на обеспечение функций МКУ Администрация города Пыть-Яха. </w:t>
      </w:r>
    </w:p>
    <w:p w:rsidR="00D13DB7" w:rsidRPr="00516CC5" w:rsidRDefault="00D13DB7" w:rsidP="007478C0">
      <w:pPr>
        <w:tabs>
          <w:tab w:val="left" w:pos="900"/>
        </w:tabs>
        <w:ind w:firstLine="709"/>
        <w:jc w:val="both"/>
      </w:pPr>
      <w:r w:rsidRPr="00516CC5">
        <w:rPr>
          <w:b/>
        </w:rPr>
        <w:t xml:space="preserve">Подраздел 01 05 </w:t>
      </w:r>
      <w:r w:rsidRPr="00516CC5">
        <w:t xml:space="preserve">«Составление списка кандидатов в присяжные заседатели федеральных судов общей юрисдикции», плановые ассигнования составили 6 200,0 рублей, исполнено 100% от плановых назначений. </w:t>
      </w:r>
    </w:p>
    <w:p w:rsidR="00D13DB7" w:rsidRPr="00516CC5" w:rsidRDefault="00D13DB7" w:rsidP="007478C0">
      <w:pPr>
        <w:tabs>
          <w:tab w:val="left" w:pos="900"/>
        </w:tabs>
        <w:ind w:firstLine="709"/>
        <w:jc w:val="both"/>
      </w:pPr>
      <w:r w:rsidRPr="00516CC5">
        <w:rPr>
          <w:b/>
        </w:rPr>
        <w:t xml:space="preserve">Подраздел 01 06 </w:t>
      </w:r>
      <w:r w:rsidRPr="00516CC5">
        <w:t>«Обеспечение деятельности финансовых, налоговых органов надзора», исполнение составило 42 663 327,98 рублей или 99,4% к плану отчетного периода 42 927 776,58 рублей. Из них:</w:t>
      </w:r>
    </w:p>
    <w:p w:rsidR="00D13DB7" w:rsidRPr="00516CC5" w:rsidRDefault="00D13DB7" w:rsidP="007478C0">
      <w:pPr>
        <w:ind w:firstLine="709"/>
        <w:jc w:val="both"/>
      </w:pPr>
      <w:r w:rsidRPr="00516CC5">
        <w:rPr>
          <w:b/>
        </w:rPr>
        <w:t xml:space="preserve">- </w:t>
      </w:r>
      <w:r w:rsidRPr="00516CC5">
        <w:t xml:space="preserve"> расходы на содержание Счётно-контрольной палаты города Пыть-Яха в рамках непрограммных расходов составили 11 704 360,40 рублей или 97,8% к плановым назначениям 11 968 809,00 рублей; </w:t>
      </w:r>
    </w:p>
    <w:p w:rsidR="00D13DB7" w:rsidRPr="00516CC5" w:rsidRDefault="00D13DB7" w:rsidP="007478C0">
      <w:pPr>
        <w:ind w:firstLine="709"/>
        <w:jc w:val="both"/>
      </w:pPr>
      <w:r w:rsidRPr="00516CC5">
        <w:t xml:space="preserve">- расходы на содержание комитета по финансам администрации города предусмотрены в рамках муниципальной программы «Развитие муниципальной службы в городе Пыть-Яхе» составили 30 958 967,58 рублей или 100% к плановым назначениям 30 958 967,58 рублей.  </w:t>
      </w:r>
    </w:p>
    <w:p w:rsidR="00D13DB7" w:rsidRPr="00516CC5" w:rsidRDefault="00D13DB7" w:rsidP="007478C0">
      <w:pPr>
        <w:ind w:firstLine="709"/>
        <w:jc w:val="both"/>
      </w:pPr>
      <w:r w:rsidRPr="00516CC5">
        <w:rPr>
          <w:b/>
        </w:rPr>
        <w:t xml:space="preserve">Подраздел 01 07 </w:t>
      </w:r>
      <w:r w:rsidRPr="00516CC5">
        <w:t xml:space="preserve">«Обеспечение проведения выборов и референдумов» исполнение в сумме 8 000 000,00 рублей составило 100% от плановых назначений. В 2021 году были направлены средства на подготовку и проведение выборов депутатов думы </w:t>
      </w:r>
      <w:proofErr w:type="spellStart"/>
      <w:r w:rsidRPr="00516CC5">
        <w:t>г.Пыть-Ях</w:t>
      </w:r>
      <w:proofErr w:type="spellEnd"/>
      <w:r w:rsidRPr="00516CC5">
        <w:t xml:space="preserve"> седьмого созыва. </w:t>
      </w:r>
    </w:p>
    <w:p w:rsidR="00D13DB7" w:rsidRPr="00516CC5" w:rsidRDefault="00D13DB7" w:rsidP="007478C0">
      <w:pPr>
        <w:ind w:firstLine="709"/>
        <w:jc w:val="both"/>
      </w:pPr>
      <w:r w:rsidRPr="00516CC5">
        <w:rPr>
          <w:b/>
        </w:rPr>
        <w:t xml:space="preserve">Подраздел 01 13 </w:t>
      </w:r>
      <w:r w:rsidRPr="00516CC5">
        <w:t xml:space="preserve">«Другие общегосударственные вопросы». Расходы за 2021 год составили </w:t>
      </w:r>
      <w:r w:rsidRPr="00516CC5">
        <w:rPr>
          <w:color w:val="000000"/>
        </w:rPr>
        <w:t>223 775 891,86</w:t>
      </w:r>
      <w:r w:rsidRPr="00516CC5">
        <w:t xml:space="preserve"> рублей или 81,7% к плановым назначениям 273 903 844,32 рублей, в том числе:</w:t>
      </w:r>
    </w:p>
    <w:p w:rsidR="00D13DB7" w:rsidRPr="00516CC5" w:rsidRDefault="00D13DB7" w:rsidP="007478C0">
      <w:pPr>
        <w:tabs>
          <w:tab w:val="left" w:pos="900"/>
        </w:tabs>
        <w:ind w:firstLine="709"/>
        <w:jc w:val="both"/>
      </w:pPr>
      <w:r w:rsidRPr="00516CC5">
        <w:t>-</w:t>
      </w:r>
      <w:r w:rsidRPr="00516CC5">
        <w:tab/>
        <w:t xml:space="preserve">на содержание отдела по обеспечению деятельности муниципальной комиссии по делам несовершеннолетних и защите их прав плановые назначения составили 5 707 000,00 рублей, исполнены в сумме 5 693 172,89 рублей или 99,8% от плановых назначений в рамках муниципальной программы "Социальное и демографическое развитие города Пыть-Яха"; </w:t>
      </w:r>
    </w:p>
    <w:p w:rsidR="00D13DB7" w:rsidRPr="00516CC5" w:rsidRDefault="00D13DB7" w:rsidP="007478C0">
      <w:pPr>
        <w:tabs>
          <w:tab w:val="left" w:pos="900"/>
        </w:tabs>
        <w:ind w:firstLine="709"/>
        <w:jc w:val="both"/>
      </w:pPr>
      <w:r w:rsidRPr="00516CC5">
        <w:t xml:space="preserve">- в рамках реализации мероприятий по муниципальной программе "Профилактика правонарушений в городе Пыть-Яхе" произведены расходы в сумме 2 133 412,98 рублей или 99,9% от плановых назначений, в том числе на содержании Административной комиссии плановые назначения составили 1 754 300,00 рублей, выполнены на 100,0 </w:t>
      </w:r>
      <w:proofErr w:type="gramStart"/>
      <w:r w:rsidRPr="00516CC5">
        <w:t>% ;</w:t>
      </w:r>
      <w:proofErr w:type="gramEnd"/>
    </w:p>
    <w:p w:rsidR="00D13DB7" w:rsidRPr="00516CC5" w:rsidRDefault="00D13DB7" w:rsidP="007478C0">
      <w:pPr>
        <w:tabs>
          <w:tab w:val="left" w:pos="900"/>
        </w:tabs>
        <w:ind w:firstLine="709"/>
        <w:jc w:val="both"/>
      </w:pPr>
      <w:r w:rsidRPr="00516CC5">
        <w:t>- в рамках муниципальной программы "Укрепление межнационального и межконфессионального согласия, профилактика экстремизма в городе Пыть-Яхе" реализация мероприятия исполнена в сумме 202 720,00 рублей при плане 203 000,00 рублей или 99,9%;</w:t>
      </w:r>
    </w:p>
    <w:p w:rsidR="00D13DB7" w:rsidRPr="00516CC5" w:rsidRDefault="00D13DB7" w:rsidP="007478C0">
      <w:pPr>
        <w:tabs>
          <w:tab w:val="left" w:pos="900"/>
        </w:tabs>
        <w:ind w:firstLine="709"/>
        <w:jc w:val="both"/>
      </w:pPr>
      <w:r w:rsidRPr="00516CC5">
        <w:t>- в рамках муниципальной программы "Развитие экономического потенциала города Пыть-Яха" расходы на проведение Всероссийской переписи населения 2020 года составили 274 620,00 рублей при плановых назначениях в сумме 421 700,00 рублей или 65,1 % от плана;</w:t>
      </w:r>
    </w:p>
    <w:p w:rsidR="00D13DB7" w:rsidRPr="00516CC5" w:rsidRDefault="00D13DB7" w:rsidP="007478C0">
      <w:pPr>
        <w:tabs>
          <w:tab w:val="left" w:pos="900"/>
        </w:tabs>
        <w:ind w:firstLine="709"/>
        <w:jc w:val="both"/>
      </w:pPr>
      <w:r w:rsidRPr="00516CC5">
        <w:t>- в рамках муниципальной программы "Управление муниципальными финансами в городе Пыть-Яхе" расходы составили 2 091 235,17 рублей или 60,8% от предусмотренных плановых назначений в сумме 3 441 235,17 рублей. Расходы направлены на оплату субсидии социально ориентированным некоммерческим организациям на реализацию социально значимых программ и размещение готового информационного материала в СМИ;</w:t>
      </w:r>
    </w:p>
    <w:p w:rsidR="00D13DB7" w:rsidRPr="00516CC5" w:rsidRDefault="00D13DB7" w:rsidP="007478C0">
      <w:pPr>
        <w:tabs>
          <w:tab w:val="left" w:pos="851"/>
          <w:tab w:val="left" w:pos="900"/>
        </w:tabs>
        <w:ind w:firstLine="709"/>
        <w:jc w:val="both"/>
      </w:pPr>
      <w:r w:rsidRPr="00516CC5">
        <w:t>-</w:t>
      </w:r>
      <w:r w:rsidRPr="00516CC5">
        <w:tab/>
        <w:t>на реализацию муниципальной программа "Управление муниципальным имуществом города Пыть-Яха" предусмотрено 53 963 829,20 рублей, исполнение составило 14 506 430,28 рублей или 26,9% от уточнённого плана. Данный процент сложился в связи с тем, что 30.12.2021 в рамках договора пожертвования с ООО «РН-Юганскнефтегаз» от 29.12.2021 №2142021/3392Д, поступили денежные средства на осуществление ПИР, строительство, реконструкции, ремонта объектов социальной сферы в целях расширения перечня социальных услуг для населения и улучшения условий их предоставления в сумме 36 500 000,00 рублей.</w:t>
      </w:r>
    </w:p>
    <w:p w:rsidR="00D13DB7" w:rsidRPr="00516CC5" w:rsidRDefault="00D13DB7" w:rsidP="007478C0">
      <w:pPr>
        <w:tabs>
          <w:tab w:val="left" w:pos="851"/>
          <w:tab w:val="left" w:pos="900"/>
        </w:tabs>
        <w:ind w:firstLine="709"/>
        <w:jc w:val="both"/>
      </w:pPr>
      <w:r w:rsidRPr="00516CC5">
        <w:t xml:space="preserve">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D13DB7" w:rsidRPr="00516CC5" w:rsidRDefault="00D13DB7" w:rsidP="007478C0">
      <w:pPr>
        <w:tabs>
          <w:tab w:val="left" w:pos="900"/>
        </w:tabs>
        <w:ind w:firstLine="709"/>
        <w:jc w:val="both"/>
      </w:pPr>
      <w:r w:rsidRPr="00516CC5">
        <w:lastRenderedPageBreak/>
        <w:t>- в рамках муниципальной программы "Развитие муниципальной службы в городе Пыть-Яхе" расходы направлены:</w:t>
      </w:r>
    </w:p>
    <w:p w:rsidR="00D13DB7" w:rsidRPr="00516CC5" w:rsidRDefault="00D13DB7" w:rsidP="007478C0">
      <w:pPr>
        <w:tabs>
          <w:tab w:val="left" w:pos="900"/>
        </w:tabs>
        <w:ind w:firstLine="709"/>
        <w:jc w:val="both"/>
      </w:pPr>
      <w:r w:rsidRPr="00516CC5">
        <w:t>• на содержание МКУ «Управление материально-технического обеспечения органов местного самоуправления города Пыть-Яха» плановые назначения составили 92 658 035,06 рублей, выполнены в сумме 85 350 656,96 рублей или 92,1 % плановых назначений;</w:t>
      </w:r>
    </w:p>
    <w:p w:rsidR="00D13DB7" w:rsidRPr="00516CC5" w:rsidRDefault="00D13DB7" w:rsidP="007478C0">
      <w:pPr>
        <w:tabs>
          <w:tab w:val="left" w:pos="900"/>
        </w:tabs>
        <w:ind w:firstLine="709"/>
        <w:jc w:val="both"/>
      </w:pPr>
      <w:r w:rsidRPr="00516CC5">
        <w:t>• на содержание МКУ «Центр бухгалтерского и комплексного обслуживания муниципальных учреждений города Пыть-Яха» плановые назначения составили 112 799 526,0 рублей, выполнены на 111 474 992,28 рублей или 98,8 % плановых назначений;</w:t>
      </w:r>
    </w:p>
    <w:p w:rsidR="00D13DB7" w:rsidRPr="00516CC5" w:rsidRDefault="00D13DB7" w:rsidP="007478C0">
      <w:pPr>
        <w:tabs>
          <w:tab w:val="left" w:pos="851"/>
          <w:tab w:val="left" w:pos="900"/>
        </w:tabs>
        <w:ind w:firstLine="709"/>
        <w:jc w:val="both"/>
      </w:pPr>
      <w:r w:rsidRPr="00516CC5">
        <w:t>• на дополнительное профессиональное образование муниципальных служащих и лиц, замещающих муниципальные должности, по приоритетным и иным направлениям расходы составили 749 079,00 рублей или 95,8% от плановых назначений – 782 079,00 рублей;</w:t>
      </w:r>
    </w:p>
    <w:p w:rsidR="00D13DB7" w:rsidRPr="00516CC5" w:rsidRDefault="00D13DB7" w:rsidP="007478C0">
      <w:pPr>
        <w:tabs>
          <w:tab w:val="left" w:pos="851"/>
          <w:tab w:val="left" w:pos="900"/>
        </w:tabs>
        <w:ind w:firstLine="709"/>
        <w:jc w:val="both"/>
      </w:pPr>
      <w:r w:rsidRPr="00516CC5">
        <w:t xml:space="preserve">● на реализацию основного мероприятия "Содействие развитию управленческой культуры и повышению престижа и муниципальной службы в городе Пыть-Яхе" направлены расходы в сумме 32 000,00 </w:t>
      </w:r>
      <w:proofErr w:type="spellStart"/>
      <w:r w:rsidRPr="00516CC5">
        <w:t>рубоей</w:t>
      </w:r>
      <w:proofErr w:type="spellEnd"/>
      <w:r w:rsidRPr="00516CC5">
        <w:t xml:space="preserve"> или 53,3% от плана;</w:t>
      </w:r>
    </w:p>
    <w:p w:rsidR="00D13DB7" w:rsidRPr="00516CC5" w:rsidRDefault="00D13DB7" w:rsidP="007478C0">
      <w:pPr>
        <w:tabs>
          <w:tab w:val="left" w:pos="851"/>
          <w:tab w:val="left" w:pos="900"/>
        </w:tabs>
        <w:ind w:firstLine="709"/>
        <w:jc w:val="both"/>
      </w:pPr>
      <w:r w:rsidRPr="00516CC5">
        <w:t xml:space="preserve">• на реализацию прочих мероприятий органов местного самоуправления направлены расходы в сумме 266 000,00 </w:t>
      </w:r>
      <w:proofErr w:type="gramStart"/>
      <w:r w:rsidRPr="00516CC5">
        <w:t>рублей ,</w:t>
      </w:r>
      <w:proofErr w:type="gramEnd"/>
      <w:r w:rsidRPr="00516CC5">
        <w:t xml:space="preserve"> исполнены на 100% от плановых назначений;</w:t>
      </w:r>
    </w:p>
    <w:p w:rsidR="00D13DB7" w:rsidRPr="00516CC5" w:rsidRDefault="00D13DB7" w:rsidP="007478C0">
      <w:pPr>
        <w:tabs>
          <w:tab w:val="left" w:pos="900"/>
        </w:tabs>
        <w:ind w:firstLine="709"/>
        <w:jc w:val="both"/>
      </w:pPr>
      <w:r w:rsidRPr="00516CC5">
        <w:t>• расходы на представление к наградам и присвоение почётных званий муниципального образования составили 605 660,0 рублей или 60,5% от плана.</w:t>
      </w:r>
    </w:p>
    <w:p w:rsidR="00D13DB7" w:rsidRPr="00516CC5" w:rsidRDefault="00D13DB7" w:rsidP="007478C0">
      <w:pPr>
        <w:pStyle w:val="a3"/>
        <w:tabs>
          <w:tab w:val="left" w:pos="720"/>
        </w:tabs>
        <w:spacing w:after="0"/>
        <w:ind w:left="0"/>
        <w:jc w:val="both"/>
      </w:pPr>
      <w:r w:rsidRPr="00516CC5">
        <w:t>- Непрограммные виды деятельности по 01 13 «Другие общегосударственные вопросы» запланированы в сумме 414 662,00 рубля, исполнение составило 345 912,30 рублей или 83,4%. Расходы направлены на обеспечение мероприятий, связанных с профилактикой и устранением последствий распространения новой коронавирусной инфекции (COVID - 2019), на выполнение полномочий Думы города Пыть-Ях в сфере наград и почетных званий в соответствии с распорядительными документами, и на прочие мероприятия органов местного самоуправления (оплата членских взносов в Союз МКСО).</w:t>
      </w:r>
    </w:p>
    <w:p w:rsidR="00D13DB7" w:rsidRPr="00516CC5" w:rsidRDefault="00D13DB7" w:rsidP="007478C0">
      <w:pPr>
        <w:ind w:firstLine="709"/>
        <w:jc w:val="both"/>
      </w:pPr>
    </w:p>
    <w:p w:rsidR="00D13DB7" w:rsidRPr="00516CC5" w:rsidRDefault="00D13DB7" w:rsidP="007478C0">
      <w:pPr>
        <w:ind w:firstLine="709"/>
        <w:jc w:val="both"/>
        <w:rPr>
          <w:b/>
        </w:rPr>
      </w:pPr>
      <w:r w:rsidRPr="00516CC5">
        <w:rPr>
          <w:b/>
        </w:rPr>
        <w:t>Раздел 02 00 «Национальная оборона»</w:t>
      </w:r>
    </w:p>
    <w:p w:rsidR="00D13DB7" w:rsidRPr="00516CC5" w:rsidRDefault="00D13DB7" w:rsidP="007478C0">
      <w:pPr>
        <w:ind w:firstLine="709"/>
        <w:jc w:val="both"/>
      </w:pPr>
      <w:r w:rsidRPr="00516CC5">
        <w:t xml:space="preserve">Расходные обязательства муниципального образования городской округ город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N 53-ФЗ «О воинской обязанности и военной службе» Закона Ханты-Мансийского автономного округа - Югры от 20 декабря 2007 года N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D13DB7" w:rsidRPr="00516CC5" w:rsidRDefault="00D13DB7" w:rsidP="007478C0">
      <w:pPr>
        <w:autoSpaceDE w:val="0"/>
        <w:autoSpaceDN w:val="0"/>
        <w:adjustRightInd w:val="0"/>
        <w:ind w:firstLine="709"/>
        <w:jc w:val="both"/>
      </w:pPr>
      <w:r w:rsidRPr="00516CC5">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D13DB7" w:rsidRPr="00516CC5" w:rsidRDefault="00D13DB7" w:rsidP="007478C0">
      <w:pPr>
        <w:autoSpaceDE w:val="0"/>
        <w:autoSpaceDN w:val="0"/>
        <w:adjustRightInd w:val="0"/>
        <w:ind w:firstLine="709"/>
        <w:jc w:val="both"/>
      </w:pPr>
    </w:p>
    <w:p w:rsidR="00D13DB7" w:rsidRPr="00516CC5" w:rsidRDefault="00D13DB7" w:rsidP="007478C0">
      <w:pPr>
        <w:ind w:firstLine="709"/>
        <w:jc w:val="both"/>
      </w:pPr>
      <w:r w:rsidRPr="00516CC5">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D13DB7" w:rsidRPr="00516CC5" w:rsidRDefault="00D13DB7" w:rsidP="007478C0">
      <w:pPr>
        <w:pStyle w:val="a3"/>
        <w:ind w:left="0" w:firstLine="708"/>
        <w:jc w:val="both"/>
      </w:pPr>
      <w:r w:rsidRPr="00516CC5">
        <w:t xml:space="preserve">По состоянию на 01.01.2022 расходы составили 5 480 200,00 рублей или 100% от плановых назначений, из них за счет средств субвенции на осуществление переданного государственного полномочия произведены в сумме 5 402 200,00 рублей или 100% от поступивших средств, за счёт средств дотации для поощрения достижения наилучших значений показателей деятельности органов местного самоуправления муниципальных районов и городских округов автономного округа, стимулирования роста налогового потенциала и качества планирования доходов в городских округах и муниципальных районах автономного округа за счет средств дотации (гранта) из федерального бюджета расходы составили 78 000,00 рублей или </w:t>
      </w:r>
      <w:r w:rsidRPr="00516CC5">
        <w:lastRenderedPageBreak/>
        <w:t>100% от плана.  Расходы направлены на оплату труда, прочие выплаты и начисления на выплаты по оплате труда работников военно-учетного отдела.</w:t>
      </w:r>
    </w:p>
    <w:p w:rsidR="00D13DB7" w:rsidRPr="00516CC5" w:rsidRDefault="00D13DB7" w:rsidP="007478C0">
      <w:pPr>
        <w:ind w:firstLine="708"/>
        <w:jc w:val="both"/>
      </w:pPr>
      <w:r w:rsidRPr="00516CC5">
        <w:t>В рамках реализации полномочия по осуществлению первичного воинского учета граждан, проживающих или пребывающих на территории города Пыть-Яха количество граждан, по состоянию на 31.12.2021 зарегистрировано 10 752 человек состоящих на учете, в том числе граждане пребывающих в запасе в количестве 9 836 человек, и граждане, подлежащих призыву на военную службу, не пребывающих в запасе в количестве 916 человек.</w:t>
      </w:r>
    </w:p>
    <w:p w:rsidR="00D13DB7" w:rsidRPr="00516CC5" w:rsidRDefault="00D13DB7" w:rsidP="007478C0">
      <w:pPr>
        <w:ind w:firstLine="709"/>
        <w:jc w:val="both"/>
      </w:pPr>
    </w:p>
    <w:p w:rsidR="00D13DB7" w:rsidRPr="00516CC5" w:rsidRDefault="00D13DB7" w:rsidP="007478C0">
      <w:pPr>
        <w:ind w:firstLine="709"/>
        <w:rPr>
          <w:b/>
        </w:rPr>
      </w:pPr>
      <w:r w:rsidRPr="00516CC5">
        <w:rPr>
          <w:b/>
        </w:rPr>
        <w:t>Раздел 0300 «Национальная безопасность и правоохранительная деятельность»</w:t>
      </w:r>
    </w:p>
    <w:p w:rsidR="00D13DB7" w:rsidRPr="00516CC5" w:rsidRDefault="00D13DB7" w:rsidP="007478C0">
      <w:pPr>
        <w:ind w:firstLine="709"/>
        <w:jc w:val="both"/>
        <w:rPr>
          <w:b/>
          <w:bCs/>
          <w:iCs/>
        </w:rPr>
      </w:pPr>
    </w:p>
    <w:p w:rsidR="00D13DB7" w:rsidRPr="00516CC5" w:rsidRDefault="00D13DB7" w:rsidP="007478C0">
      <w:pPr>
        <w:ind w:firstLine="709"/>
        <w:jc w:val="both"/>
      </w:pPr>
      <w:r w:rsidRPr="00516CC5">
        <w:rPr>
          <w:lang w:eastAsia="en-US"/>
        </w:rPr>
        <w:t>По разделу 03 00 «Национальная безопасность и правоохранительная деятельность» бюджетные ассигнования на текущий финансовый год составили в сумме 29 145 434,29 рублей, исполнение в сумме 28 736 602,05 рублей составило 98,6% от плановых назначений</w:t>
      </w:r>
      <w:r w:rsidRPr="00516CC5">
        <w:t xml:space="preserve">. </w:t>
      </w:r>
    </w:p>
    <w:p w:rsidR="00D13DB7" w:rsidRPr="00516CC5" w:rsidRDefault="00D13DB7" w:rsidP="007478C0">
      <w:pPr>
        <w:widowControl w:val="0"/>
        <w:ind w:firstLine="709"/>
        <w:jc w:val="both"/>
      </w:pPr>
      <w:r w:rsidRPr="00516CC5">
        <w:t>Расходы направлены на реализацию пяти муниципальных программ:</w:t>
      </w:r>
    </w:p>
    <w:p w:rsidR="00D13DB7" w:rsidRPr="00516CC5" w:rsidRDefault="00D13DB7" w:rsidP="007478C0">
      <w:pPr>
        <w:widowControl w:val="0"/>
        <w:ind w:firstLine="709"/>
        <w:jc w:val="both"/>
      </w:pPr>
    </w:p>
    <w:p w:rsidR="00D13DB7" w:rsidRPr="00516CC5" w:rsidRDefault="00D13DB7" w:rsidP="007478C0">
      <w:pPr>
        <w:widowControl w:val="0"/>
        <w:ind w:firstLine="709"/>
        <w:jc w:val="both"/>
      </w:pPr>
      <w:r w:rsidRPr="00516CC5">
        <w:rPr>
          <w:b/>
          <w:i/>
        </w:rPr>
        <w:t xml:space="preserve">Муниципальная программа "Профилактика правонарушений в городе Пыть-Яхе" </w:t>
      </w:r>
      <w:r w:rsidRPr="00516CC5">
        <w:t>расходы направлены в сумме 1 243 934,29 рублей, что составляет 100% к уточненному плану на год.</w:t>
      </w:r>
    </w:p>
    <w:p w:rsidR="00D13DB7" w:rsidRPr="00516CC5" w:rsidRDefault="00D13DB7" w:rsidP="007478C0">
      <w:pPr>
        <w:widowControl w:val="0"/>
        <w:ind w:firstLine="709"/>
        <w:jc w:val="both"/>
      </w:pPr>
      <w:r w:rsidRPr="00516CC5">
        <w:t xml:space="preserve"> Средства направлены:</w:t>
      </w:r>
    </w:p>
    <w:p w:rsidR="00D13DB7" w:rsidRPr="00516CC5" w:rsidRDefault="00D13DB7" w:rsidP="007478C0">
      <w:pPr>
        <w:widowControl w:val="0"/>
        <w:ind w:firstLine="709"/>
        <w:jc w:val="both"/>
      </w:pPr>
      <w:r w:rsidRPr="00516CC5">
        <w:t>- на реализацию мероприятий "Обеспечение функционирования и развития систем видеонаблюдения в наиболее криминогенных общественных местах и на улицах города Пыть-Яха" в сумме 1 109 220,00 рублей, что составляет 100% к уточненному плану на год;</w:t>
      </w:r>
    </w:p>
    <w:p w:rsidR="00D13DB7" w:rsidRPr="00516CC5" w:rsidRDefault="00D13DB7" w:rsidP="007478C0">
      <w:pPr>
        <w:widowControl w:val="0"/>
        <w:ind w:firstLine="709"/>
        <w:jc w:val="both"/>
      </w:pPr>
      <w:r w:rsidRPr="00516CC5">
        <w:t>-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134 714,29 рублей, что составляет 100,0% к уточненному плану на год.</w:t>
      </w:r>
    </w:p>
    <w:p w:rsidR="00D13DB7" w:rsidRPr="00516CC5" w:rsidRDefault="00D13DB7" w:rsidP="007478C0">
      <w:pPr>
        <w:widowControl w:val="0"/>
        <w:ind w:firstLine="709"/>
        <w:jc w:val="both"/>
      </w:pPr>
      <w:r w:rsidRPr="00516CC5">
        <w:t>При реализации муниципальной программы достигнуты следующие результаты:</w:t>
      </w:r>
    </w:p>
    <w:p w:rsidR="00D13DB7" w:rsidRPr="00516CC5" w:rsidRDefault="00D13DB7" w:rsidP="007478C0">
      <w:pPr>
        <w:widowControl w:val="0"/>
        <w:ind w:firstLine="709"/>
        <w:jc w:val="both"/>
      </w:pPr>
      <w:r w:rsidRPr="00516CC5">
        <w:t>- Уменьшение общей распространенности наркомании (на 100 тыс. населения) – 187,6 ед. или 100% к плану;</w:t>
      </w:r>
    </w:p>
    <w:p w:rsidR="00D13DB7" w:rsidRPr="00516CC5" w:rsidRDefault="00D13DB7" w:rsidP="007478C0">
      <w:pPr>
        <w:widowControl w:val="0"/>
        <w:ind w:firstLine="709"/>
        <w:jc w:val="both"/>
      </w:pPr>
      <w:r w:rsidRPr="00516CC5">
        <w:t>- сокращения у</w:t>
      </w:r>
      <w:r w:rsidRPr="00516CC5">
        <w:rPr>
          <w:color w:val="000000"/>
        </w:rPr>
        <w:t xml:space="preserve">ровня преступности (число зарегистрированных преступлений на 100 тыс. человек населения) </w:t>
      </w:r>
      <w:r w:rsidRPr="00516CC5">
        <w:t>– 1 475,8 ед. или 96,1% к плану 1 418 ед.</w:t>
      </w:r>
    </w:p>
    <w:p w:rsidR="00D13DB7" w:rsidRPr="00516CC5" w:rsidRDefault="00D13DB7" w:rsidP="007478C0">
      <w:pPr>
        <w:widowControl w:val="0"/>
        <w:ind w:firstLine="709"/>
        <w:jc w:val="both"/>
      </w:pPr>
      <w:r w:rsidRPr="00516CC5">
        <w:rPr>
          <w:b/>
          <w:i/>
        </w:rPr>
        <w:t xml:space="preserve">Муниципальная программа "Безопасность жизнедеятельности в городе Пыть-Яхе" </w:t>
      </w:r>
      <w:r w:rsidRPr="00516CC5">
        <w:t>исполнена в сумме 22 165 367,76 рублей, что составляет 98,2 % к уточненному плану на год – 22 574 200,00 рублей. Средства направлены:</w:t>
      </w:r>
    </w:p>
    <w:p w:rsidR="00D13DB7" w:rsidRPr="00516CC5" w:rsidRDefault="00D13DB7" w:rsidP="007478C0">
      <w:pPr>
        <w:widowControl w:val="0"/>
        <w:ind w:firstLine="709"/>
        <w:jc w:val="both"/>
      </w:pPr>
      <w:r w:rsidRPr="00516CC5">
        <w:t>- обеспечение деятельности МКУ «Единая дежурно - диспетчерская служба города Пыть-Яха» в сумме 17 941 167,76 рублей или 97,8% от плана 18 350 000,00 рублей;</w:t>
      </w:r>
    </w:p>
    <w:p w:rsidR="00D13DB7" w:rsidRPr="00516CC5" w:rsidRDefault="00D13DB7" w:rsidP="007478C0">
      <w:pPr>
        <w:widowControl w:val="0"/>
        <w:ind w:firstLine="709"/>
        <w:jc w:val="both"/>
      </w:pPr>
      <w:r w:rsidRPr="00516CC5">
        <w:t>- на переподготовку и повышение квалификации работников направлено 15 000,00 рублей или 100% от плана;</w:t>
      </w:r>
    </w:p>
    <w:p w:rsidR="00D13DB7" w:rsidRPr="00516CC5" w:rsidRDefault="00D13DB7" w:rsidP="007478C0">
      <w:pPr>
        <w:widowControl w:val="0"/>
        <w:ind w:firstLine="709"/>
        <w:jc w:val="both"/>
      </w:pPr>
      <w:r w:rsidRPr="00516CC5">
        <w:t>- на проведение пропаганды и обучение населения способам защиты и действиям в чрезвычайных ситуациях в сумме 114 000,00 рублей или 100% от плана. Расходы направлены на изготовление и поставок памяток по противопожарной безопасности, а также на информационные услуги;</w:t>
      </w:r>
    </w:p>
    <w:p w:rsidR="00D13DB7" w:rsidRPr="00516CC5" w:rsidRDefault="00D13DB7" w:rsidP="007478C0">
      <w:pPr>
        <w:widowControl w:val="0"/>
        <w:ind w:firstLine="709"/>
        <w:jc w:val="both"/>
      </w:pPr>
      <w:r w:rsidRPr="00516CC5">
        <w:t>- на обеспечение безопасности граждан на водных объектах направлены расходы в сумме 13 000,00 рублей или 100% от плановых назначений;</w:t>
      </w:r>
    </w:p>
    <w:p w:rsidR="00D13DB7" w:rsidRPr="00516CC5" w:rsidRDefault="00D13DB7" w:rsidP="007478C0">
      <w:pPr>
        <w:widowControl w:val="0"/>
        <w:ind w:firstLine="709"/>
        <w:jc w:val="both"/>
      </w:pPr>
      <w:r w:rsidRPr="00516CC5">
        <w:t xml:space="preserve">- на повышение защиты населения и территории от угроз природного и техногенного характера в сумме 2 383 200,00 рублей или 100% от плана; </w:t>
      </w:r>
    </w:p>
    <w:p w:rsidR="00D13DB7" w:rsidRPr="00516CC5" w:rsidRDefault="00D13DB7" w:rsidP="007478C0">
      <w:pPr>
        <w:widowControl w:val="0"/>
        <w:ind w:firstLine="709"/>
        <w:jc w:val="both"/>
      </w:pPr>
      <w:r w:rsidRPr="00516CC5">
        <w:t>-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водоснабжению, являющихся муниципальной собственности в сумме 743 700,00 рублей или 100% от плана.</w:t>
      </w:r>
    </w:p>
    <w:p w:rsidR="00D13DB7" w:rsidRPr="00516CC5" w:rsidRDefault="00D13DB7" w:rsidP="007478C0">
      <w:pPr>
        <w:widowControl w:val="0"/>
        <w:ind w:firstLine="709"/>
        <w:jc w:val="both"/>
      </w:pPr>
      <w:r w:rsidRPr="00516CC5">
        <w:t xml:space="preserve">- на обустройство и содержание минерализованных полос и противопожарных разрывов </w:t>
      </w:r>
      <w:r w:rsidRPr="00516CC5">
        <w:lastRenderedPageBreak/>
        <w:t xml:space="preserve">в сумме 955 300,00 рублей или 100% от плана. </w:t>
      </w:r>
    </w:p>
    <w:p w:rsidR="00D13DB7" w:rsidRPr="00516CC5" w:rsidRDefault="00D13DB7" w:rsidP="007478C0">
      <w:pPr>
        <w:autoSpaceDE w:val="0"/>
        <w:autoSpaceDN w:val="0"/>
        <w:adjustRightInd w:val="0"/>
        <w:ind w:firstLine="709"/>
        <w:jc w:val="both"/>
        <w:outlineLvl w:val="0"/>
      </w:pPr>
      <w:r w:rsidRPr="00516CC5">
        <w:t>При реализации муниципальной программы достигнуты следующие результаты:</w:t>
      </w:r>
    </w:p>
    <w:p w:rsidR="00D13DB7" w:rsidRPr="00516CC5" w:rsidRDefault="00D13DB7" w:rsidP="007478C0">
      <w:pPr>
        <w:widowControl w:val="0"/>
        <w:ind w:firstLine="709"/>
        <w:jc w:val="both"/>
      </w:pPr>
      <w:r w:rsidRPr="00516CC5">
        <w:t>-увеличение количества обученных специалистов, уполномоченных решать задачи в сфере ГО и ЧС (ед.) - 3 или 100% к плану (план - 3);</w:t>
      </w:r>
    </w:p>
    <w:p w:rsidR="00D13DB7" w:rsidRPr="00516CC5" w:rsidRDefault="00D13DB7" w:rsidP="007478C0">
      <w:pPr>
        <w:widowControl w:val="0"/>
        <w:ind w:firstLine="709"/>
        <w:jc w:val="both"/>
      </w:pPr>
      <w:r w:rsidRPr="00516CC5">
        <w:t>-увеличение количества изготовленных, приобретенных и распространенных памяток, брошюр, плакатов и т.п. (шт.) – 3 500 или 100% от плана (план – 3 500);</w:t>
      </w:r>
    </w:p>
    <w:p w:rsidR="00D13DB7" w:rsidRPr="00516CC5" w:rsidRDefault="00D13DB7" w:rsidP="007478C0">
      <w:pPr>
        <w:widowControl w:val="0"/>
        <w:ind w:firstLine="709"/>
        <w:jc w:val="both"/>
      </w:pPr>
      <w:r w:rsidRPr="00516CC5">
        <w:t>- увеличение количества размещенной в СМИ аудио, видео и печатной информации по обучению населения в сфере защиты населения и территории от угрозы природного и техногенного характера (ед.)  - 100% к плану (план 2);</w:t>
      </w:r>
    </w:p>
    <w:p w:rsidR="00D13DB7" w:rsidRPr="00516CC5" w:rsidRDefault="00D13DB7" w:rsidP="007478C0">
      <w:pPr>
        <w:widowControl w:val="0"/>
        <w:ind w:firstLine="709"/>
        <w:jc w:val="both"/>
      </w:pPr>
      <w:r w:rsidRPr="00516CC5">
        <w:t>- доля наружных источников противопожарного водоснабжения находящихся в исправном состоянии выполнен на 100% к плану (план 100%);</w:t>
      </w:r>
    </w:p>
    <w:p w:rsidR="00D13DB7" w:rsidRPr="00516CC5" w:rsidRDefault="00D13DB7" w:rsidP="007478C0">
      <w:pPr>
        <w:widowControl w:val="0"/>
        <w:ind w:firstLine="709"/>
        <w:jc w:val="both"/>
      </w:pPr>
      <w:r w:rsidRPr="00516CC5">
        <w:t xml:space="preserve">- доля прочищенных и обновленных минерализованных полос, и противопожарных разрывов на 100 % - 100%;  </w:t>
      </w:r>
    </w:p>
    <w:p w:rsidR="00D13DB7" w:rsidRPr="00516CC5" w:rsidRDefault="00D13DB7" w:rsidP="007478C0">
      <w:pPr>
        <w:widowControl w:val="0"/>
        <w:ind w:firstLine="709"/>
        <w:jc w:val="both"/>
      </w:pPr>
      <w:r w:rsidRPr="00516CC5">
        <w:t>- установка информационных знаков по безопасности на водных объектах (ед.) - 5 или 100% к плану (план 5);</w:t>
      </w:r>
    </w:p>
    <w:p w:rsidR="00D13DB7" w:rsidRPr="00516CC5" w:rsidRDefault="00D13DB7" w:rsidP="007478C0">
      <w:pPr>
        <w:widowControl w:val="0"/>
        <w:ind w:firstLine="709"/>
        <w:jc w:val="both"/>
      </w:pPr>
      <w:r w:rsidRPr="00516CC5">
        <w:t>- 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w:t>
      </w:r>
    </w:p>
    <w:p w:rsidR="00D13DB7" w:rsidRPr="00516CC5" w:rsidRDefault="00D13DB7" w:rsidP="007478C0">
      <w:pPr>
        <w:widowControl w:val="0"/>
        <w:ind w:firstLine="709"/>
        <w:jc w:val="both"/>
      </w:pPr>
    </w:p>
    <w:p w:rsidR="00D13DB7" w:rsidRPr="00516CC5" w:rsidRDefault="00D13DB7" w:rsidP="007478C0">
      <w:pPr>
        <w:widowControl w:val="0"/>
        <w:ind w:firstLine="709"/>
        <w:jc w:val="both"/>
      </w:pPr>
      <w:r w:rsidRPr="00516CC5">
        <w:rPr>
          <w:b/>
          <w:i/>
        </w:rPr>
        <w:t xml:space="preserve">Муниципальная программа "Управление муниципальным имуществом города Пыть-Яха" </w:t>
      </w:r>
      <w:r w:rsidRPr="00516CC5">
        <w:t>в сумме 20 000,00 рублей, что составляет 100% к уточненному плану. Средства направлены на страхование муниципального имущества в целях смягчения последствий чрезвычайных ситуаций природного и техногенного характера.</w:t>
      </w:r>
    </w:p>
    <w:p w:rsidR="00D13DB7" w:rsidRPr="00516CC5" w:rsidRDefault="00D13DB7" w:rsidP="007478C0">
      <w:pPr>
        <w:ind w:firstLine="709"/>
        <w:jc w:val="both"/>
        <w:rPr>
          <w:b/>
        </w:rPr>
      </w:pPr>
    </w:p>
    <w:p w:rsidR="00D13DB7" w:rsidRPr="00516CC5" w:rsidRDefault="00D13DB7" w:rsidP="007478C0">
      <w:pPr>
        <w:ind w:firstLine="709"/>
        <w:jc w:val="both"/>
      </w:pPr>
      <w:r w:rsidRPr="00516CC5">
        <w:rPr>
          <w:b/>
          <w:i/>
        </w:rPr>
        <w:t xml:space="preserve">Муниципальная программа "Развитие муниципальной службы в городе Пыть-Яхе" </w:t>
      </w:r>
      <w:r w:rsidRPr="00516CC5">
        <w:t xml:space="preserve">в сумме 5 307 300,00 рублей или 100% от плана, в том числе за счет средств федерального бюджета в сумме 4 043 300,00 рублей. Средства направлены на реализацию переданных государственных полномочий по государственной регистрации актов гражданского состояния. </w:t>
      </w:r>
    </w:p>
    <w:p w:rsidR="00D13DB7" w:rsidRPr="00516CC5" w:rsidRDefault="00D13DB7" w:rsidP="007478C0">
      <w:pPr>
        <w:ind w:firstLine="709"/>
        <w:jc w:val="both"/>
      </w:pPr>
    </w:p>
    <w:p w:rsidR="00D13DB7" w:rsidRPr="00516CC5" w:rsidRDefault="00D13DB7" w:rsidP="007478C0">
      <w:pPr>
        <w:ind w:firstLine="709"/>
        <w:rPr>
          <w:b/>
          <w:lang w:eastAsia="en-US"/>
        </w:rPr>
      </w:pPr>
      <w:r w:rsidRPr="00516CC5">
        <w:rPr>
          <w:b/>
          <w:lang w:eastAsia="en-US"/>
        </w:rPr>
        <w:t>Раздел 0400 «Национальная экономика»</w:t>
      </w:r>
    </w:p>
    <w:p w:rsidR="00D13DB7" w:rsidRPr="00516CC5" w:rsidRDefault="00D13DB7" w:rsidP="007478C0">
      <w:pPr>
        <w:ind w:firstLine="709"/>
        <w:jc w:val="both"/>
      </w:pPr>
    </w:p>
    <w:p w:rsidR="00D13DB7" w:rsidRPr="00516CC5" w:rsidRDefault="00D13DB7" w:rsidP="007478C0">
      <w:pPr>
        <w:ind w:firstLine="709"/>
        <w:jc w:val="both"/>
      </w:pPr>
      <w:r w:rsidRPr="00516CC5">
        <w:rPr>
          <w:color w:val="000000"/>
        </w:rPr>
        <w:t>Уточнённый план на 31.12.2021 года составил 408 117 199,39 рублей</w:t>
      </w:r>
      <w:r w:rsidRPr="00516CC5">
        <w:t>, в том числе за счёт бюджета автономного округа – 26 348 956,50 рублей.</w:t>
      </w:r>
    </w:p>
    <w:p w:rsidR="00D13DB7" w:rsidRPr="00516CC5" w:rsidRDefault="00D13DB7" w:rsidP="007478C0">
      <w:pPr>
        <w:ind w:firstLine="709"/>
        <w:jc w:val="both"/>
      </w:pPr>
      <w:r w:rsidRPr="00516CC5">
        <w:t>Исполнение расходов по разделу составило 366 415 945,12 рублей или 89,78 % к уточнённому годовому плану. Удельный вес данных расходов в общей сумме расходов бюджета муниципального образования составляет 8,48%.</w:t>
      </w:r>
    </w:p>
    <w:p w:rsidR="00D13DB7" w:rsidRPr="00516CC5" w:rsidRDefault="00D13DB7" w:rsidP="007478C0">
      <w:pPr>
        <w:ind w:firstLine="709"/>
        <w:jc w:val="both"/>
      </w:pPr>
      <w:r w:rsidRPr="00516CC5">
        <w:t xml:space="preserve">На реализацию 8 муниципальных программ муниципального образования и непрограммных направлений деятельности в отчетном периоде было направлено 366 415 945,12 рублей, что составляет 89,78% к уточненному плану на год в сумме </w:t>
      </w:r>
      <w:r w:rsidRPr="00516CC5">
        <w:rPr>
          <w:color w:val="000000"/>
        </w:rPr>
        <w:t xml:space="preserve">408 117 199,39 </w:t>
      </w:r>
      <w:r w:rsidRPr="00516CC5">
        <w:t>рублей.</w:t>
      </w:r>
    </w:p>
    <w:p w:rsidR="00D13DB7" w:rsidRPr="00516CC5" w:rsidRDefault="00D13DB7" w:rsidP="007478C0">
      <w:pPr>
        <w:ind w:firstLine="709"/>
        <w:jc w:val="both"/>
        <w:rPr>
          <w:b/>
          <w:i/>
        </w:rPr>
      </w:pPr>
      <w:r w:rsidRPr="00516CC5">
        <w:rPr>
          <w:b/>
          <w:i/>
        </w:rPr>
        <w:t>Муниципальная программа «Поддержка занятости населения в городе Пыть-Яхе»</w:t>
      </w:r>
    </w:p>
    <w:p w:rsidR="00D13DB7" w:rsidRPr="00516CC5" w:rsidRDefault="00D13DB7" w:rsidP="007478C0">
      <w:pPr>
        <w:ind w:firstLine="709"/>
        <w:jc w:val="both"/>
      </w:pPr>
      <w:r w:rsidRPr="00516CC5">
        <w:t>Расходы по программе составили – 11 961 462,78 рублей, что составляет 99,15 % к уточненному плану на год – 12 063 672,69 рублей,</w:t>
      </w:r>
      <w:r w:rsidRPr="00516CC5">
        <w:rPr>
          <w:color w:val="FF0000"/>
        </w:rPr>
        <w:t xml:space="preserve"> </w:t>
      </w:r>
      <w:r w:rsidRPr="00516CC5">
        <w:t xml:space="preserve">в том числе за счет средств автономного округа – 4 677 834,99 рублей или 97,99% к плану – 4 773 800,00 рублей, местного бюджета – 7 283 627,79 рублей или 99,91% к плану 7 289 872,69 рублей. </w:t>
      </w:r>
    </w:p>
    <w:p w:rsidR="00D13DB7" w:rsidRPr="00516CC5" w:rsidRDefault="00D13DB7" w:rsidP="007478C0">
      <w:pPr>
        <w:autoSpaceDE w:val="0"/>
        <w:autoSpaceDN w:val="0"/>
        <w:adjustRightInd w:val="0"/>
        <w:ind w:firstLine="709"/>
        <w:jc w:val="both"/>
      </w:pPr>
      <w:r w:rsidRPr="00516CC5">
        <w:t>Расходы в рамках муниципальной программы направлены:</w:t>
      </w:r>
    </w:p>
    <w:p w:rsidR="00D13DB7" w:rsidRPr="00516CC5" w:rsidRDefault="00D13DB7" w:rsidP="007478C0">
      <w:pPr>
        <w:autoSpaceDE w:val="0"/>
        <w:autoSpaceDN w:val="0"/>
        <w:adjustRightInd w:val="0"/>
        <w:ind w:firstLine="709"/>
        <w:jc w:val="both"/>
      </w:pPr>
      <w:r w:rsidRPr="00516CC5">
        <w:t>-на содержание отдела по труду и социальным вопросам в сумме 6 194 941,79 рублей или 99,90% от плановых назначений – 6 201 172,69 рублей;</w:t>
      </w:r>
    </w:p>
    <w:p w:rsidR="00D13DB7" w:rsidRPr="00516CC5" w:rsidRDefault="00D13DB7" w:rsidP="007478C0">
      <w:pPr>
        <w:autoSpaceDE w:val="0"/>
        <w:autoSpaceDN w:val="0"/>
        <w:adjustRightInd w:val="0"/>
        <w:ind w:firstLine="709"/>
        <w:jc w:val="both"/>
      </w:pPr>
      <w:r w:rsidRPr="00516CC5">
        <w:rPr>
          <w:color w:val="2E2D2D"/>
        </w:rPr>
        <w:t>-</w:t>
      </w:r>
      <w:r w:rsidRPr="00516CC5">
        <w:t xml:space="preserve"> расходы на осуществление полномочий по государственному управлению охраной труда произведены в соответствии с принятыми бюджетными обязательствами в сумме 1 644 000,00 рублей или 100,00% от плановых назначений, в том числе за счет средств автономного округа – 1 631 000,00 рублей (100% от плана);</w:t>
      </w:r>
    </w:p>
    <w:p w:rsidR="00D13DB7" w:rsidRPr="00516CC5" w:rsidRDefault="00D13DB7" w:rsidP="007478C0">
      <w:pPr>
        <w:tabs>
          <w:tab w:val="left" w:pos="0"/>
        </w:tabs>
        <w:ind w:firstLine="709"/>
        <w:jc w:val="both"/>
      </w:pPr>
      <w:r w:rsidRPr="00516CC5">
        <w:lastRenderedPageBreak/>
        <w:t>- расходы на реализацию мероприятий по содействию улучшения положения на рынке труда не занятых трудовой деятельностью и безработных граждан в сумме 2 901 454,99 рублей при плане 2 997 400,00 рублей или 96,80% от плана;</w:t>
      </w:r>
    </w:p>
    <w:p w:rsidR="00D13DB7" w:rsidRPr="00516CC5" w:rsidRDefault="00D13DB7" w:rsidP="007478C0">
      <w:pPr>
        <w:tabs>
          <w:tab w:val="left" w:pos="0"/>
        </w:tabs>
        <w:ind w:firstLine="709"/>
        <w:jc w:val="both"/>
      </w:pPr>
      <w:r w:rsidRPr="00516CC5">
        <w:t>- расходы на содействие трудоустройству граждан с инвалидностью и их адаптации на рынке труда исполнены в сумме 145 380,00 рублей или 99,99% от плана – 145 400,00 рублей;</w:t>
      </w:r>
    </w:p>
    <w:p w:rsidR="00D13DB7" w:rsidRPr="00516CC5" w:rsidRDefault="00D13DB7" w:rsidP="007478C0">
      <w:pPr>
        <w:autoSpaceDE w:val="0"/>
        <w:autoSpaceDN w:val="0"/>
        <w:adjustRightInd w:val="0"/>
        <w:ind w:firstLine="709"/>
        <w:jc w:val="both"/>
        <w:outlineLvl w:val="0"/>
      </w:pPr>
      <w:r w:rsidRPr="00516CC5">
        <w:t xml:space="preserve">- расходы на предупредительные меры, направленные на снижение производственного травматизма и профессиональной заболеваемости, в том числе проведение смотров конкурсов по охране труда, наглядная агитация, обучение по охране труда руководителей и специалистов муниципальных учреждений, специальная оценка условий труда в сумме 1 075 686,00 рублей или 100% от плановых назначений 1 075 700,00 рублей. </w:t>
      </w:r>
    </w:p>
    <w:p w:rsidR="00D13DB7" w:rsidRPr="00516CC5" w:rsidRDefault="00D13DB7" w:rsidP="007478C0">
      <w:pPr>
        <w:autoSpaceDE w:val="0"/>
        <w:autoSpaceDN w:val="0"/>
        <w:adjustRightInd w:val="0"/>
        <w:ind w:firstLine="709"/>
        <w:jc w:val="both"/>
        <w:outlineLvl w:val="0"/>
      </w:pPr>
      <w:r w:rsidRPr="00516CC5">
        <w:tab/>
        <w:t>При реализации муниципальной программы достигнуты следующие результаты:</w:t>
      </w:r>
    </w:p>
    <w:p w:rsidR="00D13DB7" w:rsidRPr="00516CC5" w:rsidRDefault="00D13DB7" w:rsidP="007478C0">
      <w:pPr>
        <w:autoSpaceDE w:val="0"/>
        <w:autoSpaceDN w:val="0"/>
        <w:adjustRightInd w:val="0"/>
        <w:ind w:firstLine="709"/>
        <w:jc w:val="both"/>
      </w:pPr>
      <w:r w:rsidRPr="00516CC5">
        <w:t>- доля граждан, трудоустроенных на временные рабочие места в организациях муниципального сектора экономики к общему числу временно трудоустроенных граждан – 74,8% или 99,7% к плану (количество граждан, временно трудоустроенных в муниципальные учреждения по состоянию на 31.12.2021, 308 человек);</w:t>
      </w:r>
    </w:p>
    <w:p w:rsidR="00D13DB7" w:rsidRPr="00516CC5" w:rsidRDefault="00D13DB7" w:rsidP="007478C0">
      <w:pPr>
        <w:autoSpaceDE w:val="0"/>
        <w:autoSpaceDN w:val="0"/>
        <w:adjustRightInd w:val="0"/>
        <w:ind w:firstLine="709"/>
        <w:jc w:val="both"/>
      </w:pPr>
      <w:r w:rsidRPr="00516CC5">
        <w:t>- 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 к общему числу пострадавших на производстве с утратой трудоспособности на 1 рабочий день и более 5 – 16,6% или 100% к плану;</w:t>
      </w:r>
    </w:p>
    <w:p w:rsidR="00D13DB7" w:rsidRPr="00516CC5" w:rsidRDefault="00D13DB7" w:rsidP="007478C0">
      <w:pPr>
        <w:autoSpaceDE w:val="0"/>
        <w:autoSpaceDN w:val="0"/>
        <w:adjustRightInd w:val="0"/>
        <w:ind w:firstLine="709"/>
        <w:jc w:val="both"/>
      </w:pPr>
      <w:r w:rsidRPr="00516CC5">
        <w:t>- доля инвалидов, трудоустроенных в организации муниципального сектора экономики, к общему числу трудоустроенных инвалидов, 66,6% или 100,0% к плану (2 из 3 инвалидов трудоспособного возраста трудоустроены в муниципальные учреждения);</w:t>
      </w:r>
    </w:p>
    <w:p w:rsidR="00D13DB7" w:rsidRPr="00516CC5" w:rsidRDefault="00D13DB7" w:rsidP="007478C0">
      <w:pPr>
        <w:autoSpaceDE w:val="0"/>
        <w:autoSpaceDN w:val="0"/>
        <w:adjustRightInd w:val="0"/>
        <w:ind w:firstLine="709"/>
        <w:jc w:val="both"/>
      </w:pPr>
      <w:r w:rsidRPr="00516CC5">
        <w:t xml:space="preserve">- </w:t>
      </w:r>
      <w:r w:rsidRPr="00516CC5">
        <w:rPr>
          <w:color w:val="000000"/>
        </w:rPr>
        <w:t xml:space="preserve">численность трудоустроенных граждан, из числа незанятых одиноких родителей, родителей, воспитывающих детей-инвалидов, многодетных родителей, женщин, осуществляющих уход за ребенком в возрасте до 3 лет (ежегодно) </w:t>
      </w:r>
      <w:r w:rsidRPr="00516CC5">
        <w:t>–</w:t>
      </w:r>
      <w:r w:rsidRPr="00516CC5">
        <w:rPr>
          <w:color w:val="000000"/>
        </w:rPr>
        <w:t xml:space="preserve"> 1 человек </w:t>
      </w:r>
      <w:r w:rsidRPr="00516CC5">
        <w:t>или 100% к плану.</w:t>
      </w:r>
    </w:p>
    <w:p w:rsidR="00D13DB7" w:rsidRPr="00516CC5" w:rsidRDefault="00D13DB7" w:rsidP="007478C0">
      <w:pPr>
        <w:autoSpaceDE w:val="0"/>
        <w:autoSpaceDN w:val="0"/>
        <w:adjustRightInd w:val="0"/>
        <w:ind w:firstLine="709"/>
        <w:jc w:val="both"/>
      </w:pPr>
      <w:r w:rsidRPr="00516CC5">
        <w:t>В 2021 году в результате реализации мероприятий Программы,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Пыть-Ях, в учреждениях муниципальной формы собственности создано 308 временных рабочих мест, из них: 296 - для несовершеннолетних граждан в возрасте от  14 до 18 лет, 7 - для проведения общественных работ, 1 – для безработных граждан, испытывающих трудности в поиске работы, 4 выпускника образовательных организаций высшего образования  в возрасте до 25 лет прошли стажировку в муниципальных учреждениях города. Создано 3 постоянных рабочих места, из них 2 дополнительных специальных рабочих места для трудоустройства инвалидов и 1 рабочее место для трудоустройства многодетных родителей.</w:t>
      </w:r>
    </w:p>
    <w:p w:rsidR="00D13DB7" w:rsidRPr="00516CC5" w:rsidRDefault="00D13DB7" w:rsidP="007478C0">
      <w:pPr>
        <w:autoSpaceDE w:val="0"/>
        <w:autoSpaceDN w:val="0"/>
        <w:adjustRightInd w:val="0"/>
        <w:ind w:firstLine="709"/>
        <w:jc w:val="both"/>
      </w:pPr>
      <w:r w:rsidRPr="00516CC5">
        <w:t>В результате реализации мероприятий Программы, направленных на улучшение условий и охраны труда в муниципальном образовании городской округ город Пыть-Ях, в 2021 году проведено обучение по охране труда 167 человек, проведены выплаты победителям конкурса, изготовлено и размещено 4 баннера по охране труда, изготовлены и распространены 500 брошюр по охране труда и 100 производственных календарей, проведена специальная оценка условий труда на 39 рабочих местах.</w:t>
      </w:r>
    </w:p>
    <w:p w:rsidR="00D13DB7" w:rsidRPr="00516CC5" w:rsidRDefault="00D13DB7" w:rsidP="007478C0">
      <w:pPr>
        <w:ind w:firstLine="709"/>
        <w:jc w:val="both"/>
        <w:rPr>
          <w:b/>
          <w:i/>
        </w:rPr>
      </w:pPr>
      <w:r w:rsidRPr="00516CC5">
        <w:rPr>
          <w:b/>
          <w:i/>
        </w:rPr>
        <w:t>Муниципальная программа «Развитие агропромышленного комплекса в городе Пыть-Яхе»</w:t>
      </w:r>
    </w:p>
    <w:p w:rsidR="00D13DB7" w:rsidRPr="00516CC5" w:rsidRDefault="00D13DB7" w:rsidP="007478C0">
      <w:pPr>
        <w:ind w:firstLine="709"/>
        <w:jc w:val="both"/>
      </w:pPr>
      <w:r w:rsidRPr="00516CC5">
        <w:t xml:space="preserve">Расходы по программе составили в сумме 20 319 140,86 рублей, что составляет 94,84 % к уточненному плану на год – 21 424 928,00 рублей, в том числе за счёт средств автономного округа 14 775 731,29 рублей или 99,96% к плану – 14 781 700,0 рублей, местного бюджета – 5 543 409,57 рублей или 83,44% к плану – 6 643 228,0 рублей. </w:t>
      </w:r>
    </w:p>
    <w:p w:rsidR="00D13DB7" w:rsidRPr="00516CC5" w:rsidRDefault="00D13DB7" w:rsidP="007478C0">
      <w:pPr>
        <w:autoSpaceDE w:val="0"/>
        <w:autoSpaceDN w:val="0"/>
        <w:adjustRightInd w:val="0"/>
        <w:ind w:firstLine="709"/>
        <w:jc w:val="both"/>
      </w:pPr>
      <w:r w:rsidRPr="00516CC5">
        <w:t xml:space="preserve">Расходы в рамках муниципальной программы направлены: </w:t>
      </w:r>
    </w:p>
    <w:p w:rsidR="00D13DB7" w:rsidRPr="00516CC5" w:rsidRDefault="00D13DB7" w:rsidP="007478C0">
      <w:pPr>
        <w:ind w:firstLine="709"/>
        <w:jc w:val="both"/>
        <w:rPr>
          <w:bCs/>
        </w:rPr>
      </w:pPr>
      <w:r w:rsidRPr="00516CC5">
        <w:rPr>
          <w:bCs/>
        </w:rPr>
        <w:t xml:space="preserve">- на поддержку животноводства, переработку и реализацию продукции животноводства в сумме 13 917 634,69 рублей </w:t>
      </w:r>
      <w:r w:rsidRPr="00516CC5">
        <w:t>или 99,96% к плану – 13 923 500,00 рублей (</w:t>
      </w:r>
      <w:r w:rsidRPr="00516CC5">
        <w:rPr>
          <w:bCs/>
        </w:rPr>
        <w:t>получателями субсидий стали три КФХ, один ИП);</w:t>
      </w:r>
    </w:p>
    <w:p w:rsidR="00D13DB7" w:rsidRPr="00516CC5" w:rsidRDefault="00D13DB7" w:rsidP="007478C0">
      <w:pPr>
        <w:ind w:firstLine="709"/>
        <w:jc w:val="both"/>
        <w:rPr>
          <w:bCs/>
        </w:rPr>
      </w:pPr>
      <w:r w:rsidRPr="00516CC5">
        <w:rPr>
          <w:bCs/>
        </w:rPr>
        <w:lastRenderedPageBreak/>
        <w:t>- на обеспечение стабильной благополучной эпизоотической обстановки в муниципальном образовании и защиту населения от болезней общих для человека и животных в сумме 6 371 706,17 рублей (в том числе бюджет автономного округа – 858 096,60 рублей и местный бюджет – 5 513 609,57 рублей) или 85,28% к плану – 7 471 428,00 рублей;</w:t>
      </w:r>
    </w:p>
    <w:p w:rsidR="00D13DB7" w:rsidRPr="00516CC5" w:rsidRDefault="00D13DB7" w:rsidP="007478C0">
      <w:pPr>
        <w:ind w:firstLine="709"/>
        <w:jc w:val="both"/>
        <w:rPr>
          <w:bCs/>
        </w:rPr>
      </w:pPr>
      <w:r w:rsidRPr="00516CC5">
        <w:rPr>
          <w:bCs/>
        </w:rPr>
        <w:t xml:space="preserve">- на изготовление и прокат ТВ сюжета в рамках реализации </w:t>
      </w:r>
      <w:proofErr w:type="spellStart"/>
      <w:r w:rsidRPr="00516CC5">
        <w:rPr>
          <w:bCs/>
        </w:rPr>
        <w:t>общепрограммных</w:t>
      </w:r>
      <w:proofErr w:type="spellEnd"/>
      <w:r w:rsidRPr="00516CC5">
        <w:rPr>
          <w:bCs/>
        </w:rPr>
        <w:t xml:space="preserve"> мероприятий муниципальной программы «Развитие агропромышленного комплекса в городе Пыть-Яхе» за счёт средств местного бюджета в сумме 13 800,0 рублей или 98,57% к плану – 14 000,0 рублей;</w:t>
      </w:r>
    </w:p>
    <w:p w:rsidR="00D13DB7" w:rsidRPr="00516CC5" w:rsidRDefault="00D13DB7" w:rsidP="007478C0">
      <w:pPr>
        <w:ind w:firstLine="709"/>
        <w:jc w:val="both"/>
        <w:rPr>
          <w:bCs/>
        </w:rPr>
      </w:pPr>
      <w:r w:rsidRPr="00516CC5">
        <w:rPr>
          <w:bCs/>
        </w:rPr>
        <w:t xml:space="preserve">- на организацию и проведение </w:t>
      </w:r>
      <w:proofErr w:type="spellStart"/>
      <w:r w:rsidRPr="00516CC5">
        <w:rPr>
          <w:bCs/>
        </w:rPr>
        <w:t>выставочно</w:t>
      </w:r>
      <w:proofErr w:type="spellEnd"/>
      <w:r w:rsidRPr="00516CC5">
        <w:rPr>
          <w:bCs/>
        </w:rPr>
        <w:t>-ярмарочных мероприятий (Белорусская ярмарка в период с 17 по 24.03.2021, выставка-ярмарка «Ежегодный день урожая ХМАО-Югры») в сумме 16 000,00 рублей или 100%.</w:t>
      </w:r>
    </w:p>
    <w:p w:rsidR="00D13DB7" w:rsidRPr="00516CC5" w:rsidRDefault="00D13DB7" w:rsidP="007478C0">
      <w:pPr>
        <w:ind w:firstLine="709"/>
        <w:jc w:val="both"/>
      </w:pPr>
      <w:r w:rsidRPr="00516CC5">
        <w:t xml:space="preserve">При реализации муниципальной программы достигнуты следующие результаты: </w:t>
      </w:r>
    </w:p>
    <w:p w:rsidR="00D13DB7" w:rsidRPr="00516CC5" w:rsidRDefault="00D13DB7" w:rsidP="007478C0">
      <w:pPr>
        <w:ind w:firstLine="709"/>
        <w:jc w:val="both"/>
      </w:pPr>
      <w:r w:rsidRPr="00516CC5">
        <w:t>- уровень обеспеченности населения города Пыть-Яха сельскохозяйственной продукцией собственного производства от норматива потребления продукции:</w:t>
      </w:r>
    </w:p>
    <w:p w:rsidR="00D13DB7" w:rsidRPr="00516CC5" w:rsidRDefault="00D13DB7" w:rsidP="007478C0">
      <w:pPr>
        <w:pStyle w:val="ac"/>
        <w:widowControl w:val="0"/>
        <w:numPr>
          <w:ilvl w:val="0"/>
          <w:numId w:val="47"/>
        </w:numPr>
        <w:autoSpaceDE w:val="0"/>
        <w:autoSpaceDN w:val="0"/>
        <w:spacing w:after="0" w:line="240" w:lineRule="auto"/>
        <w:contextualSpacing w:val="0"/>
        <w:jc w:val="both"/>
        <w:rPr>
          <w:rFonts w:ascii="Times New Roman" w:hAnsi="Times New Roman"/>
          <w:sz w:val="24"/>
          <w:szCs w:val="24"/>
        </w:rPr>
      </w:pPr>
      <w:r w:rsidRPr="00516CC5">
        <w:rPr>
          <w:rFonts w:ascii="Times New Roman" w:hAnsi="Times New Roman"/>
          <w:sz w:val="24"/>
          <w:szCs w:val="24"/>
        </w:rPr>
        <w:t>мясо и мясопродукты (в пересчете на мясо) – 3,0% или 100% к плану;</w:t>
      </w:r>
    </w:p>
    <w:p w:rsidR="00D13DB7" w:rsidRPr="00516CC5" w:rsidRDefault="00D13DB7" w:rsidP="007478C0">
      <w:pPr>
        <w:pStyle w:val="ac"/>
        <w:widowControl w:val="0"/>
        <w:numPr>
          <w:ilvl w:val="0"/>
          <w:numId w:val="47"/>
        </w:numPr>
        <w:autoSpaceDE w:val="0"/>
        <w:autoSpaceDN w:val="0"/>
        <w:spacing w:after="0" w:line="240" w:lineRule="auto"/>
        <w:contextualSpacing w:val="0"/>
        <w:jc w:val="both"/>
        <w:rPr>
          <w:rFonts w:ascii="Times New Roman" w:hAnsi="Times New Roman"/>
          <w:sz w:val="24"/>
          <w:szCs w:val="24"/>
        </w:rPr>
      </w:pPr>
      <w:r w:rsidRPr="00516CC5">
        <w:rPr>
          <w:rFonts w:ascii="Times New Roman" w:hAnsi="Times New Roman"/>
          <w:sz w:val="24"/>
          <w:szCs w:val="24"/>
        </w:rPr>
        <w:t>молоко и молокопродукты – 2,1% или 100% к плану;</w:t>
      </w:r>
    </w:p>
    <w:p w:rsidR="00D13DB7" w:rsidRPr="00516CC5" w:rsidRDefault="00D13DB7" w:rsidP="007478C0">
      <w:pPr>
        <w:ind w:firstLine="709"/>
        <w:jc w:val="both"/>
      </w:pPr>
      <w:r w:rsidRPr="00516CC5">
        <w:t>- количество крестьянских (фермерских) хозяйств (ед.) -7 или 100,0% к плану;</w:t>
      </w:r>
    </w:p>
    <w:p w:rsidR="00D13DB7" w:rsidRPr="00516CC5" w:rsidRDefault="00D13DB7" w:rsidP="007478C0">
      <w:pPr>
        <w:ind w:firstLine="709"/>
        <w:jc w:val="both"/>
      </w:pPr>
      <w:r w:rsidRPr="00516CC5">
        <w:t>- количество животных без владельцев, прошедших отлов, транспортировку, регистрацию, учет, содержание, лечение (вакцинацию) (ед.) – 133 или 74,3% к плану в 179 единиц;</w:t>
      </w:r>
    </w:p>
    <w:p w:rsidR="00D13DB7" w:rsidRPr="00516CC5" w:rsidRDefault="00D13DB7" w:rsidP="007478C0">
      <w:pPr>
        <w:ind w:firstLine="709"/>
        <w:jc w:val="both"/>
      </w:pPr>
      <w:r w:rsidRPr="00516CC5">
        <w:t>-производство скота и птицы на убой в хозяйствах (в живом весе) – 85,4 тонн или 98,2% к плану 87,0 тонн;</w:t>
      </w:r>
    </w:p>
    <w:p w:rsidR="00D13DB7" w:rsidRPr="00516CC5" w:rsidRDefault="00D13DB7" w:rsidP="007478C0">
      <w:pPr>
        <w:ind w:firstLine="709"/>
        <w:jc w:val="both"/>
      </w:pPr>
      <w:r w:rsidRPr="00516CC5">
        <w:t>-производство молока в хозяйствах – 267,2 тонн или 97,0% к плану в 276,0 тонн;</w:t>
      </w:r>
    </w:p>
    <w:p w:rsidR="00D13DB7" w:rsidRPr="00516CC5" w:rsidRDefault="00D13DB7" w:rsidP="007478C0">
      <w:pPr>
        <w:ind w:firstLine="709"/>
        <w:jc w:val="both"/>
      </w:pPr>
      <w:r w:rsidRPr="00516CC5">
        <w:t xml:space="preserve">-количество </w:t>
      </w:r>
      <w:proofErr w:type="spellStart"/>
      <w:r w:rsidRPr="00516CC5">
        <w:t>выставочно</w:t>
      </w:r>
      <w:proofErr w:type="spellEnd"/>
      <w:r w:rsidRPr="00516CC5">
        <w:t>-ярмарочных мероприятий – 2 ед. или 100,0% к плану.</w:t>
      </w:r>
    </w:p>
    <w:p w:rsidR="00D13DB7" w:rsidRPr="00516CC5" w:rsidRDefault="00D13DB7" w:rsidP="007478C0">
      <w:pPr>
        <w:ind w:firstLine="709"/>
        <w:jc w:val="center"/>
        <w:rPr>
          <w:b/>
          <w:i/>
        </w:rPr>
      </w:pPr>
      <w:r w:rsidRPr="00516CC5">
        <w:rPr>
          <w:b/>
          <w:i/>
        </w:rPr>
        <w:t>Муниципальная программа «Развитие жилищной сферы в городе Пыть-Яхе»</w:t>
      </w:r>
    </w:p>
    <w:p w:rsidR="00D13DB7" w:rsidRPr="00516CC5" w:rsidRDefault="00D13DB7" w:rsidP="007478C0">
      <w:pPr>
        <w:ind w:firstLine="709"/>
        <w:jc w:val="both"/>
      </w:pPr>
      <w:r w:rsidRPr="00516CC5">
        <w:t>Произведены расходы в сумме 40 465 136,32 рублей или 91,50% от плановых назначений – 44 224 702,50 рублей.</w:t>
      </w:r>
    </w:p>
    <w:p w:rsidR="00D13DB7" w:rsidRPr="00516CC5" w:rsidRDefault="00D13DB7" w:rsidP="007478C0">
      <w:pPr>
        <w:autoSpaceDE w:val="0"/>
        <w:autoSpaceDN w:val="0"/>
        <w:adjustRightInd w:val="0"/>
        <w:ind w:firstLine="709"/>
        <w:jc w:val="both"/>
      </w:pPr>
      <w:r w:rsidRPr="00516CC5">
        <w:t xml:space="preserve">Расходы в рамках муниципальной программы направлены: </w:t>
      </w:r>
    </w:p>
    <w:p w:rsidR="00D13DB7" w:rsidRPr="00516CC5" w:rsidRDefault="00D13DB7" w:rsidP="007478C0">
      <w:pPr>
        <w:ind w:firstLine="709"/>
        <w:jc w:val="both"/>
      </w:pPr>
      <w:r w:rsidRPr="00516CC5">
        <w:t>- на реализацию мероприятий в области градостроительной деятельности в сумме 2 687 502,42 рубля или 52,00% от плановых назначений – 5 168 050,00 рублей, в том числе за счет средств бюджета автономного округа – 1 773 887,21 рублей или 45,97% от плановых назначений в размере 3 859 081,50 рублей. Низкое исполнение обусловлено тем, что по мероприятию «Разработка проекта планировки и межевания территории города Пыть-Яха» из 6 муниципальных контрактов оплачены работы по первому этапу работ согласно 2 муниципальных контрактов, приняты работы по 1 муниципальному контракту, по 2 контрактам проводится процедура расторжения в рамках действующего законодательства, по 1 контракту не выполнены в отчетном периоде работы по 3 этапу.</w:t>
      </w:r>
    </w:p>
    <w:p w:rsidR="00D13DB7" w:rsidRPr="00516CC5" w:rsidRDefault="00D13DB7" w:rsidP="007478C0">
      <w:pPr>
        <w:ind w:firstLine="709"/>
        <w:jc w:val="both"/>
      </w:pPr>
      <w:r w:rsidRPr="00516CC5">
        <w:t xml:space="preserve">- обеспечение выполнения функций казенного учреждения «Управление капитального строительства» в сумме 37 777 633,90 рублей или 96,73% к плану 39 056 652,50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w:t>
      </w:r>
    </w:p>
    <w:p w:rsidR="00D13DB7" w:rsidRPr="00516CC5" w:rsidRDefault="00D13DB7" w:rsidP="007478C0">
      <w:pPr>
        <w:ind w:firstLine="709"/>
        <w:jc w:val="both"/>
      </w:pPr>
    </w:p>
    <w:p w:rsidR="00D13DB7" w:rsidRPr="00516CC5" w:rsidRDefault="00D13DB7" w:rsidP="007478C0">
      <w:pPr>
        <w:ind w:firstLine="709"/>
        <w:jc w:val="center"/>
        <w:rPr>
          <w:b/>
          <w:bCs/>
          <w:i/>
        </w:rPr>
      </w:pPr>
      <w:r w:rsidRPr="00516CC5">
        <w:rPr>
          <w:b/>
          <w:bCs/>
          <w:i/>
        </w:rPr>
        <w:t>Муниципальная программа «Развитие экономического потенциала города Пыть-Яха»</w:t>
      </w:r>
    </w:p>
    <w:p w:rsidR="00D13DB7" w:rsidRPr="00516CC5" w:rsidRDefault="00D13DB7" w:rsidP="007478C0">
      <w:pPr>
        <w:ind w:firstLine="709"/>
        <w:jc w:val="both"/>
      </w:pPr>
      <w:r w:rsidRPr="00516CC5">
        <w:t xml:space="preserve">В рамках подпрограмм «Развитие малого и среднего предпринимательства» и «Обеспечение защиты прав потребителей» </w:t>
      </w:r>
      <w:r w:rsidRPr="00516CC5">
        <w:rPr>
          <w:bCs/>
        </w:rPr>
        <w:t>исполнение</w:t>
      </w:r>
      <w:r w:rsidRPr="00516CC5">
        <w:t xml:space="preserve"> составило 3 257 039,79 рублей или 99,53% от плановых назначений – 3 272 500,00 рублей, в том числе за счёт бюджета автономного округа – 2 699 288,00 рублей или 99,48% от плана – 2 713 500,00 рублей и расходы направлены на финансовую поддержку, создание условий для развития малого и среднего предпринимательства.</w:t>
      </w:r>
    </w:p>
    <w:p w:rsidR="00D13DB7" w:rsidRPr="00516CC5" w:rsidRDefault="00D13DB7" w:rsidP="007478C0">
      <w:pPr>
        <w:ind w:firstLine="709"/>
        <w:jc w:val="both"/>
      </w:pPr>
      <w:r w:rsidRPr="00516CC5">
        <w:t>Численность занятых в сфере малого и среднего предпринимательства, включая индивидуальных предпринимателей за 2021 год составила 5,3 тыс. человек (101,9% от плана).</w:t>
      </w:r>
    </w:p>
    <w:p w:rsidR="00D13DB7" w:rsidRPr="00516CC5" w:rsidRDefault="00D13DB7" w:rsidP="007478C0">
      <w:pPr>
        <w:ind w:firstLine="709"/>
        <w:jc w:val="both"/>
      </w:pPr>
      <w:r w:rsidRPr="00516CC5">
        <w:lastRenderedPageBreak/>
        <w:t>В рамках реализации подпрограммы за отчетный период оказана информационно-консультационная поддержка по 56 обращениям от субъектов малого предпринимательства и физических лиц, 3 индивидуальным предпринимателям, осуществляющим деятельность в сфере социального предпринимательства, оказано содействие в получении статуса «социальное предприятие».</w:t>
      </w:r>
    </w:p>
    <w:p w:rsidR="00D13DB7" w:rsidRPr="00516CC5" w:rsidRDefault="00D13DB7" w:rsidP="007478C0">
      <w:pPr>
        <w:ind w:firstLine="709"/>
        <w:jc w:val="both"/>
        <w:rPr>
          <w:rFonts w:eastAsia="Batang"/>
          <w:lang w:eastAsia="ko-KR"/>
        </w:rPr>
      </w:pPr>
      <w:r w:rsidRPr="00516CC5">
        <w:rPr>
          <w:rFonts w:eastAsia="Batang"/>
          <w:lang w:eastAsia="ko-KR"/>
        </w:rPr>
        <w:t xml:space="preserve">35 субъектам малого и среднего предпринимательства, осуществляющим социально значимые (приоритетные) виды деятельности в муниципальном образовании, оказана финансовая поддержка в рамках регионального проекта «Акселерация субъектов малого и среднего предпринимательства» в размере 2 556 315,79 рублей, в том числе: на аренду (субаренду) нежилых помещений, на приобретение оборудования (основных средств) и лицензионных программных продуктов и на оплату коммунальных услуг нежилых помещений. </w:t>
      </w:r>
    </w:p>
    <w:p w:rsidR="00D13DB7" w:rsidRPr="00516CC5" w:rsidRDefault="00D13DB7" w:rsidP="007478C0">
      <w:pPr>
        <w:ind w:firstLine="709"/>
        <w:jc w:val="both"/>
        <w:rPr>
          <w:rFonts w:eastAsia="Batang"/>
          <w:lang w:eastAsia="ko-KR"/>
        </w:rPr>
      </w:pPr>
      <w:r w:rsidRPr="00516CC5">
        <w:rPr>
          <w:rFonts w:eastAsia="Batang"/>
          <w:lang w:eastAsia="ko-KR"/>
        </w:rPr>
        <w:t>4 субъектам малого и среднего предпринимательства (впервые зарегистрированным и действующим менее 1 года), осуществляющим социально значимые (приоритетные) виды деятельности оказана финансовая поддержка в размере 285 040,00 рублей при реализации регионального проекта «Создание условий для легкого старта и комфортного ведения бизнеса».</w:t>
      </w:r>
    </w:p>
    <w:p w:rsidR="00D13DB7" w:rsidRPr="00516CC5" w:rsidRDefault="00D13DB7" w:rsidP="007478C0">
      <w:pPr>
        <w:ind w:firstLine="709"/>
        <w:jc w:val="both"/>
        <w:rPr>
          <w:rFonts w:eastAsia="Batang"/>
          <w:lang w:eastAsia="ko-KR"/>
        </w:rPr>
      </w:pPr>
      <w:r w:rsidRPr="00516CC5">
        <w:rPr>
          <w:rFonts w:eastAsia="Batang"/>
          <w:lang w:eastAsia="ko-KR"/>
        </w:rPr>
        <w:t>В целях реализации программного мероприятия «Правовое просвещение и информирование в сфере защиты прав потребителей» проведен конкурс творческих работ «Права потребителей глазами молодого поколения» среди учащихся средних общеобразовательных учреждений города Пыть-Яха, творческих организаций и культурно-досуговых учреждений города Пыть-Яха (участие приняли 55 учащихся) определено 6 победителей.  Разработаны и изготовлены 200 памяток на тему: «Финансовая культура» «Как составить и направить претензию?», 105 квартальных и карманных календарей. Объем финансирования данного мероприятия составил 45 000,00 рублей.</w:t>
      </w:r>
    </w:p>
    <w:p w:rsidR="00D13DB7" w:rsidRPr="00516CC5" w:rsidRDefault="00D13DB7" w:rsidP="007478C0">
      <w:pPr>
        <w:ind w:firstLine="709"/>
        <w:jc w:val="both"/>
      </w:pPr>
    </w:p>
    <w:p w:rsidR="00D13DB7" w:rsidRPr="00516CC5" w:rsidRDefault="00D13DB7" w:rsidP="007478C0">
      <w:pPr>
        <w:ind w:firstLine="709"/>
        <w:jc w:val="center"/>
        <w:rPr>
          <w:b/>
          <w:bCs/>
          <w:i/>
        </w:rPr>
      </w:pPr>
      <w:r w:rsidRPr="00516CC5">
        <w:rPr>
          <w:b/>
          <w:bCs/>
          <w:i/>
        </w:rPr>
        <w:t>Муниципальная программа «Цифровое развитие города Пыть-Яха»</w:t>
      </w:r>
    </w:p>
    <w:p w:rsidR="00D13DB7" w:rsidRPr="00516CC5" w:rsidRDefault="00D13DB7" w:rsidP="007478C0">
      <w:pPr>
        <w:autoSpaceDE w:val="0"/>
        <w:autoSpaceDN w:val="0"/>
        <w:adjustRightInd w:val="0"/>
        <w:ind w:firstLine="709"/>
        <w:jc w:val="both"/>
      </w:pPr>
      <w:r w:rsidRPr="00516CC5">
        <w:t>Исполнение составило 7 444 070,95 рублей или 99,77% от плана – 7 460 900,0 рублей. Расходы направлены на услуги в области информационных технологий.</w:t>
      </w:r>
    </w:p>
    <w:p w:rsidR="00D13DB7" w:rsidRPr="00516CC5" w:rsidRDefault="00D13DB7" w:rsidP="007478C0">
      <w:pPr>
        <w:ind w:firstLine="709"/>
        <w:jc w:val="both"/>
      </w:pPr>
      <w:r w:rsidRPr="00516CC5">
        <w:t xml:space="preserve">При реализации муниципальной программы достигнуты следующие результаты: </w:t>
      </w:r>
    </w:p>
    <w:p w:rsidR="00D13DB7" w:rsidRPr="00516CC5" w:rsidRDefault="00D13DB7" w:rsidP="007478C0">
      <w:pPr>
        <w:ind w:firstLine="709"/>
        <w:jc w:val="both"/>
        <w:rPr>
          <w:bCs/>
        </w:rPr>
      </w:pPr>
      <w:r w:rsidRPr="00516CC5">
        <w:rPr>
          <w:bCs/>
        </w:rPr>
        <w:t>-</w:t>
      </w:r>
      <w:r w:rsidRPr="00516CC5">
        <w:rPr>
          <w:rFonts w:eastAsia="Calibri"/>
        </w:rPr>
        <w:t xml:space="preserve"> разработка и информационно-техническая поддержка официальных сайтов администрации города Пыть-Яха и Думы города Пыть-Яха </w:t>
      </w:r>
      <w:r w:rsidRPr="00516CC5">
        <w:rPr>
          <w:bCs/>
        </w:rPr>
        <w:t>(ед.) – 3 при плане 3 или 100%;</w:t>
      </w:r>
    </w:p>
    <w:p w:rsidR="00D13DB7" w:rsidRPr="00516CC5" w:rsidRDefault="00D13DB7" w:rsidP="007478C0">
      <w:pPr>
        <w:ind w:firstLine="709"/>
        <w:jc w:val="both"/>
        <w:rPr>
          <w:bCs/>
        </w:rPr>
      </w:pPr>
      <w:r w:rsidRPr="00516CC5">
        <w:rPr>
          <w:bCs/>
        </w:rPr>
        <w:t>-</w:t>
      </w:r>
      <w:r w:rsidRPr="00516CC5">
        <w:rPr>
          <w:rFonts w:eastAsia="Calibri"/>
        </w:rPr>
        <w:t xml:space="preserve"> приобретение и (или) сопровождение программного обеспечения в соответствующем году</w:t>
      </w:r>
      <w:r w:rsidRPr="00516CC5">
        <w:rPr>
          <w:bCs/>
        </w:rPr>
        <w:t xml:space="preserve"> - 10 или 100% к плану;</w:t>
      </w:r>
    </w:p>
    <w:p w:rsidR="00D13DB7" w:rsidRPr="00516CC5" w:rsidRDefault="00D13DB7" w:rsidP="007478C0">
      <w:pPr>
        <w:ind w:firstLine="709"/>
        <w:jc w:val="both"/>
        <w:rPr>
          <w:bCs/>
        </w:rPr>
      </w:pPr>
      <w:r w:rsidRPr="00516CC5">
        <w:rPr>
          <w:bCs/>
        </w:rPr>
        <w:t>-</w:t>
      </w:r>
      <w:r w:rsidRPr="00516CC5">
        <w:rPr>
          <w:rFonts w:eastAsia="Calibri"/>
        </w:rPr>
        <w:t xml:space="preserve"> доля модернизации и обеспечения оборудованием </w:t>
      </w:r>
      <w:r w:rsidRPr="00516CC5">
        <w:rPr>
          <w:bCs/>
        </w:rPr>
        <w:t>– 38% или 100% к плану;</w:t>
      </w:r>
    </w:p>
    <w:p w:rsidR="00D13DB7" w:rsidRPr="00516CC5" w:rsidRDefault="00D13DB7" w:rsidP="007478C0">
      <w:pPr>
        <w:ind w:firstLine="709"/>
        <w:jc w:val="both"/>
        <w:rPr>
          <w:bCs/>
        </w:rPr>
      </w:pPr>
      <w:r w:rsidRPr="00516CC5">
        <w:rPr>
          <w:bCs/>
        </w:rPr>
        <w:t>- стоимостная доля закупаемого и (или) арендуемого исполнительными органами муниципального образования, отечественного программного обеспечения 75% (100% к плану);</w:t>
      </w:r>
    </w:p>
    <w:p w:rsidR="00D13DB7" w:rsidRPr="00516CC5" w:rsidRDefault="00D13DB7" w:rsidP="007478C0">
      <w:pPr>
        <w:ind w:firstLine="709"/>
        <w:jc w:val="both"/>
        <w:rPr>
          <w:bCs/>
        </w:rPr>
      </w:pPr>
      <w:r w:rsidRPr="00516CC5">
        <w:rPr>
          <w:bCs/>
        </w:rPr>
        <w:t xml:space="preserve">- увеличение доли домохозяйств, имеющих широкополосный доступ к сети «Интернет» (не менее 100 Мбит/с) – 100% (при плане в 100%). </w:t>
      </w:r>
    </w:p>
    <w:p w:rsidR="00D13DB7" w:rsidRPr="00516CC5" w:rsidRDefault="00D13DB7" w:rsidP="007478C0">
      <w:pPr>
        <w:ind w:firstLine="709"/>
        <w:jc w:val="both"/>
        <w:rPr>
          <w:bCs/>
        </w:rPr>
      </w:pPr>
    </w:p>
    <w:p w:rsidR="00D13DB7" w:rsidRPr="00516CC5" w:rsidRDefault="00D13DB7" w:rsidP="007478C0">
      <w:pPr>
        <w:ind w:firstLine="709"/>
        <w:jc w:val="center"/>
        <w:rPr>
          <w:b/>
          <w:bCs/>
          <w:i/>
        </w:rPr>
      </w:pPr>
      <w:r w:rsidRPr="00516CC5">
        <w:rPr>
          <w:b/>
          <w:bCs/>
          <w:i/>
        </w:rPr>
        <w:t>Муниципальная программа «Современная транспортная система города Пыть-Яха»</w:t>
      </w:r>
    </w:p>
    <w:p w:rsidR="00D13DB7" w:rsidRPr="00516CC5" w:rsidRDefault="00D13DB7" w:rsidP="007478C0">
      <w:pPr>
        <w:ind w:firstLine="709"/>
        <w:jc w:val="both"/>
      </w:pPr>
      <w:r w:rsidRPr="00516CC5">
        <w:t>Произведены расходы в сумме 244 865 553,85 рублей или 87,13% от плановых назначений – 281 022 529,58 рублей.</w:t>
      </w:r>
    </w:p>
    <w:p w:rsidR="00D13DB7" w:rsidRPr="00516CC5" w:rsidRDefault="00D13DB7" w:rsidP="007478C0">
      <w:pPr>
        <w:ind w:firstLine="709"/>
        <w:jc w:val="both"/>
        <w:rPr>
          <w:color w:val="000000"/>
        </w:rPr>
      </w:pPr>
      <w:r w:rsidRPr="00516CC5">
        <w:rPr>
          <w:bCs/>
          <w:iCs/>
        </w:rPr>
        <w:t xml:space="preserve">На </w:t>
      </w:r>
      <w:r w:rsidRPr="00516CC5">
        <w:t>осуществление регулярных перевозок пассажиров и багажа по регулируемым тарифам по муниципальным маршрутам г. Пыть-Яха автомобильным транспортом за отчетный год направлено 59 020 296,27 рублей или 89,37% от плана в 66 042 102,61 рублей. Расходы направлены на обеспечение устойчивого функционирования городского общественного транспорта. В отчетном периоде тариф на перевозку пассажира на городском маршрутном транспорте за отчётный период – 27,0 рублей, маршрутных такси - 35,0 рублей.</w:t>
      </w:r>
    </w:p>
    <w:p w:rsidR="00D13DB7" w:rsidRPr="00516CC5" w:rsidRDefault="00D13DB7" w:rsidP="007478C0">
      <w:pPr>
        <w:autoSpaceDE w:val="0"/>
        <w:autoSpaceDN w:val="0"/>
        <w:adjustRightInd w:val="0"/>
        <w:ind w:firstLine="709"/>
        <w:jc w:val="both"/>
        <w:rPr>
          <w:iCs/>
          <w:color w:val="000000"/>
        </w:rPr>
      </w:pPr>
      <w:r w:rsidRPr="00516CC5">
        <w:rPr>
          <w:iCs/>
          <w:color w:val="000000"/>
        </w:rPr>
        <w:t xml:space="preserve">В соответствии с решением Думы города Пыть-Яха от 14.12.2020 № 357 «О бюджете города Пыть-Яха на 2021 год и на плановый период 2022 и 2023 годов» (в ред. от 19.03.2021 № 372, от 29.04.2021 № 387, от 30.07.2021 № 410, от 29.09.2021 № 5, от 26.10.2021 № 24, от 27.12.2021 № 41), дорожный фонд муниципального образования утверждён в сумме </w:t>
      </w:r>
      <w:r w:rsidRPr="00516CC5">
        <w:rPr>
          <w:color w:val="000000"/>
        </w:rPr>
        <w:t xml:space="preserve">194 980 </w:t>
      </w:r>
      <w:r w:rsidRPr="00516CC5">
        <w:rPr>
          <w:color w:val="000000"/>
        </w:rPr>
        <w:lastRenderedPageBreak/>
        <w:t xml:space="preserve">426,97 </w:t>
      </w:r>
      <w:r w:rsidRPr="00516CC5">
        <w:rPr>
          <w:iCs/>
          <w:color w:val="000000"/>
        </w:rPr>
        <w:t>рублей. В ходе исполнения бюджета по состоянию на 31.12.2021 года дорожный фонд составил – 214 980 426,97 рублей. Исполнение составило 185 845 257,58 рублей или 86,45 %. Произведенные расходы в отчетном периоде были направлены на:</w:t>
      </w:r>
    </w:p>
    <w:p w:rsidR="00D13DB7" w:rsidRPr="00516CC5" w:rsidRDefault="00D13DB7" w:rsidP="007478C0">
      <w:pPr>
        <w:ind w:firstLine="709"/>
        <w:jc w:val="both"/>
      </w:pPr>
      <w:r w:rsidRPr="00516CC5">
        <w:t>-</w:t>
      </w:r>
      <w:r w:rsidRPr="00516CC5">
        <w:rPr>
          <w:color w:val="FF0000"/>
        </w:rPr>
        <w:t xml:space="preserve"> </w:t>
      </w:r>
      <w:r w:rsidRPr="00516CC5">
        <w:rPr>
          <w:color w:val="000000"/>
        </w:rPr>
        <w:t xml:space="preserve">содержание автомобильных дорог и искусственных сооружений на них в сумме 64 612 447,86 рублей или 100,00% от плана – 64 613 300,00 рублей. В рамках данного мероприятия </w:t>
      </w:r>
      <w:r w:rsidRPr="00516CC5">
        <w:t>выполнены работы по-летнему и зимнему содержанию улично-дорожной сети;</w:t>
      </w:r>
    </w:p>
    <w:p w:rsidR="00D13DB7" w:rsidRPr="00516CC5" w:rsidRDefault="00D13DB7" w:rsidP="007478C0">
      <w:pPr>
        <w:ind w:firstLine="709"/>
        <w:jc w:val="both"/>
        <w:rPr>
          <w:color w:val="000000"/>
        </w:rPr>
      </w:pPr>
      <w:r w:rsidRPr="00516CC5">
        <w:rPr>
          <w:color w:val="000000"/>
        </w:rPr>
        <w:t xml:space="preserve">- улучшение технических характеристик автомобильных дорог, развитие и функционирование системы управления автомобильными дорогами в сумме 1 180 118,00 рублей или 100% от плана. Расходы направлены на выполнение работ по обследованию и оценке технического состояния автомобильных дорог; выполнение работ по обустройству пешеходного перехода светофорными объектами. </w:t>
      </w:r>
    </w:p>
    <w:p w:rsidR="00D13DB7" w:rsidRPr="00516CC5" w:rsidRDefault="00D13DB7" w:rsidP="007478C0">
      <w:pPr>
        <w:ind w:firstLine="709"/>
        <w:jc w:val="both"/>
        <w:rPr>
          <w:color w:val="000000"/>
        </w:rPr>
      </w:pPr>
      <w:r w:rsidRPr="00516CC5">
        <w:rPr>
          <w:color w:val="000000"/>
        </w:rPr>
        <w:t>- строительство (реконструкция) капитальный ремонт и ремонт автомобильных дорог общего пользования местного значения в сумме 117 058 999,02 рублей или 97,97% от плана – 119 478 013,97 рублей, в том числе:</w:t>
      </w:r>
    </w:p>
    <w:p w:rsidR="00D13DB7" w:rsidRPr="00516CC5" w:rsidRDefault="00D13DB7" w:rsidP="007478C0">
      <w:pPr>
        <w:pStyle w:val="aff5"/>
        <w:ind w:firstLine="1276"/>
        <w:rPr>
          <w:color w:val="000000"/>
        </w:rPr>
      </w:pPr>
      <w:r w:rsidRPr="00516CC5">
        <w:rPr>
          <w:color w:val="000000"/>
        </w:rPr>
        <w:t xml:space="preserve">- </w:t>
      </w:r>
      <w:r w:rsidRPr="00516CC5">
        <w:t xml:space="preserve">ремонт автодороги ул. Белых ночей, </w:t>
      </w:r>
      <w:proofErr w:type="spellStart"/>
      <w:r w:rsidRPr="00516CC5">
        <w:t>промзона</w:t>
      </w:r>
      <w:proofErr w:type="spellEnd"/>
      <w:r w:rsidRPr="00516CC5">
        <w:t xml:space="preserve"> «Западная» в сумме 17 088 754,00 руб. или 100% от плана;</w:t>
      </w:r>
    </w:p>
    <w:p w:rsidR="00D13DB7" w:rsidRPr="00516CC5" w:rsidRDefault="00D13DB7" w:rsidP="007478C0">
      <w:pPr>
        <w:ind w:firstLine="1276"/>
        <w:jc w:val="both"/>
        <w:rPr>
          <w:color w:val="000000"/>
        </w:rPr>
      </w:pPr>
      <w:r w:rsidRPr="00516CC5">
        <w:rPr>
          <w:color w:val="000000"/>
        </w:rPr>
        <w:t xml:space="preserve">- ремонт автодороги ул. Транспортная, </w:t>
      </w:r>
      <w:proofErr w:type="spellStart"/>
      <w:r w:rsidRPr="00516CC5">
        <w:rPr>
          <w:color w:val="000000"/>
        </w:rPr>
        <w:t>промзона</w:t>
      </w:r>
      <w:proofErr w:type="spellEnd"/>
      <w:r w:rsidRPr="00516CC5">
        <w:rPr>
          <w:color w:val="000000"/>
        </w:rPr>
        <w:t xml:space="preserve"> «Западная» в сумме 9 955 020,00 рублей или 97,41% от плана в размере 10 219 969,66 рублей;</w:t>
      </w:r>
    </w:p>
    <w:p w:rsidR="00D13DB7" w:rsidRPr="00516CC5" w:rsidRDefault="00D13DB7" w:rsidP="007478C0">
      <w:pPr>
        <w:ind w:firstLine="1276"/>
        <w:jc w:val="both"/>
        <w:rPr>
          <w:color w:val="000000"/>
        </w:rPr>
      </w:pPr>
      <w:r w:rsidRPr="00516CC5">
        <w:rPr>
          <w:color w:val="000000"/>
        </w:rPr>
        <w:t>- ремонт автодороги ул. Высоцкого от ул. Магистральная протяженностью 530 м в сумме 6 995 492,14 рублей или 100% от плана;</w:t>
      </w:r>
    </w:p>
    <w:p w:rsidR="00D13DB7" w:rsidRPr="00516CC5" w:rsidRDefault="00D13DB7" w:rsidP="007478C0">
      <w:pPr>
        <w:ind w:firstLine="1276"/>
        <w:jc w:val="both"/>
        <w:rPr>
          <w:color w:val="000000"/>
        </w:rPr>
      </w:pPr>
      <w:r w:rsidRPr="00516CC5">
        <w:rPr>
          <w:color w:val="000000"/>
        </w:rPr>
        <w:t xml:space="preserve">- ремонт асфальтобетонного покрытия автодорог по </w:t>
      </w:r>
      <w:proofErr w:type="spellStart"/>
      <w:r w:rsidRPr="00516CC5">
        <w:rPr>
          <w:color w:val="000000"/>
        </w:rPr>
        <w:t>ул.Центральная</w:t>
      </w:r>
      <w:proofErr w:type="spellEnd"/>
      <w:r w:rsidRPr="00516CC5">
        <w:rPr>
          <w:color w:val="000000"/>
        </w:rPr>
        <w:t xml:space="preserve"> от </w:t>
      </w:r>
      <w:proofErr w:type="spellStart"/>
      <w:r w:rsidRPr="00516CC5">
        <w:rPr>
          <w:color w:val="000000"/>
        </w:rPr>
        <w:t>Н.Самардакова</w:t>
      </w:r>
      <w:proofErr w:type="spellEnd"/>
      <w:r w:rsidRPr="00516CC5">
        <w:rPr>
          <w:color w:val="000000"/>
        </w:rPr>
        <w:t xml:space="preserve"> </w:t>
      </w:r>
      <w:proofErr w:type="gramStart"/>
      <w:r w:rsidRPr="00516CC5">
        <w:rPr>
          <w:color w:val="000000"/>
        </w:rPr>
        <w:t>до</w:t>
      </w:r>
      <w:proofErr w:type="gramEnd"/>
      <w:r w:rsidRPr="00516CC5">
        <w:rPr>
          <w:color w:val="000000"/>
        </w:rPr>
        <w:t xml:space="preserve"> а/д «Тюмень-Нефтеюганск», </w:t>
      </w:r>
      <w:proofErr w:type="spellStart"/>
      <w:r w:rsidRPr="00516CC5">
        <w:rPr>
          <w:color w:val="000000"/>
        </w:rPr>
        <w:t>ул.Кедровая</w:t>
      </w:r>
      <w:proofErr w:type="spellEnd"/>
      <w:r w:rsidRPr="00516CC5">
        <w:rPr>
          <w:color w:val="000000"/>
        </w:rPr>
        <w:t xml:space="preserve"> во 2 «А» микрорайоне в сумме 9 776 509,62 рублей или 100% от плана;</w:t>
      </w:r>
    </w:p>
    <w:p w:rsidR="00D13DB7" w:rsidRPr="00516CC5" w:rsidRDefault="00D13DB7" w:rsidP="007478C0">
      <w:pPr>
        <w:ind w:firstLine="1276"/>
        <w:jc w:val="both"/>
        <w:rPr>
          <w:color w:val="000000"/>
        </w:rPr>
      </w:pPr>
      <w:r w:rsidRPr="00516CC5">
        <w:rPr>
          <w:color w:val="000000"/>
        </w:rPr>
        <w:t>- ремонт автодороги Тюмень-Нефтеюганск, протяженностью 2800 м (включая примыкания съезда, заездов, остановочные карманы) в г. Пыть-Ях в сумме 27 000 000,00 рублей или 100% от плана;</w:t>
      </w:r>
    </w:p>
    <w:p w:rsidR="00D13DB7" w:rsidRPr="00516CC5" w:rsidRDefault="00D13DB7" w:rsidP="007478C0">
      <w:pPr>
        <w:ind w:firstLine="1276"/>
        <w:jc w:val="both"/>
        <w:rPr>
          <w:color w:val="000000"/>
        </w:rPr>
      </w:pPr>
      <w:r w:rsidRPr="00516CC5">
        <w:rPr>
          <w:color w:val="000000"/>
        </w:rPr>
        <w:t xml:space="preserve">- ремонт автодороги ул. Евгения </w:t>
      </w:r>
      <w:proofErr w:type="spellStart"/>
      <w:r w:rsidRPr="00516CC5">
        <w:rPr>
          <w:color w:val="000000"/>
        </w:rPr>
        <w:t>Котина</w:t>
      </w:r>
      <w:proofErr w:type="spellEnd"/>
      <w:r w:rsidRPr="00516CC5">
        <w:rPr>
          <w:color w:val="000000"/>
        </w:rPr>
        <w:t xml:space="preserve"> от </w:t>
      </w:r>
      <w:proofErr w:type="spellStart"/>
      <w:r w:rsidRPr="00516CC5">
        <w:rPr>
          <w:color w:val="000000"/>
        </w:rPr>
        <w:t>ул.Магистральная</w:t>
      </w:r>
      <w:proofErr w:type="spellEnd"/>
      <w:r w:rsidRPr="00516CC5">
        <w:rPr>
          <w:color w:val="000000"/>
        </w:rPr>
        <w:t xml:space="preserve"> до д/с «Золотой ключик» в сумме 8 415 898,00 рублей или от плана 99,44% от плана в размере 8 463 705,72 рублей;</w:t>
      </w:r>
    </w:p>
    <w:p w:rsidR="00D13DB7" w:rsidRPr="00516CC5" w:rsidRDefault="00D13DB7" w:rsidP="007478C0">
      <w:pPr>
        <w:ind w:firstLine="1276"/>
        <w:jc w:val="both"/>
        <w:rPr>
          <w:color w:val="000000"/>
        </w:rPr>
      </w:pPr>
      <w:r w:rsidRPr="00516CC5">
        <w:rPr>
          <w:color w:val="000000"/>
        </w:rPr>
        <w:t>- обустройство дорожного полотна по ул. Цветочная, микрорайон «Черемушки» в г. Пыть-Ях в сумме 578 741,00 руб. или 98,75% от плана (586 049,00 рублей);</w:t>
      </w:r>
    </w:p>
    <w:p w:rsidR="00D13DB7" w:rsidRPr="00516CC5" w:rsidRDefault="00D13DB7" w:rsidP="007478C0">
      <w:pPr>
        <w:ind w:firstLine="1276"/>
        <w:jc w:val="both"/>
        <w:rPr>
          <w:color w:val="000000"/>
        </w:rPr>
      </w:pPr>
      <w:r w:rsidRPr="00516CC5">
        <w:rPr>
          <w:color w:val="000000"/>
        </w:rPr>
        <w:t>- ремонт водоотводной камеры по ул. Центральная на сумму 159 415,00 рублей или 100% от плана;</w:t>
      </w:r>
    </w:p>
    <w:p w:rsidR="00D13DB7" w:rsidRPr="00516CC5" w:rsidRDefault="00D13DB7" w:rsidP="007478C0">
      <w:pPr>
        <w:ind w:firstLine="1276"/>
        <w:jc w:val="both"/>
        <w:rPr>
          <w:color w:val="000000"/>
        </w:rPr>
      </w:pPr>
      <w:r w:rsidRPr="00516CC5">
        <w:rPr>
          <w:color w:val="000000"/>
        </w:rPr>
        <w:t>- ремонт автодороги по ул. «Кольцевая» протяженностью 1031 м (включая примыкания съездов, заездов) в г. Пыть-Ях на сумму 9 895 438,18 рублей – 100% от плана;</w:t>
      </w:r>
    </w:p>
    <w:p w:rsidR="00D13DB7" w:rsidRPr="00516CC5" w:rsidRDefault="00D13DB7" w:rsidP="007478C0">
      <w:pPr>
        <w:ind w:firstLine="1276"/>
        <w:jc w:val="both"/>
        <w:rPr>
          <w:color w:val="000000"/>
        </w:rPr>
      </w:pPr>
      <w:r w:rsidRPr="00516CC5">
        <w:rPr>
          <w:color w:val="000000"/>
        </w:rPr>
        <w:t>- ремонт асфальтобетонного покрытия сквер «</w:t>
      </w:r>
      <w:proofErr w:type="spellStart"/>
      <w:r w:rsidRPr="00516CC5">
        <w:rPr>
          <w:color w:val="000000"/>
        </w:rPr>
        <w:t>Алмазова</w:t>
      </w:r>
      <w:proofErr w:type="spellEnd"/>
      <w:r w:rsidRPr="00516CC5">
        <w:rPr>
          <w:color w:val="000000"/>
        </w:rPr>
        <w:t>» на сумму 3 556 575,00 рублей – 100% от плана;</w:t>
      </w:r>
    </w:p>
    <w:p w:rsidR="00D13DB7" w:rsidRPr="00516CC5" w:rsidRDefault="00D13DB7" w:rsidP="007478C0">
      <w:pPr>
        <w:ind w:firstLine="1276"/>
        <w:jc w:val="both"/>
        <w:rPr>
          <w:color w:val="000000"/>
        </w:rPr>
      </w:pPr>
      <w:r w:rsidRPr="00516CC5">
        <w:rPr>
          <w:color w:val="000000"/>
        </w:rPr>
        <w:t xml:space="preserve">- обустройство тротуара с освещением во 2 микрорайоне "Нефтяников" по ул. Нефтяников и ул. Н. </w:t>
      </w:r>
      <w:proofErr w:type="spellStart"/>
      <w:r w:rsidRPr="00516CC5">
        <w:rPr>
          <w:color w:val="000000"/>
        </w:rPr>
        <w:t>Самардакова</w:t>
      </w:r>
      <w:proofErr w:type="spellEnd"/>
      <w:r w:rsidRPr="00516CC5">
        <w:rPr>
          <w:color w:val="000000"/>
        </w:rPr>
        <w:t xml:space="preserve"> в сумме 16 956 860,08 рублей или 96,50% от плана в 17 572 080,00 рублей;</w:t>
      </w:r>
    </w:p>
    <w:p w:rsidR="00D13DB7" w:rsidRPr="00516CC5" w:rsidRDefault="00D13DB7" w:rsidP="007478C0">
      <w:pPr>
        <w:ind w:firstLine="1276"/>
        <w:jc w:val="both"/>
        <w:rPr>
          <w:color w:val="000000"/>
        </w:rPr>
      </w:pPr>
      <w:r w:rsidRPr="00516CC5">
        <w:rPr>
          <w:color w:val="000000"/>
        </w:rPr>
        <w:t xml:space="preserve">- ремонт автодороги ул. Семена Урусова, микрорайон №3 «Кедровый» (включая </w:t>
      </w:r>
      <w:proofErr w:type="gramStart"/>
      <w:r w:rsidRPr="00516CC5">
        <w:rPr>
          <w:color w:val="000000"/>
        </w:rPr>
        <w:t>примыкания)  в</w:t>
      </w:r>
      <w:proofErr w:type="gramEnd"/>
      <w:r w:rsidRPr="00516CC5">
        <w:rPr>
          <w:color w:val="000000"/>
        </w:rPr>
        <w:t xml:space="preserve"> г. Пыть-Ях в сумме 6 680 296,00 рублей – 100% от плана.</w:t>
      </w:r>
    </w:p>
    <w:p w:rsidR="00D13DB7" w:rsidRPr="00516CC5" w:rsidRDefault="00D13DB7" w:rsidP="007478C0">
      <w:pPr>
        <w:ind w:firstLine="709"/>
        <w:jc w:val="both"/>
        <w:rPr>
          <w:color w:val="000000"/>
        </w:rPr>
      </w:pPr>
      <w:r w:rsidRPr="00516CC5">
        <w:rPr>
          <w:color w:val="000000"/>
        </w:rPr>
        <w:t xml:space="preserve">В рамках подпрограммы «Безопасность дорожного движения» на техническое обслуживание системы фото и </w:t>
      </w:r>
      <w:proofErr w:type="spellStart"/>
      <w:r w:rsidRPr="00516CC5">
        <w:rPr>
          <w:color w:val="000000"/>
        </w:rPr>
        <w:t>видеофиксации</w:t>
      </w:r>
      <w:proofErr w:type="spellEnd"/>
      <w:r w:rsidRPr="00516CC5">
        <w:rPr>
          <w:color w:val="000000"/>
        </w:rPr>
        <w:t xml:space="preserve">, а также на выполнение работ по метрологической поверке </w:t>
      </w:r>
      <w:proofErr w:type="spellStart"/>
      <w:r w:rsidRPr="00516CC5">
        <w:rPr>
          <w:color w:val="000000"/>
        </w:rPr>
        <w:t>фоторадарных</w:t>
      </w:r>
      <w:proofErr w:type="spellEnd"/>
      <w:r w:rsidRPr="00516CC5">
        <w:rPr>
          <w:color w:val="000000"/>
        </w:rPr>
        <w:t xml:space="preserve"> комплексов в </w:t>
      </w:r>
      <w:proofErr w:type="spellStart"/>
      <w:r w:rsidRPr="00516CC5">
        <w:rPr>
          <w:color w:val="000000"/>
        </w:rPr>
        <w:t>г.Пыть-Ях</w:t>
      </w:r>
      <w:proofErr w:type="spellEnd"/>
      <w:r w:rsidRPr="00516CC5">
        <w:rPr>
          <w:color w:val="000000"/>
        </w:rPr>
        <w:t xml:space="preserve"> израсходовано 1 372 897,70 рублей или 92,25% от плана в сумме 1 488 200,00 рублей.</w:t>
      </w:r>
    </w:p>
    <w:p w:rsidR="00D13DB7" w:rsidRPr="00516CC5" w:rsidRDefault="00D13DB7" w:rsidP="007478C0">
      <w:pPr>
        <w:ind w:firstLine="709"/>
        <w:jc w:val="both"/>
        <w:rPr>
          <w:color w:val="000000"/>
        </w:rPr>
      </w:pPr>
      <w:r w:rsidRPr="00516CC5">
        <w:t>Низкое исполнение обусловлено поступлением в конце декабря 2021 года средств от ООО «РН-Юганскнефтегаз» по договору пожертвования № 2142021/3392Д от 29.12.2021 года в сумме 20 000 000,00 рублей.</w:t>
      </w:r>
    </w:p>
    <w:p w:rsidR="00D13DB7" w:rsidRPr="00516CC5" w:rsidRDefault="00D13DB7" w:rsidP="007478C0">
      <w:pPr>
        <w:ind w:firstLine="709"/>
        <w:jc w:val="both"/>
      </w:pPr>
      <w:r w:rsidRPr="00516CC5">
        <w:t xml:space="preserve">При реализации муниципальной программы достигнуты следующие результаты: </w:t>
      </w:r>
    </w:p>
    <w:p w:rsidR="00D13DB7" w:rsidRPr="00516CC5" w:rsidRDefault="00D13DB7" w:rsidP="007478C0">
      <w:pPr>
        <w:ind w:firstLine="709"/>
        <w:jc w:val="both"/>
      </w:pPr>
      <w:r w:rsidRPr="00516CC5">
        <w:t xml:space="preserve">- объём пассажирских перевозок автомобильным транспортом в внутригородском сообщении составил 1 512,0 тыс. чел или 100 % от плана; </w:t>
      </w:r>
    </w:p>
    <w:p w:rsidR="00D13DB7" w:rsidRPr="00516CC5" w:rsidRDefault="00D13DB7" w:rsidP="007478C0">
      <w:pPr>
        <w:ind w:firstLine="709"/>
        <w:jc w:val="both"/>
      </w:pPr>
      <w:r w:rsidRPr="00516CC5">
        <w:lastRenderedPageBreak/>
        <w:t>- протяженность сети автомобильных дорог общего пользования местного значения - 77,8 км или 100,6% от плана в 77,3 км;</w:t>
      </w:r>
      <w:r w:rsidRPr="00516CC5">
        <w:tab/>
      </w:r>
    </w:p>
    <w:p w:rsidR="00D13DB7" w:rsidRPr="00516CC5" w:rsidRDefault="00D13DB7" w:rsidP="007478C0">
      <w:pPr>
        <w:ind w:firstLine="709"/>
        <w:jc w:val="both"/>
      </w:pPr>
      <w:r w:rsidRPr="00516CC5">
        <w:t>- 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составил 8,6 км (план 7,1 км).</w:t>
      </w:r>
    </w:p>
    <w:p w:rsidR="00D13DB7" w:rsidRPr="00516CC5" w:rsidRDefault="00D13DB7" w:rsidP="007478C0">
      <w:pPr>
        <w:ind w:firstLine="709"/>
        <w:jc w:val="center"/>
        <w:rPr>
          <w:b/>
          <w:bCs/>
          <w:i/>
        </w:rPr>
      </w:pPr>
    </w:p>
    <w:p w:rsidR="00D13DB7" w:rsidRPr="00516CC5" w:rsidRDefault="00D13DB7" w:rsidP="007478C0">
      <w:pPr>
        <w:ind w:firstLine="709"/>
        <w:jc w:val="center"/>
        <w:rPr>
          <w:b/>
          <w:i/>
        </w:rPr>
      </w:pPr>
      <w:r w:rsidRPr="00516CC5">
        <w:rPr>
          <w:b/>
          <w:bCs/>
          <w:i/>
        </w:rPr>
        <w:t>Муниципальная программа «Управление муниципальным имуществом города Пыть-Яха»</w:t>
      </w:r>
      <w:r w:rsidRPr="00516CC5">
        <w:rPr>
          <w:b/>
          <w:i/>
        </w:rPr>
        <w:t>.</w:t>
      </w:r>
    </w:p>
    <w:p w:rsidR="00D13DB7" w:rsidRPr="00516CC5" w:rsidRDefault="00D13DB7" w:rsidP="007478C0">
      <w:pPr>
        <w:ind w:firstLine="709"/>
        <w:jc w:val="both"/>
      </w:pPr>
      <w:r w:rsidRPr="00516CC5">
        <w:t xml:space="preserve">Расходы на реализацию мероприятий по землеустройству и землепользованию произведены в сумме 895 409,00 рублей или 96,80% от плановых назначений – 925 000,00 рублей и направлены на выполнение кадастровых работ и оценку рыночной стоимости прав аренды земельных участков. </w:t>
      </w:r>
      <w:r w:rsidRPr="00516CC5">
        <w:rPr>
          <w:color w:val="000000"/>
        </w:rPr>
        <w:t xml:space="preserve">Расходы </w:t>
      </w:r>
      <w:r w:rsidRPr="00516CC5">
        <w:t>произведены в соответствии с условиями заключенных договоров за фактически выполненные работы (услуги, поставки).</w:t>
      </w:r>
    </w:p>
    <w:p w:rsidR="00D13DB7" w:rsidRPr="00516CC5" w:rsidRDefault="00D13DB7" w:rsidP="007478C0">
      <w:pPr>
        <w:ind w:firstLine="709"/>
        <w:jc w:val="both"/>
      </w:pPr>
      <w:r w:rsidRPr="00516CC5">
        <w:t xml:space="preserve">При реализации муниципальной программы достигнуты следующие результаты: </w:t>
      </w:r>
    </w:p>
    <w:p w:rsidR="00D13DB7" w:rsidRPr="00516CC5" w:rsidRDefault="00D13DB7" w:rsidP="007478C0">
      <w:pPr>
        <w:ind w:firstLine="709"/>
        <w:jc w:val="both"/>
      </w:pPr>
      <w:r w:rsidRPr="00516CC5">
        <w:t>-увеличение количества сформированных земельных участков (ед.) – 34 или 100% (план - 34).</w:t>
      </w:r>
    </w:p>
    <w:p w:rsidR="00D13DB7" w:rsidRPr="00516CC5" w:rsidRDefault="00D13DB7" w:rsidP="007478C0">
      <w:pPr>
        <w:ind w:firstLine="709"/>
        <w:jc w:val="both"/>
      </w:pPr>
      <w:r w:rsidRPr="00516CC5">
        <w:t xml:space="preserve"> </w:t>
      </w:r>
    </w:p>
    <w:p w:rsidR="00D13DB7" w:rsidRPr="00516CC5" w:rsidRDefault="00D13DB7" w:rsidP="007478C0">
      <w:pPr>
        <w:ind w:firstLine="709"/>
        <w:jc w:val="center"/>
        <w:rPr>
          <w:b/>
          <w:i/>
        </w:rPr>
      </w:pPr>
      <w:r w:rsidRPr="00516CC5">
        <w:rPr>
          <w:b/>
          <w:i/>
        </w:rPr>
        <w:t>Муниципальная программа «Развитие муниципальной службы в городе Пыть-Яхе».</w:t>
      </w:r>
    </w:p>
    <w:p w:rsidR="00D13DB7" w:rsidRPr="00516CC5" w:rsidRDefault="00D13DB7" w:rsidP="007478C0">
      <w:pPr>
        <w:ind w:firstLine="709"/>
        <w:jc w:val="both"/>
      </w:pPr>
      <w:r w:rsidRPr="00516CC5">
        <w:t xml:space="preserve">Расходы произведены в сумме 38 814 421,24 рублей или 99,2% от плановых назначений – 39 114 225,39 рублей. Расходы направлены на содержание работников аппарата администрации города Пыть-Яха. </w:t>
      </w:r>
    </w:p>
    <w:p w:rsidR="00D13DB7" w:rsidRPr="00516CC5" w:rsidRDefault="00D13DB7" w:rsidP="007478C0">
      <w:pPr>
        <w:autoSpaceDE w:val="0"/>
        <w:autoSpaceDN w:val="0"/>
        <w:adjustRightInd w:val="0"/>
        <w:ind w:firstLine="709"/>
        <w:jc w:val="both"/>
        <w:rPr>
          <w:bCs/>
        </w:rPr>
      </w:pPr>
    </w:p>
    <w:p w:rsidR="00D13DB7" w:rsidRPr="00516CC5" w:rsidRDefault="00D13DB7" w:rsidP="007478C0">
      <w:pPr>
        <w:autoSpaceDE w:val="0"/>
        <w:autoSpaceDN w:val="0"/>
        <w:adjustRightInd w:val="0"/>
        <w:ind w:firstLine="709"/>
        <w:jc w:val="both"/>
        <w:rPr>
          <w:bCs/>
        </w:rPr>
      </w:pPr>
      <w:r w:rsidRPr="00516CC5">
        <w:rPr>
          <w:bCs/>
        </w:rPr>
        <w:t xml:space="preserve">В рамках </w:t>
      </w:r>
      <w:r w:rsidRPr="00516CC5">
        <w:rPr>
          <w:b/>
          <w:bCs/>
          <w:i/>
        </w:rPr>
        <w:t>непрограммных видов деятельности</w:t>
      </w:r>
      <w:r w:rsidRPr="00516CC5">
        <w:rPr>
          <w:bCs/>
        </w:rPr>
        <w:t xml:space="preserve"> осуществлялись расходы:</w:t>
      </w:r>
    </w:p>
    <w:p w:rsidR="00D13DB7" w:rsidRPr="00516CC5" w:rsidRDefault="00D13DB7" w:rsidP="007478C0">
      <w:pPr>
        <w:autoSpaceDE w:val="0"/>
        <w:autoSpaceDN w:val="0"/>
        <w:adjustRightInd w:val="0"/>
        <w:ind w:firstLine="709"/>
        <w:jc w:val="both"/>
      </w:pPr>
      <w:r w:rsidRPr="00516CC5">
        <w:rPr>
          <w:bCs/>
        </w:rPr>
        <w:t>- по оказанию информационных услуг по сопровождению и обновлению справочно-правовой системы по МКУ Дума города Пыть-Яха в сумме 160 567,00 рублей при плане 238 111,40</w:t>
      </w:r>
      <w:r w:rsidRPr="00516CC5">
        <w:t xml:space="preserve"> рубля или 67,43% к плану;</w:t>
      </w:r>
    </w:p>
    <w:p w:rsidR="00D13DB7" w:rsidRPr="00516CC5" w:rsidRDefault="00D13DB7" w:rsidP="007478C0">
      <w:pPr>
        <w:autoSpaceDE w:val="0"/>
        <w:autoSpaceDN w:val="0"/>
        <w:adjustRightInd w:val="0"/>
        <w:ind w:firstLine="709"/>
        <w:jc w:val="both"/>
      </w:pPr>
      <w:r w:rsidRPr="00516CC5">
        <w:t xml:space="preserve">- на предоставление субсидии в целях возмещения затрат, связанных с профилактикой и устранением </w:t>
      </w:r>
      <w:proofErr w:type="gramStart"/>
      <w:r w:rsidRPr="00516CC5">
        <w:t>последствий  распространения</w:t>
      </w:r>
      <w:proofErr w:type="gramEnd"/>
      <w:r w:rsidRPr="00516CC5">
        <w:t xml:space="preserve"> коронавирусной инфекции в сумме 1 800 000,00 рублей или 100% к плану.</w:t>
      </w:r>
    </w:p>
    <w:p w:rsidR="00D13DB7" w:rsidRPr="00516CC5" w:rsidRDefault="00D13DB7" w:rsidP="007478C0">
      <w:pPr>
        <w:ind w:firstLine="709"/>
      </w:pPr>
    </w:p>
    <w:p w:rsidR="00D13DB7" w:rsidRPr="00516CC5" w:rsidRDefault="00D13DB7" w:rsidP="007478C0">
      <w:pPr>
        <w:ind w:firstLine="709"/>
        <w:rPr>
          <w:b/>
          <w:bCs/>
        </w:rPr>
      </w:pPr>
      <w:r w:rsidRPr="00516CC5">
        <w:rPr>
          <w:b/>
          <w:bCs/>
        </w:rPr>
        <w:t>раздел 0500 «Жилищно-коммунальное хозяйство»</w:t>
      </w:r>
    </w:p>
    <w:p w:rsidR="00D13DB7" w:rsidRPr="00516CC5" w:rsidRDefault="00D13DB7" w:rsidP="007478C0">
      <w:pPr>
        <w:ind w:firstLine="709"/>
        <w:jc w:val="both"/>
      </w:pPr>
    </w:p>
    <w:p w:rsidR="00D13DB7" w:rsidRPr="00516CC5" w:rsidRDefault="00D13DB7" w:rsidP="007478C0">
      <w:pPr>
        <w:tabs>
          <w:tab w:val="left" w:pos="1260"/>
        </w:tabs>
        <w:ind w:firstLine="709"/>
        <w:jc w:val="both"/>
      </w:pPr>
      <w:r w:rsidRPr="00516CC5">
        <w:t xml:space="preserve">Расходы по разделу исполнены в сумме 1 043 209 966,41 рубля, в том числе за счет средств федерального бюджета – 126 330 600,0 рублей, бюджета автономного округа – 574 215 046,14 рублей, бюджета муниципального образования – 342 664 320,27 рублей. Исполнение составляет 90,3% к уточненному плану -1 154 889 685,76 рублей. </w:t>
      </w:r>
    </w:p>
    <w:p w:rsidR="00D13DB7" w:rsidRPr="00516CC5" w:rsidRDefault="00D13DB7" w:rsidP="007478C0">
      <w:pPr>
        <w:tabs>
          <w:tab w:val="left" w:pos="1260"/>
        </w:tabs>
        <w:ind w:firstLine="709"/>
        <w:jc w:val="both"/>
      </w:pPr>
      <w:r w:rsidRPr="00516CC5">
        <w:t>Удельный вес расходов по разделу от общего объема расходов бюджета городского округа составил 24,1%.</w:t>
      </w:r>
    </w:p>
    <w:p w:rsidR="00D13DB7" w:rsidRPr="00516CC5" w:rsidRDefault="00D13DB7" w:rsidP="007478C0">
      <w:pPr>
        <w:tabs>
          <w:tab w:val="left" w:pos="540"/>
        </w:tabs>
        <w:ind w:firstLine="709"/>
        <w:jc w:val="both"/>
      </w:pPr>
      <w:r w:rsidRPr="00516CC5">
        <w:t xml:space="preserve">В отчетном периоде по данному разделу осуществлялась реализация семи муниципальных программ городского округа и непрограммных направлений деятельности, в том числе. </w:t>
      </w:r>
    </w:p>
    <w:p w:rsidR="00D13DB7" w:rsidRPr="00516CC5" w:rsidRDefault="00D13DB7" w:rsidP="007478C0">
      <w:pPr>
        <w:tabs>
          <w:tab w:val="left" w:pos="540"/>
        </w:tabs>
        <w:ind w:firstLine="709"/>
        <w:jc w:val="both"/>
      </w:pPr>
    </w:p>
    <w:p w:rsidR="00D13DB7" w:rsidRPr="00516CC5" w:rsidRDefault="00D13DB7" w:rsidP="007478C0">
      <w:pPr>
        <w:tabs>
          <w:tab w:val="left" w:pos="567"/>
          <w:tab w:val="left" w:pos="709"/>
        </w:tabs>
        <w:ind w:firstLine="709"/>
        <w:jc w:val="both"/>
      </w:pPr>
      <w:r w:rsidRPr="00516CC5">
        <w:t>Расходы по</w:t>
      </w:r>
      <w:r w:rsidRPr="00516CC5">
        <w:rPr>
          <w:b/>
        </w:rPr>
        <w:t xml:space="preserve"> муниципальной программе «Социальное и демографическое развитие города Пыть-Яха»</w:t>
      </w:r>
      <w:r w:rsidRPr="00516CC5">
        <w:t xml:space="preserve"> исполнены в сумме 2 271 200,0 рублей, что составляет 100 % к уточненному плану и направлены</w:t>
      </w:r>
      <w:r w:rsidRPr="00516CC5">
        <w:rPr>
          <w:color w:val="000000"/>
        </w:rPr>
        <w:t xml:space="preserve"> на предоставление с</w:t>
      </w:r>
      <w:r w:rsidRPr="00516CC5">
        <w:t xml:space="preserve">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7 905 человек. </w:t>
      </w:r>
    </w:p>
    <w:p w:rsidR="00D13DB7" w:rsidRPr="00516CC5" w:rsidRDefault="00D13DB7" w:rsidP="007478C0">
      <w:pPr>
        <w:tabs>
          <w:tab w:val="left" w:pos="567"/>
          <w:tab w:val="left" w:pos="709"/>
        </w:tabs>
        <w:ind w:firstLine="709"/>
        <w:jc w:val="both"/>
      </w:pPr>
    </w:p>
    <w:p w:rsidR="00D13DB7" w:rsidRPr="00516CC5" w:rsidRDefault="00D13DB7" w:rsidP="007478C0">
      <w:pPr>
        <w:tabs>
          <w:tab w:val="left" w:pos="567"/>
        </w:tabs>
        <w:ind w:firstLine="709"/>
        <w:jc w:val="both"/>
      </w:pPr>
      <w:r w:rsidRPr="00516CC5">
        <w:t>Расходы по</w:t>
      </w:r>
      <w:r w:rsidRPr="00516CC5">
        <w:rPr>
          <w:b/>
        </w:rPr>
        <w:t xml:space="preserve"> муниципальной программе «Развитие жилищной сферы в городе Пыть-Яхе»</w:t>
      </w:r>
      <w:r w:rsidRPr="00516CC5">
        <w:t xml:space="preserve"> исполнены в сумме 47 731 532,88 рубля, что составляет 96,1% к уточненному плану – 49 666 150,0 рублей. </w:t>
      </w:r>
    </w:p>
    <w:p w:rsidR="00D13DB7" w:rsidRPr="00516CC5" w:rsidRDefault="00D13DB7" w:rsidP="007478C0">
      <w:pPr>
        <w:tabs>
          <w:tab w:val="left" w:pos="567"/>
        </w:tabs>
        <w:ind w:firstLine="709"/>
        <w:jc w:val="both"/>
      </w:pPr>
      <w:r w:rsidRPr="00516CC5">
        <w:lastRenderedPageBreak/>
        <w:t>В течение отчетного периода расходование программных мероприятий осуществлялось по следующим направлениям:</w:t>
      </w:r>
    </w:p>
    <w:p w:rsidR="00D13DB7" w:rsidRPr="00516CC5" w:rsidRDefault="00D13DB7" w:rsidP="007478C0">
      <w:pPr>
        <w:ind w:firstLine="709"/>
        <w:jc w:val="both"/>
      </w:pPr>
      <w:r w:rsidRPr="00516CC5">
        <w:t>- 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в сумме 34 978 299,20 рублей или 100% от плановых назначений – 34 978 389,47 рублей;</w:t>
      </w:r>
    </w:p>
    <w:p w:rsidR="00D13DB7" w:rsidRPr="00516CC5" w:rsidRDefault="00D13DB7" w:rsidP="007478C0">
      <w:pPr>
        <w:ind w:firstLine="709"/>
        <w:jc w:val="both"/>
      </w:pPr>
      <w:r w:rsidRPr="00516CC5">
        <w:t>- возмещение за жилое помещение в сумме 2 735 000,00 рублей или 100% от плановых назначений;</w:t>
      </w:r>
    </w:p>
    <w:p w:rsidR="00D13DB7" w:rsidRPr="00516CC5" w:rsidRDefault="00D13DB7" w:rsidP="007478C0">
      <w:pPr>
        <w:ind w:firstLine="709"/>
        <w:jc w:val="both"/>
      </w:pPr>
      <w:r w:rsidRPr="00516CC5">
        <w:t>- обеспечение жильем граждан, состоящих на учете для его получения на условиях социального найма в сумме 2 784 171,60 рубль или 99,9% от плановых назначений – 2 786 600,00 рублей;</w:t>
      </w:r>
    </w:p>
    <w:p w:rsidR="00D13DB7" w:rsidRPr="00516CC5" w:rsidRDefault="00D13DB7" w:rsidP="007478C0">
      <w:pPr>
        <w:ind w:firstLine="709"/>
        <w:jc w:val="both"/>
      </w:pPr>
      <w:r w:rsidRPr="00516CC5">
        <w:t>- демонтаж аварийного, непригодного жилищного фонда в сумме 3 997 693,09 рубля или 87,7% от плановых назначений – 4 560 237,62 рублей;</w:t>
      </w:r>
    </w:p>
    <w:p w:rsidR="00D13DB7" w:rsidRPr="00516CC5" w:rsidRDefault="00D13DB7" w:rsidP="007478C0">
      <w:pPr>
        <w:autoSpaceDE w:val="0"/>
        <w:autoSpaceDN w:val="0"/>
        <w:adjustRightInd w:val="0"/>
        <w:ind w:firstLine="708"/>
        <w:jc w:val="both"/>
        <w:rPr>
          <w:rFonts w:eastAsiaTheme="minorHAnsi"/>
          <w:lang w:eastAsia="en-US"/>
        </w:rPr>
      </w:pPr>
      <w:r w:rsidRPr="00516CC5">
        <w:t xml:space="preserve">- </w:t>
      </w:r>
      <w:r w:rsidRPr="00516CC5">
        <w:rPr>
          <w:rFonts w:eastAsiaTheme="minorHAnsi"/>
          <w:lang w:eastAsia="en-US"/>
        </w:rPr>
        <w:t>ликвидация и расселение приспособленных для проживания строений</w:t>
      </w:r>
    </w:p>
    <w:p w:rsidR="00D13DB7" w:rsidRPr="00516CC5" w:rsidRDefault="00D13DB7" w:rsidP="007478C0">
      <w:pPr>
        <w:jc w:val="both"/>
      </w:pPr>
      <w:r w:rsidRPr="00516CC5">
        <w:t xml:space="preserve"> в сумме 1 612 117,54 рублей или 78,7% от плановых назначений – 2 047 192,27 рубля;</w:t>
      </w:r>
    </w:p>
    <w:p w:rsidR="00D13DB7" w:rsidRPr="00516CC5" w:rsidRDefault="00D13DB7" w:rsidP="007478C0">
      <w:pPr>
        <w:autoSpaceDE w:val="0"/>
        <w:autoSpaceDN w:val="0"/>
        <w:adjustRightInd w:val="0"/>
        <w:jc w:val="both"/>
      </w:pPr>
      <w:r w:rsidRPr="00516CC5">
        <w:tab/>
        <w:t>-</w:t>
      </w:r>
      <w:r w:rsidRPr="00516CC5">
        <w:rPr>
          <w:rFonts w:eastAsiaTheme="minorHAnsi"/>
          <w:lang w:eastAsia="en-US"/>
        </w:rPr>
        <w:t xml:space="preserve">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в сумме 1 604 751,45 рубль или 63,2% от плановых назначений -  2 539 230,64 рублей;</w:t>
      </w:r>
    </w:p>
    <w:p w:rsidR="00D13DB7" w:rsidRPr="00516CC5" w:rsidRDefault="00D13DB7" w:rsidP="007478C0">
      <w:pPr>
        <w:ind w:firstLine="709"/>
        <w:jc w:val="both"/>
      </w:pPr>
      <w:r w:rsidRPr="00516CC5">
        <w:t>-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19 500,00 рублей.</w:t>
      </w:r>
    </w:p>
    <w:p w:rsidR="00D13DB7" w:rsidRPr="00516CC5" w:rsidRDefault="00D13DB7" w:rsidP="007478C0">
      <w:pPr>
        <w:widowControl w:val="0"/>
        <w:ind w:firstLine="709"/>
        <w:jc w:val="both"/>
      </w:pPr>
      <w:r w:rsidRPr="00516CC5">
        <w:t>Выделенный объем средств на реализацию программных мероприятий позволил достичь следующих результатов:</w:t>
      </w:r>
    </w:p>
    <w:p w:rsidR="00D13DB7" w:rsidRPr="00516CC5" w:rsidRDefault="00D13DB7" w:rsidP="007478C0">
      <w:pPr>
        <w:ind w:firstLine="709"/>
        <w:jc w:val="both"/>
      </w:pPr>
      <w:r w:rsidRPr="00516CC5">
        <w:t>- по мероприятию «приобретение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приобретено 16 жилых помещений в строящемся доме;</w:t>
      </w:r>
    </w:p>
    <w:p w:rsidR="00D13DB7" w:rsidRPr="00516CC5" w:rsidRDefault="00D13DB7" w:rsidP="007478C0">
      <w:pPr>
        <w:ind w:firstLine="709"/>
        <w:jc w:val="both"/>
        <w:rPr>
          <w:color w:val="000000"/>
        </w:rPr>
      </w:pPr>
      <w:r w:rsidRPr="00516CC5">
        <w:t xml:space="preserve">- возмещение за жилое помещение </w:t>
      </w:r>
      <w:r w:rsidRPr="00516CC5">
        <w:rPr>
          <w:color w:val="000000"/>
        </w:rPr>
        <w:t xml:space="preserve">собственникам жилых помещений - 2 семьям; </w:t>
      </w:r>
    </w:p>
    <w:p w:rsidR="00D13DB7" w:rsidRPr="00516CC5" w:rsidRDefault="00D13DB7" w:rsidP="007478C0">
      <w:pPr>
        <w:ind w:firstLine="709"/>
        <w:jc w:val="both"/>
        <w:rPr>
          <w:color w:val="000000"/>
        </w:rPr>
      </w:pPr>
      <w:r w:rsidRPr="00516CC5">
        <w:rPr>
          <w:color w:val="000000"/>
        </w:rPr>
        <w:t xml:space="preserve">- </w:t>
      </w:r>
      <w:r w:rsidRPr="00516CC5">
        <w:t>обеспечение жильем граждан, состоящих на учете для его получения на условиях социального найма</w:t>
      </w:r>
      <w:r w:rsidRPr="00516CC5">
        <w:rPr>
          <w:color w:val="000000"/>
        </w:rPr>
        <w:t xml:space="preserve"> - приобретено жилое помещение 1 семье в связи с признанием жилого помещения непригодным для проживания инвалида;</w:t>
      </w:r>
    </w:p>
    <w:p w:rsidR="00D13DB7" w:rsidRPr="00516CC5" w:rsidRDefault="00D13DB7" w:rsidP="007478C0">
      <w:pPr>
        <w:ind w:firstLine="709"/>
        <w:jc w:val="both"/>
        <w:rPr>
          <w:color w:val="000000"/>
        </w:rPr>
      </w:pPr>
      <w:r w:rsidRPr="00516CC5">
        <w:t>- демонтированы 4 многоквартирных жилых дома и временные строения в количестве 45 единиц</w:t>
      </w:r>
      <w:r w:rsidRPr="00516CC5">
        <w:rPr>
          <w:color w:val="000000"/>
        </w:rPr>
        <w:t>;</w:t>
      </w:r>
    </w:p>
    <w:p w:rsidR="00D13DB7" w:rsidRPr="00516CC5" w:rsidRDefault="00D13DB7" w:rsidP="007478C0">
      <w:pPr>
        <w:ind w:firstLine="709"/>
        <w:jc w:val="both"/>
      </w:pPr>
      <w:r w:rsidRPr="00516CC5">
        <w:rPr>
          <w:color w:val="000000"/>
        </w:rPr>
        <w:t>- по мероприятию «</w:t>
      </w:r>
      <w:r w:rsidRPr="00516CC5">
        <w:rPr>
          <w:rFonts w:eastAsiaTheme="minorHAnsi"/>
          <w:lang w:eastAsia="en-US"/>
        </w:rPr>
        <w:t>ликвидация и расселение приспособленных для проживания строений</w:t>
      </w:r>
      <w:r w:rsidRPr="00516CC5">
        <w:rPr>
          <w:color w:val="000000"/>
        </w:rPr>
        <w:t>»</w:t>
      </w:r>
      <w:r w:rsidRPr="00516CC5">
        <w:t xml:space="preserve"> выполнены работы по сносу 62 строений;</w:t>
      </w:r>
    </w:p>
    <w:p w:rsidR="00D13DB7" w:rsidRPr="00516CC5" w:rsidRDefault="00D13DB7" w:rsidP="007478C0">
      <w:pPr>
        <w:ind w:firstLine="709"/>
        <w:jc w:val="both"/>
      </w:pPr>
      <w:r w:rsidRPr="00516CC5">
        <w:t xml:space="preserve">- </w:t>
      </w:r>
      <w:r w:rsidRPr="00516CC5">
        <w:rPr>
          <w:color w:val="000000"/>
        </w:rPr>
        <w:t xml:space="preserve"> по мероприятию «</w:t>
      </w:r>
      <w:r w:rsidRPr="00516CC5">
        <w:rPr>
          <w:rFonts w:eastAsiaTheme="minorHAnsi"/>
          <w:lang w:eastAsia="en-US"/>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r w:rsidRPr="00516CC5">
        <w:rPr>
          <w:color w:val="000000"/>
        </w:rPr>
        <w:t xml:space="preserve">» </w:t>
      </w:r>
      <w:r w:rsidRPr="00516CC5">
        <w:t>выполнены работы по сносу 49 строений.</w:t>
      </w:r>
    </w:p>
    <w:p w:rsidR="00D13DB7" w:rsidRPr="00516CC5" w:rsidRDefault="00D13DB7" w:rsidP="007478C0">
      <w:pPr>
        <w:ind w:firstLine="709"/>
        <w:jc w:val="both"/>
      </w:pPr>
    </w:p>
    <w:p w:rsidR="00D13DB7" w:rsidRPr="00516CC5" w:rsidRDefault="00D13DB7" w:rsidP="007478C0">
      <w:pPr>
        <w:ind w:firstLine="709"/>
        <w:jc w:val="both"/>
      </w:pPr>
      <w:r w:rsidRPr="00516CC5">
        <w:t>Расходы по</w:t>
      </w:r>
      <w:r w:rsidRPr="00516CC5">
        <w:rPr>
          <w:b/>
        </w:rPr>
        <w:t xml:space="preserve"> муниципальной программе «Жилищно-коммунальный комплекс и городская среда города Пыть-Яха»</w:t>
      </w:r>
      <w:r w:rsidRPr="00516CC5">
        <w:t xml:space="preserve"> исполнены в сумме 837 508 788,35 рублей, что составляет 96,9% к уточненному плану – 864 313 122,29 рубля.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D13DB7" w:rsidRPr="00516CC5" w:rsidRDefault="00D13DB7" w:rsidP="007478C0">
      <w:pPr>
        <w:ind w:firstLine="709"/>
        <w:jc w:val="both"/>
      </w:pPr>
      <w:r w:rsidRPr="00516CC5">
        <w:t xml:space="preserve">- на строительство и реконструкцию (модернизация) объектов питьевого водоснабжения в рамках регионального проекта «Чистая вода» в сумме 440 097 064,36 рубля, в том числе за счет средств федерального бюджета – 126 330 600,00 рублей, бюджета автономного округа – </w:t>
      </w:r>
      <w:r w:rsidRPr="00516CC5">
        <w:lastRenderedPageBreak/>
        <w:t>291 806 356,56 рублей, бюджета муниципального образования – 21 960 107,80 рублей или 99,6% от плановых назначений;</w:t>
      </w:r>
    </w:p>
    <w:p w:rsidR="00D13DB7" w:rsidRPr="00516CC5" w:rsidRDefault="00D13DB7" w:rsidP="007478C0">
      <w:pPr>
        <w:autoSpaceDE w:val="0"/>
        <w:autoSpaceDN w:val="0"/>
        <w:adjustRightInd w:val="0"/>
        <w:ind w:firstLine="708"/>
        <w:jc w:val="both"/>
      </w:pPr>
      <w:r w:rsidRPr="00516CC5">
        <w:t xml:space="preserve">- на </w:t>
      </w:r>
      <w:r w:rsidRPr="00516CC5">
        <w:rPr>
          <w:rFonts w:eastAsiaTheme="minorHAnsi"/>
          <w:lang w:eastAsia="en-US"/>
        </w:rPr>
        <w:t xml:space="preserve">реконструкцию, расширение, модернизацию, строительство коммунальных объектов </w:t>
      </w:r>
      <w:r w:rsidRPr="00516CC5">
        <w:t xml:space="preserve">в сумме 1 557 641,91 рубль, в том числе за счет средств бюджета автономного округа -  267 146,76 рублей, бюджета муниципального образования – 1 290 495,15 рублей или 13,6% от плана – 11 408 473,82 рубля. Отклонение от плана обусловлено нарушением графика выполнения работ подрядчиком по муниципальному контракту по объекту «Строительство КНС в </w:t>
      </w:r>
      <w:proofErr w:type="spellStart"/>
      <w:r w:rsidRPr="00516CC5">
        <w:t>мкр</w:t>
      </w:r>
      <w:proofErr w:type="spellEnd"/>
      <w:r w:rsidRPr="00516CC5">
        <w:t xml:space="preserve">. №6 «Пионерный» в г. Пыть-Ях»; </w:t>
      </w:r>
    </w:p>
    <w:p w:rsidR="00D13DB7" w:rsidRPr="00516CC5" w:rsidRDefault="00D13DB7" w:rsidP="007478C0">
      <w:pPr>
        <w:ind w:firstLine="709"/>
        <w:jc w:val="both"/>
      </w:pPr>
      <w:r w:rsidRPr="00516CC5">
        <w:t>- на проведение капитального ремонта (с заменой) газопроводов, систем теплоснабжения, водоснабжения и водоотведения для подготовки к осенне-зимнему период в сумме 81 212 688,64 рублей в том числе за счет средств бюджета автономного округа – 47 180 068,21 рублей, или 99,3% от плана – 81 810 032,03 рубля;</w:t>
      </w:r>
    </w:p>
    <w:p w:rsidR="00D13DB7" w:rsidRPr="00516CC5" w:rsidRDefault="00D13DB7" w:rsidP="007478C0">
      <w:pPr>
        <w:ind w:firstLine="709"/>
        <w:jc w:val="both"/>
      </w:pPr>
      <w:r w:rsidRPr="00516CC5">
        <w:t>- на определение размера платы за содержание жилого помещения для обеспечения надлежащего содержания общего имущества в многоквартирном доме в сумме 300 000,0 рублей или 100% от плановых назначений;</w:t>
      </w:r>
    </w:p>
    <w:p w:rsidR="00D13DB7" w:rsidRPr="00516CC5" w:rsidRDefault="00D13DB7" w:rsidP="007478C0">
      <w:pPr>
        <w:ind w:firstLine="709"/>
        <w:jc w:val="both"/>
      </w:pPr>
      <w:r w:rsidRPr="00516CC5">
        <w:t>- на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219 974 667,84 рублей, в том числе за счет средств бюджета автономного округа – 178 800 000,0 рублей, или 100 % от плана. Предоставление субсидии произведено в соответствии с порядком, утвержденным постановлением администрации города от 28.09.2021 года № 443-па;</w:t>
      </w:r>
    </w:p>
    <w:p w:rsidR="00D13DB7" w:rsidRPr="00516CC5" w:rsidRDefault="00D13DB7" w:rsidP="007478C0">
      <w:pPr>
        <w:ind w:firstLine="709"/>
        <w:jc w:val="both"/>
      </w:pPr>
      <w:r w:rsidRPr="00516CC5">
        <w:t>- на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 в сумме 48 539 891,0 рубль или 100% от плана. Предоставление субсидии произведено в соответствии с порядком, утвержденным постановлением администрации города от 11.09.2020 № 367 -па;</w:t>
      </w:r>
    </w:p>
    <w:p w:rsidR="00D13DB7" w:rsidRPr="00516CC5" w:rsidRDefault="00D13DB7" w:rsidP="007478C0">
      <w:pPr>
        <w:ind w:firstLine="709"/>
        <w:jc w:val="both"/>
      </w:pPr>
      <w:r w:rsidRPr="00516CC5">
        <w:t>- на актуализацию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Пыть-Ях в сумме 1 198 000,0 или 99,8% от плана – 1 200 000,0 рублей;</w:t>
      </w:r>
    </w:p>
    <w:p w:rsidR="00D13DB7" w:rsidRPr="00516CC5" w:rsidRDefault="00D13DB7" w:rsidP="007478C0">
      <w:pPr>
        <w:autoSpaceDE w:val="0"/>
        <w:autoSpaceDN w:val="0"/>
        <w:adjustRightInd w:val="0"/>
        <w:ind w:firstLine="709"/>
        <w:jc w:val="both"/>
      </w:pPr>
      <w:r w:rsidRPr="00516CC5">
        <w:t>- на благоустройство общественных и дворовых территорий в рамках реализации регионального проекта «Формирование комфортной городской среды» в сумме 21 185 041,33 рубль, в том числе за счет средств бюджета автономного округа – 12 095 030,21 рублей, бюджета муниципального образования – 9 090 011,12 рублей, или 93,2% от плана – 22 741 311,65 рублей. Отклонение от плана обусловлено тем, что МКУ «УКС города Пыть-Ях» в конце ноября 2021 года принял решение в одностороннем отказе от исполнения МК № 0187300019420000261 на выполнение работ по благоустройству сквера «Сиверко» в г. Пыть-Ях (1 этап);</w:t>
      </w:r>
    </w:p>
    <w:p w:rsidR="00D13DB7" w:rsidRPr="00516CC5" w:rsidRDefault="00D13DB7" w:rsidP="007478C0">
      <w:pPr>
        <w:autoSpaceDE w:val="0"/>
        <w:autoSpaceDN w:val="0"/>
        <w:adjustRightInd w:val="0"/>
        <w:ind w:firstLine="709"/>
        <w:jc w:val="both"/>
      </w:pPr>
      <w:r w:rsidRPr="00516CC5">
        <w:t>- на благоустройство городских территорий в сумме 23 743 793,27 рубля, или 64,5% от плана – 36 824 200,0 рублей. Расходы произведены в соответствии с условиями МК.</w:t>
      </w:r>
    </w:p>
    <w:p w:rsidR="00D13DB7" w:rsidRPr="00516CC5" w:rsidRDefault="00D13DB7" w:rsidP="007478C0">
      <w:pPr>
        <w:widowControl w:val="0"/>
        <w:ind w:firstLine="709"/>
        <w:jc w:val="both"/>
      </w:pPr>
      <w:r w:rsidRPr="00516CC5">
        <w:t>Выделенный объем средств на реализацию программных мероприятий позволил достичь следующих результатов:</w:t>
      </w:r>
    </w:p>
    <w:p w:rsidR="00D13DB7" w:rsidRPr="00516CC5" w:rsidRDefault="00D13DB7" w:rsidP="007478C0">
      <w:pPr>
        <w:widowControl w:val="0"/>
        <w:ind w:firstLine="709"/>
        <w:jc w:val="both"/>
      </w:pPr>
      <w:r w:rsidRPr="00516CC5">
        <w:t>- введен в эксплуатацию объект ВОС-1;</w:t>
      </w:r>
    </w:p>
    <w:p w:rsidR="00D13DB7" w:rsidRPr="00516CC5" w:rsidRDefault="00D13DB7" w:rsidP="007478C0">
      <w:pPr>
        <w:ind w:firstLine="708"/>
        <w:jc w:val="both"/>
      </w:pPr>
      <w:r w:rsidRPr="00516CC5">
        <w:t>- протяженность замененных сетей теплоснабжения составила 1,021 км и 2,35 км сетей водоснабжения;</w:t>
      </w:r>
    </w:p>
    <w:p w:rsidR="00D13DB7" w:rsidRPr="00516CC5" w:rsidRDefault="00D13DB7" w:rsidP="007478C0">
      <w:pPr>
        <w:autoSpaceDE w:val="0"/>
        <w:autoSpaceDN w:val="0"/>
        <w:adjustRightInd w:val="0"/>
        <w:jc w:val="both"/>
      </w:pPr>
      <w:r w:rsidRPr="00516CC5">
        <w:t>- в рамках реализации приоритетного проекта «Формирование комфортной городской среды» были выполнены работы по благоустройству шести дворовых территорий, предусмотренных приложением 14 «Адресный перечень территорий, подлежащих благоустройству в 201-2025 годах» п</w:t>
      </w:r>
      <w:r w:rsidRPr="00516CC5">
        <w:rPr>
          <w:rFonts w:eastAsiaTheme="minorHAnsi"/>
          <w:lang w:eastAsia="en-US"/>
        </w:rPr>
        <w:t>остановления Правительства ХМАО - Югры от 05.10.2018 N 347-п (ред. от 27.12.2021) «О государственной программе Ханты-Мансийского автономного округа - Югры «Жилищно-коммунальный комплекс и городская среда»</w:t>
      </w:r>
      <w:r w:rsidRPr="00516CC5">
        <w:t>;</w:t>
      </w:r>
    </w:p>
    <w:p w:rsidR="00D13DB7" w:rsidRPr="00516CC5" w:rsidRDefault="00D13DB7" w:rsidP="007478C0">
      <w:pPr>
        <w:ind w:firstLine="709"/>
        <w:jc w:val="both"/>
      </w:pPr>
      <w:r w:rsidRPr="00516CC5">
        <w:t>- в результате реализации мероприятий по благоустройству городских территорий – благоустроено 7 дворовых территорий</w:t>
      </w:r>
    </w:p>
    <w:p w:rsidR="00D13DB7" w:rsidRPr="00516CC5" w:rsidRDefault="00D13DB7" w:rsidP="007478C0">
      <w:pPr>
        <w:ind w:firstLine="709"/>
        <w:jc w:val="both"/>
      </w:pPr>
    </w:p>
    <w:p w:rsidR="00D13DB7" w:rsidRPr="00516CC5" w:rsidRDefault="00D13DB7" w:rsidP="007478C0">
      <w:pPr>
        <w:ind w:firstLine="709"/>
        <w:jc w:val="both"/>
      </w:pPr>
      <w:r w:rsidRPr="00516CC5">
        <w:t>Расходы по</w:t>
      </w:r>
      <w:r w:rsidRPr="00516CC5">
        <w:rPr>
          <w:b/>
        </w:rPr>
        <w:t xml:space="preserve"> муниципальной программе «Управление муниципальным имуществом города Пыть-Яха»</w:t>
      </w:r>
      <w:r w:rsidRPr="00516CC5">
        <w:t xml:space="preserve"> исполнены в сумме 5 097 333,04 рубля, что составляет 99,3% к уточненному плану – 5 133 048,0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D13DB7" w:rsidRPr="00516CC5" w:rsidRDefault="00D13DB7" w:rsidP="007478C0">
      <w:pPr>
        <w:ind w:firstLine="709"/>
        <w:jc w:val="both"/>
      </w:pPr>
      <w:r w:rsidRPr="00516CC5">
        <w:t>- на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4 847 733,04 рубля или 99,3% от плановых назначений – 4 883 448,0 рублей;</w:t>
      </w:r>
    </w:p>
    <w:p w:rsidR="00D13DB7" w:rsidRPr="00516CC5" w:rsidRDefault="00D13DB7" w:rsidP="007478C0">
      <w:pPr>
        <w:shd w:val="clear" w:color="auto" w:fill="FFFFFF"/>
        <w:autoSpaceDE w:val="0"/>
        <w:autoSpaceDN w:val="0"/>
        <w:adjustRightInd w:val="0"/>
        <w:ind w:firstLine="709"/>
        <w:jc w:val="both"/>
      </w:pPr>
      <w:r w:rsidRPr="00516CC5">
        <w:t>- на приобретение специального оборудования для объекта коммунального хозяйства сумме 249 600,0 рублей или 100% от плана.</w:t>
      </w:r>
    </w:p>
    <w:p w:rsidR="00D13DB7" w:rsidRPr="00516CC5" w:rsidRDefault="00D13DB7" w:rsidP="007478C0">
      <w:pPr>
        <w:shd w:val="clear" w:color="auto" w:fill="FFFFFF"/>
        <w:autoSpaceDE w:val="0"/>
        <w:autoSpaceDN w:val="0"/>
        <w:adjustRightInd w:val="0"/>
        <w:ind w:firstLine="709"/>
        <w:jc w:val="both"/>
      </w:pPr>
    </w:p>
    <w:p w:rsidR="00D13DB7" w:rsidRPr="00516CC5" w:rsidRDefault="00D13DB7" w:rsidP="007478C0">
      <w:pPr>
        <w:autoSpaceDE w:val="0"/>
        <w:autoSpaceDN w:val="0"/>
        <w:adjustRightInd w:val="0"/>
        <w:ind w:firstLine="540"/>
        <w:jc w:val="both"/>
      </w:pPr>
      <w:r w:rsidRPr="00516CC5">
        <w:t>Расходы по</w:t>
      </w:r>
      <w:r w:rsidRPr="00516CC5">
        <w:rPr>
          <w:b/>
        </w:rPr>
        <w:t xml:space="preserve"> муниципальной программе «Развитие муниципальной службы в городе Пыть-Яхе» </w:t>
      </w:r>
      <w:r w:rsidRPr="00516CC5">
        <w:t>исполнены в сумме 38 814 421,24 рубль или 99,2% от плановых назначений – 39 114 225,39 рублей и направлены на содержание работников структурных подразделений МКУ «Администрация города Пыть-Ях»: управления по жилищным вопросам и управления по жилищно-коммунальному комплексу, транспорту и дорогам.</w:t>
      </w:r>
    </w:p>
    <w:p w:rsidR="00D13DB7" w:rsidRPr="00516CC5" w:rsidRDefault="00D13DB7" w:rsidP="007478C0">
      <w:pPr>
        <w:autoSpaceDE w:val="0"/>
        <w:autoSpaceDN w:val="0"/>
        <w:adjustRightInd w:val="0"/>
        <w:ind w:firstLine="540"/>
        <w:jc w:val="both"/>
      </w:pPr>
    </w:p>
    <w:p w:rsidR="00D13DB7" w:rsidRPr="00516CC5" w:rsidRDefault="00D13DB7" w:rsidP="007478C0">
      <w:pPr>
        <w:autoSpaceDE w:val="0"/>
        <w:autoSpaceDN w:val="0"/>
        <w:adjustRightInd w:val="0"/>
        <w:ind w:firstLine="709"/>
        <w:jc w:val="both"/>
      </w:pPr>
      <w:r w:rsidRPr="00516CC5">
        <w:t>Расходы по</w:t>
      </w:r>
      <w:r w:rsidRPr="00516CC5">
        <w:rPr>
          <w:b/>
        </w:rPr>
        <w:t xml:space="preserve"> муниципальной программе «Содержание городских территорий, озеленение и благоустройство в городе Пыть-Яхе»</w:t>
      </w:r>
      <w:r w:rsidRPr="00516CC5">
        <w:t xml:space="preserve"> исполнены в сумме 105 528 579,63 рублей, что составляет 56,2% к уточненному плану – 187 770 390,08 рублей. Низкое исполнение обусловлено поступлением в конце декабря 2021 года средств по договору пожертвования № 2142021/3392Д от 29.12.2020 года в сумме 48 500 000,00 рублей.</w:t>
      </w:r>
    </w:p>
    <w:p w:rsidR="00D13DB7" w:rsidRPr="00516CC5" w:rsidRDefault="00D13DB7" w:rsidP="007478C0">
      <w:pPr>
        <w:autoSpaceDE w:val="0"/>
        <w:autoSpaceDN w:val="0"/>
        <w:adjustRightInd w:val="0"/>
        <w:ind w:firstLine="709"/>
        <w:jc w:val="both"/>
      </w:pPr>
      <w:r w:rsidRPr="00516CC5">
        <w:t>Расходы направлены на:</w:t>
      </w:r>
    </w:p>
    <w:p w:rsidR="00D13DB7" w:rsidRPr="00516CC5" w:rsidRDefault="00D13DB7" w:rsidP="007478C0">
      <w:pPr>
        <w:autoSpaceDE w:val="0"/>
        <w:autoSpaceDN w:val="0"/>
        <w:adjustRightInd w:val="0"/>
        <w:ind w:firstLine="709"/>
        <w:jc w:val="both"/>
      </w:pPr>
      <w:r w:rsidRPr="00516CC5">
        <w:t xml:space="preserve"> - организацию освещения улиц, территорий микрорайонов в сумме 15 219 134,07 рубля или 94% от плановых назначений – 16 193 230,87 рублей. Отклонение от плана обусловлено оплатой работ «по факту» на основании актов выполненных работ;</w:t>
      </w:r>
    </w:p>
    <w:p w:rsidR="00D13DB7" w:rsidRPr="00516CC5" w:rsidRDefault="00D13DB7" w:rsidP="007478C0">
      <w:pPr>
        <w:autoSpaceDE w:val="0"/>
        <w:autoSpaceDN w:val="0"/>
        <w:adjustRightInd w:val="0"/>
        <w:ind w:firstLine="709"/>
        <w:jc w:val="both"/>
      </w:pPr>
      <w:r w:rsidRPr="00516CC5">
        <w:t>- организацию озеленения и благоустройства территорий города, в сумме 4 866 556,79 рублей или 100% от плана;</w:t>
      </w:r>
    </w:p>
    <w:p w:rsidR="00D13DB7" w:rsidRPr="00516CC5" w:rsidRDefault="00D13DB7" w:rsidP="007478C0">
      <w:pPr>
        <w:autoSpaceDE w:val="0"/>
        <w:autoSpaceDN w:val="0"/>
        <w:adjustRightInd w:val="0"/>
        <w:ind w:firstLine="709"/>
        <w:jc w:val="both"/>
        <w:rPr>
          <w:color w:val="000000" w:themeColor="text1"/>
        </w:rPr>
      </w:pPr>
      <w:r w:rsidRPr="00516CC5">
        <w:t xml:space="preserve">- создание условий для массового отдыха жителей города и организация обустройства мест массового отдыха в сумме 7 998 244,93 рубля или 72,8% от плановых назначений </w:t>
      </w:r>
      <w:r w:rsidRPr="00516CC5">
        <w:rPr>
          <w:color w:val="000000" w:themeColor="text1"/>
        </w:rPr>
        <w:t xml:space="preserve">– 10 985 052,3 рубля. </w:t>
      </w:r>
      <w:r w:rsidRPr="00516CC5">
        <w:t>Отклонение от плана обусловлено оплатой работ «по факту» на основании актов выполненных работ</w:t>
      </w:r>
      <w:r w:rsidRPr="00516CC5">
        <w:rPr>
          <w:color w:val="000000" w:themeColor="text1"/>
        </w:rPr>
        <w:t>;</w:t>
      </w:r>
    </w:p>
    <w:p w:rsidR="00D13DB7" w:rsidRPr="00516CC5" w:rsidRDefault="00D13DB7" w:rsidP="007478C0">
      <w:pPr>
        <w:autoSpaceDE w:val="0"/>
        <w:autoSpaceDN w:val="0"/>
        <w:adjustRightInd w:val="0"/>
        <w:ind w:firstLine="709"/>
        <w:jc w:val="both"/>
      </w:pPr>
      <w:r w:rsidRPr="00516CC5">
        <w:t xml:space="preserve">- летнее и зимнее содержание городских территорий в сумме 38 149 998,53 рублей или 96,2% от плановых назначений – 39 661 843,12 рубля; </w:t>
      </w:r>
    </w:p>
    <w:p w:rsidR="00D13DB7" w:rsidRPr="00516CC5" w:rsidRDefault="00D13DB7" w:rsidP="007478C0">
      <w:pPr>
        <w:autoSpaceDE w:val="0"/>
        <w:autoSpaceDN w:val="0"/>
        <w:adjustRightInd w:val="0"/>
        <w:ind w:firstLine="709"/>
        <w:jc w:val="both"/>
      </w:pPr>
      <w:r w:rsidRPr="00516CC5">
        <w:t xml:space="preserve">- повышение уровня культуры населения в сумме 30 074 882,94 рубля или 28,2% от плановых назначений – 106 448 107,0 рублей. Отклонение от плана обусловлено оплатой работ «по факту» на основании актов выполненных работ и поступлением в конце декабря 2021 года средств по договору пожертвования № 2142021/3392Д от 29.12.2020 года в сумме 48 500 000,00 рублей; </w:t>
      </w:r>
    </w:p>
    <w:p w:rsidR="00D13DB7" w:rsidRPr="00516CC5" w:rsidRDefault="00D13DB7" w:rsidP="007478C0">
      <w:pPr>
        <w:tabs>
          <w:tab w:val="left" w:pos="567"/>
        </w:tabs>
        <w:ind w:firstLine="709"/>
        <w:jc w:val="both"/>
      </w:pPr>
      <w:r w:rsidRPr="00516CC5">
        <w:t>- на финансовое обеспечение выполнения муниципального задания и иные цели муниципальному автономному учреждению «Специализированная служба по вопросам похоронного дела» в сумме 9 219 762,07 рубля, что составляет 95,9% к уточненному плану – 9 615 600,0 рублей.</w:t>
      </w:r>
    </w:p>
    <w:p w:rsidR="00D13DB7" w:rsidRPr="00516CC5" w:rsidRDefault="00D13DB7" w:rsidP="007478C0">
      <w:pPr>
        <w:widowControl w:val="0"/>
        <w:ind w:firstLine="709"/>
        <w:jc w:val="both"/>
      </w:pPr>
      <w:r w:rsidRPr="00516CC5">
        <w:t xml:space="preserve">Выделенный объем средств на реализацию программных мероприятий позволил достичь следующих результатов: </w:t>
      </w:r>
    </w:p>
    <w:p w:rsidR="00D13DB7" w:rsidRPr="00516CC5" w:rsidRDefault="00D13DB7" w:rsidP="007478C0">
      <w:pPr>
        <w:autoSpaceDE w:val="0"/>
        <w:autoSpaceDN w:val="0"/>
        <w:adjustRightInd w:val="0"/>
        <w:ind w:firstLine="709"/>
        <w:jc w:val="both"/>
        <w:outlineLvl w:val="1"/>
      </w:pPr>
      <w:r w:rsidRPr="00516CC5">
        <w:t xml:space="preserve">-  освещение улиц – 41,281 </w:t>
      </w:r>
      <w:proofErr w:type="gramStart"/>
      <w:r w:rsidRPr="00516CC5">
        <w:t>км.;</w:t>
      </w:r>
      <w:proofErr w:type="gramEnd"/>
    </w:p>
    <w:p w:rsidR="00D13DB7" w:rsidRPr="00516CC5" w:rsidRDefault="00D13DB7" w:rsidP="007478C0">
      <w:pPr>
        <w:autoSpaceDE w:val="0"/>
        <w:autoSpaceDN w:val="0"/>
        <w:adjustRightInd w:val="0"/>
        <w:ind w:firstLine="709"/>
        <w:jc w:val="both"/>
        <w:outlineLvl w:val="1"/>
      </w:pPr>
      <w:r w:rsidRPr="00516CC5">
        <w:t>- произведено оформление цветочных композиций, содержание газонов – 2 594,9 кв. м.;</w:t>
      </w:r>
    </w:p>
    <w:p w:rsidR="00D13DB7" w:rsidRPr="00516CC5" w:rsidRDefault="00D13DB7" w:rsidP="007478C0">
      <w:pPr>
        <w:autoSpaceDE w:val="0"/>
        <w:autoSpaceDN w:val="0"/>
        <w:adjustRightInd w:val="0"/>
        <w:ind w:firstLine="709"/>
        <w:jc w:val="both"/>
        <w:outlineLvl w:val="1"/>
      </w:pPr>
      <w:r w:rsidRPr="00516CC5">
        <w:t>- подготовка мест для массового отдыха для праздничных мероприятий - 4 мероприятий;</w:t>
      </w:r>
    </w:p>
    <w:p w:rsidR="00D13DB7" w:rsidRPr="00516CC5" w:rsidRDefault="00D13DB7" w:rsidP="007478C0">
      <w:pPr>
        <w:autoSpaceDE w:val="0"/>
        <w:autoSpaceDN w:val="0"/>
        <w:adjustRightInd w:val="0"/>
        <w:ind w:firstLine="709"/>
        <w:jc w:val="both"/>
        <w:outlineLvl w:val="1"/>
      </w:pPr>
      <w:r w:rsidRPr="00516CC5">
        <w:t>- зимнее и летнее содержание объектов общественного назначения – 92 593,9 кв. м.;</w:t>
      </w:r>
    </w:p>
    <w:p w:rsidR="00D13DB7" w:rsidRPr="00516CC5" w:rsidRDefault="00D13DB7" w:rsidP="007478C0">
      <w:pPr>
        <w:autoSpaceDE w:val="0"/>
        <w:autoSpaceDN w:val="0"/>
        <w:adjustRightInd w:val="0"/>
        <w:ind w:firstLine="709"/>
        <w:jc w:val="both"/>
        <w:outlineLvl w:val="1"/>
      </w:pPr>
      <w:r w:rsidRPr="00516CC5">
        <w:t>- зимнее и летнее содержание городских территорий – 559 580 кв. м.;</w:t>
      </w:r>
    </w:p>
    <w:p w:rsidR="00D13DB7" w:rsidRPr="00516CC5" w:rsidRDefault="00D13DB7" w:rsidP="007478C0">
      <w:pPr>
        <w:autoSpaceDE w:val="0"/>
        <w:autoSpaceDN w:val="0"/>
        <w:adjustRightInd w:val="0"/>
        <w:ind w:firstLine="709"/>
        <w:jc w:val="both"/>
        <w:outlineLvl w:val="1"/>
      </w:pPr>
      <w:r w:rsidRPr="00516CC5">
        <w:t xml:space="preserve">- содержание городского кладбища </w:t>
      </w:r>
      <w:smartTag w:uri="urn:schemas-microsoft-com:office:smarttags" w:element="metricconverter">
        <w:smartTagPr>
          <w:attr w:name="ProductID" w:val="53 900 кв. м"/>
        </w:smartTagPr>
        <w:r w:rsidRPr="00516CC5">
          <w:t>53 900 кв. м</w:t>
        </w:r>
      </w:smartTag>
      <w:r w:rsidRPr="00516CC5">
        <w:t>.;</w:t>
      </w:r>
    </w:p>
    <w:p w:rsidR="00D13DB7" w:rsidRPr="00516CC5" w:rsidRDefault="00D13DB7" w:rsidP="007478C0">
      <w:pPr>
        <w:autoSpaceDE w:val="0"/>
        <w:autoSpaceDN w:val="0"/>
        <w:adjustRightInd w:val="0"/>
        <w:ind w:firstLine="709"/>
        <w:jc w:val="both"/>
        <w:outlineLvl w:val="1"/>
      </w:pPr>
      <w:r w:rsidRPr="00516CC5">
        <w:lastRenderedPageBreak/>
        <w:t>- содержание, текущий ремонт, приобретение и монтаж малых архитектурных форм - 104 штуки;</w:t>
      </w:r>
    </w:p>
    <w:p w:rsidR="00D13DB7" w:rsidRPr="00516CC5" w:rsidRDefault="00D13DB7" w:rsidP="007478C0">
      <w:pPr>
        <w:ind w:left="709"/>
        <w:jc w:val="both"/>
      </w:pPr>
      <w:r w:rsidRPr="00516CC5">
        <w:t xml:space="preserve">- реализован проект инициативного бюджетирования «Твоя инициатива - Твой бюджет» в результате которого </w:t>
      </w:r>
      <w:proofErr w:type="spellStart"/>
      <w:r w:rsidRPr="00516CC5">
        <w:t>топиарный</w:t>
      </w:r>
      <w:proofErr w:type="spellEnd"/>
      <w:r w:rsidRPr="00516CC5">
        <w:t xml:space="preserve"> парк «Ноев ковчег» был дополнен элементами благоустройства;</w:t>
      </w:r>
    </w:p>
    <w:p w:rsidR="00D13DB7" w:rsidRPr="00516CC5" w:rsidRDefault="00D13DB7" w:rsidP="007478C0">
      <w:pPr>
        <w:ind w:left="709"/>
        <w:jc w:val="both"/>
      </w:pPr>
      <w:r w:rsidRPr="00516CC5">
        <w:t xml:space="preserve">- на объекте Мемориальный комплекс - Монумент Славы и Вечного огня в 5 </w:t>
      </w:r>
      <w:proofErr w:type="spellStart"/>
      <w:r w:rsidRPr="00516CC5">
        <w:t>мкр</w:t>
      </w:r>
      <w:proofErr w:type="spellEnd"/>
      <w:r w:rsidRPr="00516CC5">
        <w:t>. «Солнечный» выполнено благоустройство территории.</w:t>
      </w:r>
    </w:p>
    <w:p w:rsidR="00D13DB7" w:rsidRPr="00516CC5" w:rsidRDefault="00D13DB7" w:rsidP="007478C0">
      <w:pPr>
        <w:ind w:left="709"/>
        <w:jc w:val="both"/>
      </w:pPr>
    </w:p>
    <w:p w:rsidR="00D13DB7" w:rsidRPr="00516CC5" w:rsidRDefault="00D13DB7" w:rsidP="007478C0">
      <w:pPr>
        <w:autoSpaceDE w:val="0"/>
        <w:autoSpaceDN w:val="0"/>
        <w:adjustRightInd w:val="0"/>
        <w:ind w:firstLine="709"/>
        <w:jc w:val="both"/>
      </w:pPr>
      <w:r w:rsidRPr="00516CC5">
        <w:rPr>
          <w:bCs/>
        </w:rPr>
        <w:t xml:space="preserve">В рамках </w:t>
      </w:r>
      <w:r w:rsidRPr="00516CC5">
        <w:rPr>
          <w:b/>
          <w:bCs/>
          <w:i/>
        </w:rPr>
        <w:t>непрограммных видов деятельности</w:t>
      </w:r>
      <w:r w:rsidRPr="00516CC5">
        <w:rPr>
          <w:bCs/>
        </w:rPr>
        <w:t xml:space="preserve"> осуществлялись расходы </w:t>
      </w:r>
      <w:r w:rsidRPr="00516CC5">
        <w:t>на реализацию мероприятий, связанных с профилактикой и устранением последствий коронавирусной инфекции (COVID-19) в сумме 815 530,0 рублей или 100% к плану – 815 550,0 рублей.</w:t>
      </w:r>
    </w:p>
    <w:p w:rsidR="00D13DB7" w:rsidRPr="00516CC5" w:rsidRDefault="00D13DB7" w:rsidP="007478C0">
      <w:pPr>
        <w:ind w:firstLine="709"/>
        <w:jc w:val="both"/>
      </w:pPr>
    </w:p>
    <w:p w:rsidR="00D13DB7" w:rsidRPr="00516CC5" w:rsidRDefault="00D13DB7" w:rsidP="007478C0">
      <w:pPr>
        <w:ind w:firstLine="709"/>
        <w:rPr>
          <w:b/>
        </w:rPr>
      </w:pPr>
      <w:r w:rsidRPr="00516CC5">
        <w:rPr>
          <w:b/>
          <w:bCs/>
        </w:rPr>
        <w:t xml:space="preserve">Раздел </w:t>
      </w:r>
      <w:r w:rsidRPr="00516CC5">
        <w:rPr>
          <w:b/>
        </w:rPr>
        <w:t>0600 «Охрана окружающей среды»</w:t>
      </w:r>
    </w:p>
    <w:p w:rsidR="00D13DB7" w:rsidRPr="00516CC5" w:rsidRDefault="00D13DB7" w:rsidP="007478C0">
      <w:pPr>
        <w:ind w:firstLine="709"/>
        <w:jc w:val="both"/>
        <w:rPr>
          <w:lang w:eastAsia="en-US"/>
        </w:rPr>
      </w:pPr>
      <w:r w:rsidRPr="00516CC5">
        <w:rPr>
          <w:lang w:eastAsia="en-US"/>
        </w:rPr>
        <w:t>За 2021 год расходы по разделу осуществлялись в рамках муниципальной программы «Экологическая безопасность города Пыть-Яха».</w:t>
      </w:r>
    </w:p>
    <w:p w:rsidR="00D13DB7" w:rsidRPr="00516CC5" w:rsidRDefault="00D13DB7" w:rsidP="007478C0">
      <w:pPr>
        <w:ind w:firstLine="709"/>
        <w:jc w:val="both"/>
      </w:pPr>
      <w:r w:rsidRPr="00516CC5">
        <w:rPr>
          <w:lang w:eastAsia="en-US"/>
        </w:rPr>
        <w:t xml:space="preserve">В целом расходы исполнены в сумме 1 350 791 рублей или 94,2% от плановых назначений, составляющих, и направлены </w:t>
      </w:r>
      <w:r w:rsidRPr="00516CC5">
        <w:t>по следующим направлениям:</w:t>
      </w:r>
    </w:p>
    <w:p w:rsidR="00D13DB7" w:rsidRPr="00516CC5" w:rsidRDefault="00D13DB7" w:rsidP="007478C0">
      <w:pPr>
        <w:ind w:firstLine="709"/>
        <w:jc w:val="both"/>
        <w:rPr>
          <w:i/>
        </w:rPr>
      </w:pPr>
      <w:r w:rsidRPr="00516CC5">
        <w:rPr>
          <w:i/>
        </w:rPr>
        <w:t>Подраздел 0603 «Охрана объектов растительного и животного мира и среды их обитания»</w:t>
      </w:r>
    </w:p>
    <w:p w:rsidR="00D13DB7" w:rsidRPr="00516CC5" w:rsidRDefault="00D13DB7" w:rsidP="007478C0">
      <w:pPr>
        <w:ind w:firstLine="709"/>
        <w:jc w:val="both"/>
      </w:pPr>
      <w:r w:rsidRPr="00516CC5">
        <w:t>Направлены расходы на организацию и проведению мероприятий в рамках международной экологической акции "Спасти и сохранить" в сумме 318 471,00 рублей или 80,2% от плановых назначений – 397 000,00 рублей.</w:t>
      </w:r>
    </w:p>
    <w:p w:rsidR="00D13DB7" w:rsidRPr="00516CC5" w:rsidRDefault="00D13DB7" w:rsidP="007478C0">
      <w:pPr>
        <w:ind w:firstLine="709"/>
        <w:jc w:val="both"/>
        <w:rPr>
          <w:i/>
        </w:rPr>
      </w:pPr>
      <w:r w:rsidRPr="00516CC5">
        <w:rPr>
          <w:i/>
        </w:rPr>
        <w:t>Подраздел 0605 «Другие вопросы в области охраны окружающей среды»</w:t>
      </w:r>
    </w:p>
    <w:p w:rsidR="00D13DB7" w:rsidRPr="00516CC5" w:rsidRDefault="00D13DB7" w:rsidP="007478C0">
      <w:pPr>
        <w:ind w:firstLine="709"/>
        <w:jc w:val="both"/>
      </w:pPr>
      <w:r w:rsidRPr="00516CC5">
        <w:t>- По мероприятию "Обеспечение регулирования деятельности по обращению с отходами производства и потребления" расходы составили 120 900,00 рублей, или 100 % уточненного плана, в части администрирования переданного полномочия;</w:t>
      </w:r>
    </w:p>
    <w:p w:rsidR="00D13DB7" w:rsidRPr="00516CC5" w:rsidRDefault="00D13DB7" w:rsidP="007478C0">
      <w:pPr>
        <w:ind w:firstLine="709"/>
        <w:jc w:val="both"/>
      </w:pPr>
      <w:r w:rsidRPr="00516CC5">
        <w:t>- В рамках мероприятия "Разработка и реализация мероприятий по ликвидации несанкционированных свалок" произведены расходы на сумму 911 420,00 рублей, или 99,5 % от утвержденного плана, в части проведения работ по ликвидации несанкционированных свалок.</w:t>
      </w:r>
    </w:p>
    <w:p w:rsidR="00D13DB7" w:rsidRPr="00516CC5" w:rsidRDefault="00D13DB7" w:rsidP="007478C0">
      <w:pPr>
        <w:ind w:firstLine="709"/>
        <w:jc w:val="both"/>
        <w:rPr>
          <w:b/>
        </w:rPr>
      </w:pPr>
    </w:p>
    <w:p w:rsidR="00D13DB7" w:rsidRPr="00516CC5" w:rsidRDefault="00D13DB7" w:rsidP="007478C0">
      <w:pPr>
        <w:ind w:firstLine="709"/>
        <w:jc w:val="both"/>
        <w:rPr>
          <w:b/>
        </w:rPr>
      </w:pPr>
      <w:r w:rsidRPr="00516CC5">
        <w:rPr>
          <w:b/>
        </w:rPr>
        <w:t>Раздел 07 00 «Образование»</w:t>
      </w:r>
    </w:p>
    <w:p w:rsidR="00D13DB7" w:rsidRPr="00516CC5" w:rsidRDefault="00D13DB7" w:rsidP="007478C0">
      <w:pPr>
        <w:ind w:firstLine="709"/>
        <w:jc w:val="both"/>
      </w:pPr>
    </w:p>
    <w:p w:rsidR="00D13DB7" w:rsidRPr="00516CC5" w:rsidRDefault="00D13DB7" w:rsidP="007478C0">
      <w:pPr>
        <w:ind w:firstLine="709"/>
        <w:jc w:val="both"/>
      </w:pPr>
      <w:r w:rsidRPr="00516CC5">
        <w:t xml:space="preserve">Исполнение расходов по разделу сложилось в сумме 1 985 903 684,83 рублей, что составляет 95,6 % к плану на год – 2 079 974 439,33 рублей, в том числе за счёт средств федерального бюджета – 42 039 644,60 рублей, автономного округа – 1 332 758 301,60 рублей и местного бюджета – 611 105 738,61 рублей. </w:t>
      </w:r>
    </w:p>
    <w:p w:rsidR="00D13DB7" w:rsidRPr="00516CC5" w:rsidRDefault="00D13DB7" w:rsidP="007478C0">
      <w:pPr>
        <w:ind w:firstLine="709"/>
        <w:jc w:val="both"/>
      </w:pPr>
      <w:r w:rsidRPr="00516CC5">
        <w:t>В целом по разделу отклонение от плана обусловлено следующими причинами:</w:t>
      </w:r>
    </w:p>
    <w:p w:rsidR="00D13DB7" w:rsidRPr="00516CC5" w:rsidRDefault="00D13DB7" w:rsidP="007478C0">
      <w:pPr>
        <w:ind w:firstLine="709"/>
        <w:jc w:val="both"/>
      </w:pPr>
      <w:r w:rsidRPr="00516CC5">
        <w:t>- в конце декабря 2021 года поступили средства по договору пожертвования № 214 2021/3392Д от 29.12.2021 года на осуществление ремонта (в том числе капитального) объектов образования в сумме 50 000 000,00 рублей, данные средства будут исполнены в 2022 году;</w:t>
      </w:r>
    </w:p>
    <w:p w:rsidR="00D13DB7" w:rsidRPr="00516CC5" w:rsidRDefault="00D13DB7" w:rsidP="007478C0">
      <w:pPr>
        <w:ind w:firstLine="709"/>
        <w:jc w:val="both"/>
      </w:pPr>
      <w:r w:rsidRPr="00516CC5">
        <w:t>- сложилась экономия по заработной плате работников учреждений дополнительного образования в связи с уменьшением фактического среднегодового показателя по физическим лицам из числа педагогических работников уровень заработной платы которых, установлен не ниже аналогичного показателя 2020 года;</w:t>
      </w:r>
    </w:p>
    <w:p w:rsidR="00D13DB7" w:rsidRPr="00516CC5" w:rsidRDefault="00D13DB7" w:rsidP="007478C0">
      <w:pPr>
        <w:ind w:firstLine="709"/>
        <w:jc w:val="both"/>
      </w:pPr>
      <w:r w:rsidRPr="00516CC5">
        <w:t>- экономия в части расходов на обеспечение питанием льготной категории обучающихся общеобразовательных учреждений за счет средств окружного бюджета, в соответствии с фактической посещаемостью детей.</w:t>
      </w:r>
    </w:p>
    <w:p w:rsidR="00D13DB7" w:rsidRPr="00516CC5" w:rsidRDefault="00D13DB7" w:rsidP="007478C0">
      <w:pPr>
        <w:ind w:firstLine="567"/>
        <w:jc w:val="both"/>
      </w:pPr>
    </w:p>
    <w:p w:rsidR="00D13DB7" w:rsidRPr="00516CC5" w:rsidRDefault="00D13DB7" w:rsidP="007478C0">
      <w:pPr>
        <w:ind w:firstLine="567"/>
        <w:jc w:val="both"/>
      </w:pPr>
      <w:r w:rsidRPr="00516CC5">
        <w:t>В отчетном 2021 году расходы направлены на реализацию следующих муниципальных программ:</w:t>
      </w:r>
    </w:p>
    <w:p w:rsidR="00D13DB7" w:rsidRPr="00516CC5" w:rsidRDefault="00D13DB7" w:rsidP="007478C0">
      <w:pPr>
        <w:numPr>
          <w:ilvl w:val="0"/>
          <w:numId w:val="44"/>
        </w:numPr>
        <w:jc w:val="both"/>
      </w:pPr>
      <w:r w:rsidRPr="00516CC5">
        <w:t>Муниципальная программа «Развитие образования в городе Пыть-Яхе»;</w:t>
      </w:r>
    </w:p>
    <w:p w:rsidR="00D13DB7" w:rsidRPr="00516CC5" w:rsidRDefault="00D13DB7" w:rsidP="007478C0">
      <w:pPr>
        <w:ind w:firstLine="567"/>
        <w:jc w:val="both"/>
      </w:pPr>
      <w:r w:rsidRPr="00516CC5">
        <w:t>2.</w:t>
      </w:r>
      <w:r w:rsidRPr="00516CC5">
        <w:tab/>
        <w:t>Муниципальная программа «Культурное пространство города Пыть-Яха»;</w:t>
      </w:r>
    </w:p>
    <w:p w:rsidR="00D13DB7" w:rsidRPr="00516CC5" w:rsidRDefault="00D13DB7" w:rsidP="007478C0">
      <w:pPr>
        <w:ind w:firstLine="567"/>
        <w:jc w:val="both"/>
      </w:pPr>
      <w:r w:rsidRPr="00516CC5">
        <w:lastRenderedPageBreak/>
        <w:t>3.</w:t>
      </w:r>
      <w:r w:rsidRPr="00516CC5">
        <w:tab/>
        <w:t>Муниципальная программа «Укрепление межнационального и межконфессионального согласия, профилактика экстремизма в городе Пыть-Яхе»;</w:t>
      </w:r>
    </w:p>
    <w:p w:rsidR="00D13DB7" w:rsidRPr="00516CC5" w:rsidRDefault="00D13DB7" w:rsidP="007478C0">
      <w:pPr>
        <w:ind w:firstLine="567"/>
        <w:jc w:val="both"/>
      </w:pPr>
      <w:r w:rsidRPr="00516CC5">
        <w:t>5.</w:t>
      </w:r>
      <w:r w:rsidRPr="00516CC5">
        <w:tab/>
        <w:t>Муниципальная программа «Развитие муниципальной службы в городе Пыть-Яхе».</w:t>
      </w:r>
    </w:p>
    <w:p w:rsidR="00D13DB7" w:rsidRPr="00516CC5" w:rsidRDefault="00D13DB7" w:rsidP="007478C0">
      <w:pPr>
        <w:ind w:firstLine="567"/>
        <w:jc w:val="both"/>
      </w:pPr>
      <w:r w:rsidRPr="00516CC5">
        <w:t>6.</w:t>
      </w:r>
      <w:r w:rsidRPr="00516CC5">
        <w:tab/>
        <w:t>Непрограммные направления деятельности</w:t>
      </w:r>
      <w:r w:rsidRPr="00516CC5">
        <w:tab/>
      </w:r>
    </w:p>
    <w:p w:rsidR="00D13DB7" w:rsidRPr="00516CC5" w:rsidRDefault="00D13DB7" w:rsidP="007478C0">
      <w:pPr>
        <w:jc w:val="both"/>
      </w:pPr>
    </w:p>
    <w:p w:rsidR="00D13DB7" w:rsidRPr="00516CC5" w:rsidRDefault="00D13DB7" w:rsidP="007478C0">
      <w:pPr>
        <w:ind w:firstLine="567"/>
        <w:jc w:val="both"/>
      </w:pPr>
      <w:r w:rsidRPr="00516CC5">
        <w:t>В рамках раздела 07 00 «Образование» обеспечено сохранение достигнутых в 2020 году соотношений по уровню оплаты труда работников муниципальных учреждений образования в целях реализации Указа Президента РФ от 7 мая 2012 года № 597 «О мероприятиях по реализации государственной социальной политики»,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от 1 июня 2012 года № 761 «О национальной стратегии действий в интересах детей на 2012-2017 годы»:</w:t>
      </w:r>
    </w:p>
    <w:p w:rsidR="00D13DB7" w:rsidRPr="00516CC5" w:rsidRDefault="00D13DB7" w:rsidP="007478C0">
      <w:pPr>
        <w:ind w:firstLine="567"/>
        <w:jc w:val="both"/>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2031"/>
        <w:gridCol w:w="2046"/>
        <w:gridCol w:w="1522"/>
      </w:tblGrid>
      <w:tr w:rsidR="00D13DB7" w:rsidRPr="00516CC5" w:rsidTr="00D07B55">
        <w:trPr>
          <w:trHeight w:val="945"/>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rPr>
                <w:lang w:eastAsia="en-US"/>
              </w:rPr>
            </w:pPr>
            <w:r w:rsidRPr="00516CC5">
              <w:rPr>
                <w:lang w:eastAsia="en-US"/>
              </w:rPr>
              <w:t>Наименование категории работников</w:t>
            </w:r>
          </w:p>
        </w:tc>
        <w:tc>
          <w:tcPr>
            <w:tcW w:w="2031"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rPr>
                <w:lang w:eastAsia="en-US"/>
              </w:rPr>
            </w:pPr>
            <w:r w:rsidRPr="00516CC5">
              <w:rPr>
                <w:lang w:eastAsia="en-US"/>
              </w:rPr>
              <w:t>Установленное значение на 2021 год</w:t>
            </w:r>
          </w:p>
        </w:tc>
        <w:tc>
          <w:tcPr>
            <w:tcW w:w="2046"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rPr>
                <w:lang w:eastAsia="en-US"/>
              </w:rPr>
            </w:pPr>
            <w:r w:rsidRPr="00516CC5">
              <w:rPr>
                <w:lang w:eastAsia="en-US"/>
              </w:rPr>
              <w:t>Исполнено за 2021 год</w:t>
            </w:r>
          </w:p>
        </w:tc>
        <w:tc>
          <w:tcPr>
            <w:tcW w:w="1522" w:type="dxa"/>
            <w:tcBorders>
              <w:top w:val="single" w:sz="4" w:space="0" w:color="auto"/>
              <w:left w:val="single" w:sz="4" w:space="0" w:color="auto"/>
              <w:bottom w:val="single" w:sz="4" w:space="0" w:color="auto"/>
              <w:right w:val="single" w:sz="4" w:space="0" w:color="auto"/>
            </w:tcBorders>
            <w:vAlign w:val="bottom"/>
            <w:hideMark/>
          </w:tcPr>
          <w:p w:rsidR="00D13DB7" w:rsidRPr="00516CC5" w:rsidRDefault="00D13DB7" w:rsidP="007478C0">
            <w:pPr>
              <w:rPr>
                <w:lang w:eastAsia="en-US"/>
              </w:rPr>
            </w:pPr>
            <w:r w:rsidRPr="00516CC5">
              <w:rPr>
                <w:lang w:eastAsia="en-US"/>
              </w:rPr>
              <w:t>% исполнения</w:t>
            </w:r>
          </w:p>
        </w:tc>
      </w:tr>
      <w:tr w:rsidR="00D13DB7" w:rsidRPr="00516CC5" w:rsidTr="00D07B55">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jc w:val="both"/>
              <w:rPr>
                <w:lang w:eastAsia="en-US"/>
              </w:rPr>
            </w:pPr>
            <w:r w:rsidRPr="00516CC5">
              <w:rPr>
                <w:lang w:eastAsia="en-US"/>
              </w:rPr>
              <w:t>дошкольное образование</w:t>
            </w:r>
          </w:p>
        </w:tc>
        <w:tc>
          <w:tcPr>
            <w:tcW w:w="2031"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ind w:firstLine="567"/>
              <w:jc w:val="both"/>
              <w:rPr>
                <w:lang w:eastAsia="en-US"/>
              </w:rPr>
            </w:pPr>
            <w:r w:rsidRPr="00516CC5">
              <w:rPr>
                <w:lang w:eastAsia="en-US"/>
              </w:rPr>
              <w:t>64 666,9</w:t>
            </w:r>
          </w:p>
        </w:tc>
        <w:tc>
          <w:tcPr>
            <w:tcW w:w="2046"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ind w:firstLine="567"/>
              <w:jc w:val="both"/>
              <w:rPr>
                <w:lang w:eastAsia="en-US"/>
              </w:rPr>
            </w:pPr>
            <w:r w:rsidRPr="00516CC5">
              <w:rPr>
                <w:lang w:eastAsia="en-US"/>
              </w:rPr>
              <w:t>64 666,9</w:t>
            </w:r>
          </w:p>
        </w:tc>
        <w:tc>
          <w:tcPr>
            <w:tcW w:w="1522"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jc w:val="both"/>
              <w:rPr>
                <w:lang w:eastAsia="en-US"/>
              </w:rPr>
            </w:pPr>
            <w:r w:rsidRPr="00516CC5">
              <w:rPr>
                <w:lang w:eastAsia="en-US"/>
              </w:rPr>
              <w:t>100,0%</w:t>
            </w:r>
          </w:p>
        </w:tc>
      </w:tr>
      <w:tr w:rsidR="00D13DB7" w:rsidRPr="00516CC5" w:rsidTr="00D07B55">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jc w:val="both"/>
              <w:rPr>
                <w:lang w:eastAsia="en-US"/>
              </w:rPr>
            </w:pPr>
            <w:r w:rsidRPr="00516CC5">
              <w:rPr>
                <w:lang w:eastAsia="en-US"/>
              </w:rPr>
              <w:t>общее образование</w:t>
            </w:r>
          </w:p>
        </w:tc>
        <w:tc>
          <w:tcPr>
            <w:tcW w:w="2031"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ind w:firstLine="567"/>
              <w:jc w:val="both"/>
              <w:rPr>
                <w:lang w:eastAsia="en-US"/>
              </w:rPr>
            </w:pPr>
            <w:r w:rsidRPr="00516CC5">
              <w:rPr>
                <w:lang w:eastAsia="en-US"/>
              </w:rPr>
              <w:t>78 695,6</w:t>
            </w:r>
          </w:p>
        </w:tc>
        <w:tc>
          <w:tcPr>
            <w:tcW w:w="2046"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ind w:firstLine="567"/>
              <w:jc w:val="both"/>
              <w:rPr>
                <w:lang w:eastAsia="en-US"/>
              </w:rPr>
            </w:pPr>
            <w:r w:rsidRPr="00516CC5">
              <w:rPr>
                <w:lang w:eastAsia="en-US"/>
              </w:rPr>
              <w:t>78 695,6</w:t>
            </w:r>
          </w:p>
        </w:tc>
        <w:tc>
          <w:tcPr>
            <w:tcW w:w="1522"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jc w:val="both"/>
              <w:rPr>
                <w:lang w:eastAsia="en-US"/>
              </w:rPr>
            </w:pPr>
            <w:r w:rsidRPr="00516CC5">
              <w:rPr>
                <w:lang w:eastAsia="en-US"/>
              </w:rPr>
              <w:t>100,0%</w:t>
            </w:r>
          </w:p>
        </w:tc>
      </w:tr>
      <w:tr w:rsidR="00D13DB7" w:rsidRPr="00516CC5" w:rsidTr="00D07B55">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jc w:val="both"/>
              <w:rPr>
                <w:lang w:eastAsia="en-US"/>
              </w:rPr>
            </w:pPr>
            <w:r w:rsidRPr="00516CC5">
              <w:rPr>
                <w:lang w:eastAsia="en-US"/>
              </w:rPr>
              <w:t>дополнительное образование детей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ind w:firstLine="567"/>
              <w:jc w:val="both"/>
              <w:rPr>
                <w:lang w:eastAsia="en-US"/>
              </w:rPr>
            </w:pPr>
            <w:r w:rsidRPr="00516CC5">
              <w:rPr>
                <w:lang w:eastAsia="en-US"/>
              </w:rPr>
              <w:t>80 575,7</w:t>
            </w:r>
          </w:p>
        </w:tc>
        <w:tc>
          <w:tcPr>
            <w:tcW w:w="2046"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ind w:firstLine="567"/>
              <w:jc w:val="both"/>
              <w:rPr>
                <w:lang w:eastAsia="en-US"/>
              </w:rPr>
            </w:pPr>
            <w:r w:rsidRPr="00516CC5">
              <w:rPr>
                <w:lang w:eastAsia="en-US"/>
              </w:rPr>
              <w:t>80 575,7</w:t>
            </w:r>
          </w:p>
        </w:tc>
        <w:tc>
          <w:tcPr>
            <w:tcW w:w="1522" w:type="dxa"/>
            <w:tcBorders>
              <w:top w:val="single" w:sz="4" w:space="0" w:color="auto"/>
              <w:left w:val="single" w:sz="4" w:space="0" w:color="auto"/>
              <w:bottom w:val="single" w:sz="4" w:space="0" w:color="auto"/>
              <w:right w:val="single" w:sz="4" w:space="0" w:color="auto"/>
            </w:tcBorders>
            <w:vAlign w:val="center"/>
            <w:hideMark/>
          </w:tcPr>
          <w:p w:rsidR="00D13DB7" w:rsidRPr="00516CC5" w:rsidRDefault="00D13DB7" w:rsidP="007478C0">
            <w:pPr>
              <w:jc w:val="both"/>
              <w:rPr>
                <w:lang w:eastAsia="en-US"/>
              </w:rPr>
            </w:pPr>
            <w:r w:rsidRPr="00516CC5">
              <w:rPr>
                <w:lang w:eastAsia="en-US"/>
              </w:rPr>
              <w:t>100,0%</w:t>
            </w:r>
          </w:p>
        </w:tc>
      </w:tr>
    </w:tbl>
    <w:p w:rsidR="00D13DB7" w:rsidRPr="00516CC5" w:rsidRDefault="00D13DB7" w:rsidP="007478C0">
      <w:pPr>
        <w:ind w:firstLine="567"/>
        <w:jc w:val="both"/>
      </w:pPr>
    </w:p>
    <w:p w:rsidR="00D13DB7" w:rsidRPr="00516CC5" w:rsidRDefault="00D13DB7" w:rsidP="007478C0">
      <w:pPr>
        <w:ind w:firstLine="567"/>
        <w:jc w:val="both"/>
      </w:pPr>
      <w:r w:rsidRPr="00516CC5">
        <w:t>За 2021 год исполнение расходов в разрезе муниципальных программ характеризуется следующим:</w:t>
      </w:r>
    </w:p>
    <w:p w:rsidR="00D13DB7" w:rsidRPr="00516CC5" w:rsidRDefault="00D13DB7" w:rsidP="007478C0">
      <w:pPr>
        <w:ind w:firstLine="567"/>
        <w:jc w:val="both"/>
      </w:pPr>
      <w:r w:rsidRPr="00516CC5">
        <w:t>1. По муниципальной программе «Развитие образования в городе Пыть-Ях» исполнение расходов составило 1 891 529 329,76 рублей, или 95,5 % к уточненному плану на год, в том числе за счёт средств автономного округа – 1 332 658 301,60 рублей или 98,7 % от плана, за счет средств федерального бюджета 42 039,6 тыс. рублей, или 99,4 %, за счет средств местного бюджета – 516 831,4 тыс. рублей, или 87,8 % от утвержденного плана. 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D13DB7" w:rsidRPr="00516CC5" w:rsidRDefault="00D13DB7" w:rsidP="007478C0">
      <w:pPr>
        <w:ind w:firstLine="567"/>
        <w:jc w:val="both"/>
      </w:pPr>
      <w:r w:rsidRPr="00516CC5">
        <w:t>- предоставление субсидий на финансовое обеспечение муниципального задания по оказанию муниципальных услуг за счет средств местного бюджета 6 муниципальным дошкольным образовательным автономным учреждениям, 5 муниципальным бюджетным общеобразовательным учреждениям, 2 муниципальным общеобразовательным автономным учреждениям, 1 муниципальному образовательному автономному учреждению дополнительного образования детей, 1 бюджетному и 2 автономным учреждениям в области молодежной политики на общую сумму 346 255 565,30 рублей, или 96,1 % плановых назначений;</w:t>
      </w:r>
    </w:p>
    <w:p w:rsidR="00D13DB7" w:rsidRPr="00516CC5" w:rsidRDefault="00D13DB7" w:rsidP="007478C0">
      <w:pPr>
        <w:ind w:firstLine="567"/>
        <w:jc w:val="both"/>
      </w:pPr>
      <w:r w:rsidRPr="00516CC5">
        <w:t>- 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работу по подготовке и проведению единого государственного экзамена направлено 812 442 293,53 рублей, что составляет 98,6 % от плана, фактическое исполнение контингента за отчётный период составило 6 531 учащихся при плане 6 951 учащихся;</w:t>
      </w:r>
    </w:p>
    <w:p w:rsidR="00D13DB7" w:rsidRPr="00516CC5" w:rsidRDefault="00D13DB7" w:rsidP="007478C0">
      <w:pPr>
        <w:ind w:firstLine="567"/>
        <w:jc w:val="both"/>
      </w:pPr>
      <w:r w:rsidRPr="00516CC5">
        <w:t xml:space="preserve">- на реализацию дошкольными образовательными организациями основных общеобразовательных программ дошкольного образования направлено 428 130 781,88 рублей, </w:t>
      </w:r>
      <w:r w:rsidRPr="00516CC5">
        <w:lastRenderedPageBreak/>
        <w:t>что составляет 99,8 % от уточненного плана, фактическое исполнение контингента за отчетный период составило 1835 детей при уточненном плане 1 962 воспитанника. Расходы направлены на оплату труда работников дошкольных образовательных учреждений, приобретение учебных пособий, технических средств обучения, расходных материалов, игр, игрушек;</w:t>
      </w:r>
    </w:p>
    <w:p w:rsidR="00D13DB7" w:rsidRPr="00516CC5" w:rsidRDefault="00D13DB7" w:rsidP="007478C0">
      <w:pPr>
        <w:ind w:firstLine="567"/>
        <w:jc w:val="both"/>
      </w:pPr>
      <w:r w:rsidRPr="00516CC5">
        <w:t>- на дополнительное финансовое обеспечение мероприятий по организации питания обучающихся за счет средств местного бюджета направлено 16 133 854,00 рублей, что составляет 98,4 % плана. Выплаты направлены на обеспечения питанием обучающихся за исключением льготной категории, а также учащихся начальных классов;</w:t>
      </w:r>
    </w:p>
    <w:p w:rsidR="00D13DB7" w:rsidRPr="00516CC5" w:rsidRDefault="00D13DB7" w:rsidP="007478C0">
      <w:pPr>
        <w:ind w:firstLine="567"/>
        <w:jc w:val="both"/>
      </w:pPr>
      <w:r w:rsidRPr="00516CC5">
        <w:t>- 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по основным общеобразовательным программам направлено 59 093 000,00 рублей, что составляет 92,2 % плана. Выплаты направлены на обеспечения питанием обучающихся в соответствии с Законом ХМАО-Югры от 30.01.2016 N 4-ОЗ «О регулировании отдельных отношений в сфере организации обеспечения питанием обучающихся в государственных образовательных организациях, частных профессиональных образовательных организациях, муниципальных общеобразовательных организациях, частных общеобразовательных организациях, расположенных в Ханты-Мансийском автономном округе – Югре» (в ред. от 23.12.2021) и постановлением Правительства Ханты-Мансийского автономного округа - Югры от 04.03.2016 № 59-п «Об обеспечении питанием обучающихся в образовательных организациях в Ханты-Мансийском автономном округе - Югре» (в ред. от 27.12.2021). В период действия режима повышенной готовности, учащимся льготной категории была выплачена денежная компенсация на приобретение продуктов питания. Экономия сложилась в соответствии с фактической посещаемостью детей, а также сложившейся среднегодовой численность контингента льготной категории 1 765 человек, при плане 1 807;</w:t>
      </w:r>
    </w:p>
    <w:p w:rsidR="00D13DB7" w:rsidRPr="00516CC5" w:rsidRDefault="00D13DB7" w:rsidP="007478C0">
      <w:pPr>
        <w:ind w:firstLine="567"/>
        <w:jc w:val="both"/>
      </w:pPr>
      <w:r w:rsidRPr="00516CC5">
        <w:t>-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произведены расходы в сумме 26867 637,20 рублей, или 100,0% плановых назначений, в том числе за счет средств федерального бюджета 7 778 190,78 рублей, окружного бюджета 18 149 113,07 рублей, средства местного бюджета 940 333,35 рублей. В соответствии с поправками, внесенными в федеральный закон от 29.12.2012 N 273-ФЗ "Об образовании в Российской Федерации" вступившими в силу с 01.09.2020 данные средства направленны на обеспечение расходов по организации питания учащихся начальных классов общеобразовательных учреждений;</w:t>
      </w:r>
    </w:p>
    <w:p w:rsidR="00D13DB7" w:rsidRPr="00516CC5" w:rsidRDefault="00D13DB7" w:rsidP="007478C0">
      <w:pPr>
        <w:ind w:firstLine="567"/>
        <w:jc w:val="both"/>
      </w:pPr>
      <w:r w:rsidRPr="00516CC5">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направлены средства в сумме 33 593 836,06 рублей, или 99,2 % от уточненного плана. данная выплата произведена в полном объеме, в соответствии с табелем учета рабочего времени;</w:t>
      </w:r>
    </w:p>
    <w:p w:rsidR="00D13DB7" w:rsidRPr="00516CC5" w:rsidRDefault="00D13DB7" w:rsidP="007478C0">
      <w:pPr>
        <w:ind w:firstLine="567"/>
        <w:jc w:val="both"/>
      </w:pPr>
      <w:r w:rsidRPr="00516CC5">
        <w:t>- субсидии на иные цели бюджетным и автономным учреждениям на реализацию мероприятий муниципальной программы в сумме 991 747,7 рублей, или 97,5 % плановых назначений и направлены на выплату премий и грантов одаренным детям, профессиональную переподготовку и повышение квалификации педагогов и руководителей образовательных организаций, на организацию и проведение мероприятий конкурсной направленности;</w:t>
      </w:r>
    </w:p>
    <w:p w:rsidR="00D13DB7" w:rsidRPr="00516CC5" w:rsidRDefault="00D13DB7" w:rsidP="007478C0">
      <w:pPr>
        <w:ind w:firstLine="567"/>
        <w:jc w:val="both"/>
      </w:pPr>
      <w:r w:rsidRPr="00516CC5">
        <w:t xml:space="preserve">- в части организации летнего отдыха детей и молодежи в лагерях с дневным пребыванием исполнены расходы в сумме 9 010 176,94 рублей, или 100,0 % от утвержденного плана, в том числе за счет средств бюджета автономного округа 4 446 732,52 рублей, или 100,00 % от уточненного плана, за счет средств местного бюджета в части </w:t>
      </w:r>
      <w:proofErr w:type="spellStart"/>
      <w:r w:rsidRPr="00516CC5">
        <w:t>софинансирования</w:t>
      </w:r>
      <w:proofErr w:type="spellEnd"/>
      <w:r w:rsidRPr="00516CC5">
        <w:t xml:space="preserve"> расходов по организации питания в пришкольных лагерях в сумме 846 615,74 рублей, или 100 % плановых назначений, расходы за счет средств местного бюджета на реализацию мероприятий (оплата труда работников, страхование детей и охрана зданий)  3 716 828,68 рублей, или 100,0 % плановых назначений;</w:t>
      </w:r>
    </w:p>
    <w:p w:rsidR="00D13DB7" w:rsidRPr="00516CC5" w:rsidRDefault="00D13DB7" w:rsidP="007478C0">
      <w:pPr>
        <w:ind w:firstLine="567"/>
        <w:jc w:val="both"/>
      </w:pPr>
      <w:r w:rsidRPr="00516CC5">
        <w:t xml:space="preserve">- на организацию и обеспечение отдыха и оздоровления детей, в том числе в этнической среде за счет окружного бюджета в сумме 4 441 931,04 рублей, что составляет 100 % уточненного </w:t>
      </w:r>
      <w:r w:rsidRPr="00516CC5">
        <w:lastRenderedPageBreak/>
        <w:t>плана, средства направлены на организацию выездного отдыха детей в лагерях Тюменской области;</w:t>
      </w:r>
    </w:p>
    <w:p w:rsidR="00D13DB7" w:rsidRPr="00516CC5" w:rsidRDefault="00D13DB7" w:rsidP="007478C0">
      <w:pPr>
        <w:ind w:firstLine="567"/>
        <w:jc w:val="both"/>
      </w:pPr>
      <w:r w:rsidRPr="00516CC5">
        <w:t>- на администрирование переданного полномочия в части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направленны средства автономного округа в сумме 1 872 000,0 рублей, или 100,00 % уточненного плана;</w:t>
      </w:r>
    </w:p>
    <w:p w:rsidR="00D13DB7" w:rsidRPr="00516CC5" w:rsidRDefault="00D13DB7" w:rsidP="007478C0">
      <w:pPr>
        <w:ind w:firstLine="567"/>
        <w:jc w:val="both"/>
      </w:pPr>
      <w:r w:rsidRPr="00516CC5">
        <w:t xml:space="preserve">- в рамках обеспечения комплексной безопасности и повышение </w:t>
      </w:r>
      <w:proofErr w:type="spellStart"/>
      <w:r w:rsidRPr="00516CC5">
        <w:t>энергоэффективности</w:t>
      </w:r>
      <w:proofErr w:type="spellEnd"/>
      <w:r w:rsidRPr="00516CC5">
        <w:t xml:space="preserve"> образовательных организаций и учреждений молодежной политики исполнены расходы в сумме 19 371 148,79 рублей, что составляет 98,7 % от уточненного плана;</w:t>
      </w:r>
    </w:p>
    <w:p w:rsidR="00D13DB7" w:rsidRPr="00516CC5" w:rsidRDefault="00D13DB7" w:rsidP="007478C0">
      <w:pPr>
        <w:ind w:firstLine="567"/>
        <w:jc w:val="both"/>
      </w:pPr>
      <w:r w:rsidRPr="00516CC5">
        <w:t>- в части реализации наказов избирателей исполнены расходы за счет средств окружного бюджета в сумме 3 038 223,00 рублей, или 100,00 % плановых назначений;</w:t>
      </w:r>
    </w:p>
    <w:p w:rsidR="00D13DB7" w:rsidRPr="00516CC5" w:rsidRDefault="00D13DB7" w:rsidP="007478C0">
      <w:pPr>
        <w:ind w:firstLine="567"/>
        <w:jc w:val="both"/>
      </w:pPr>
      <w:r w:rsidRPr="00516CC5">
        <w:t>-</w:t>
      </w:r>
      <w:r w:rsidRPr="00516CC5">
        <w:tab/>
        <w:t xml:space="preserve"> на развитие материально-технической базы образовательных организаций и учреждений молодежной политики направлены средства в сумме 115 319 204,82 рублей при уточненном плане 172 302 333,00 рублей, процент исполнения составил 66,9 %. Процент исполнения обусловлен поступлением в конце декабря 2021 года средств по договору пожертвования № 214 2020/2837Д от 24.12.2020 года в сумме 50 000 000,00 рублей, данные средства будут исполнены в 2022 году.</w:t>
      </w:r>
    </w:p>
    <w:p w:rsidR="00D13DB7" w:rsidRPr="00516CC5" w:rsidRDefault="00D13DB7" w:rsidP="007478C0">
      <w:pPr>
        <w:ind w:firstLine="567"/>
        <w:jc w:val="both"/>
      </w:pPr>
      <w:r w:rsidRPr="00516CC5">
        <w:t>Кроме того, в рамках реализации муниципальной программы направленны средства на реализация муниципальной составляющей федеральных (региональных) проектов:</w:t>
      </w:r>
    </w:p>
    <w:p w:rsidR="00D13DB7" w:rsidRPr="00516CC5" w:rsidRDefault="00D13DB7" w:rsidP="007478C0">
      <w:pPr>
        <w:ind w:firstLine="567"/>
        <w:jc w:val="both"/>
      </w:pPr>
      <w:r w:rsidRPr="00516CC5">
        <w:t>- «Успех каждого ребенка» в сумме 41 731 610,64 рублей, или 94,5 % плановых назначений, в том числе предоставление субсидии на муниципальное задание МАОУ «Центр детского творчества» в сумме 32 154 510,24 рублей (93,0 % уточненного плана) и на развитие функционирования и обеспечение деятельности системы персонифицированного финансирования дополнительного образования детей произведены расходы в сумме 7 726 457,89 рублей, или 99,8 % плановых назначений. Реализованы мероприятия по созданию новых мест в образовательных организациях различных типов для реализации дополнительных общеразвивающих программ всех направленностей на сумму 1 850 642,51 рублей, или 99,8 % плановых назначений. В части субсидии на муниципальное задание сложилась экономия по заработной плате работников учреждений дополнительного образования в связи с уменьшением фактического среднегодового показателя по физическим лицам из числа педагогических работников уровень заработной платы которых, установлен не ниже аналогичного показателя 2020 года. План по реализации мероприятий Персонифицированного финансирования исполнен в полном объеме, выдан 620 сертификат ПФДО, 100 % утвержденного плана;</w:t>
      </w:r>
    </w:p>
    <w:p w:rsidR="00D13DB7" w:rsidRPr="00516CC5" w:rsidRDefault="00D13DB7" w:rsidP="007478C0">
      <w:pPr>
        <w:ind w:firstLine="567"/>
        <w:jc w:val="both"/>
      </w:pPr>
      <w:r w:rsidRPr="00516CC5">
        <w:t>- «Цифровая образовательная среда» в сумме 637 858,50 рублей, или 100 % плановых назначений;</w:t>
      </w:r>
    </w:p>
    <w:p w:rsidR="00D13DB7" w:rsidRPr="00516CC5" w:rsidRDefault="00D13DB7" w:rsidP="007478C0">
      <w:pPr>
        <w:ind w:firstLine="567"/>
        <w:jc w:val="both"/>
      </w:pPr>
      <w:r w:rsidRPr="00516CC5">
        <w:t>- «Социальная активность» в сумме 5 430 829,10 рублей, или 89,8 % плановых назначений, средства направлены на реализацию отдельных мероприятий в области молодежной политики направленных на организацию деятельности молодежных трудовых отрядов, допризывной подготовки молодежи произведены расходы в сумме 70 129,10 рублей, или 79 % плановых назначений; предоставление 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 предоставлены в сумме 5 360 700,00 рублей или 100,00 % и направлены на поддержку детских и молодежных общественных организаций, и объединений;</w:t>
      </w:r>
    </w:p>
    <w:p w:rsidR="00D13DB7" w:rsidRPr="00516CC5" w:rsidRDefault="00D13DB7" w:rsidP="007478C0">
      <w:pPr>
        <w:ind w:firstLine="567"/>
        <w:jc w:val="both"/>
      </w:pPr>
    </w:p>
    <w:p w:rsidR="00D13DB7" w:rsidRPr="00516CC5" w:rsidRDefault="00D13DB7" w:rsidP="007478C0">
      <w:pPr>
        <w:ind w:firstLine="567"/>
        <w:jc w:val="both"/>
      </w:pPr>
      <w:r w:rsidRPr="00516CC5">
        <w:t>В ходе реализации муниципальной программы достигнуты следующие результаты:</w:t>
      </w:r>
    </w:p>
    <w:p w:rsidR="00D13DB7" w:rsidRPr="00516CC5" w:rsidRDefault="00D13DB7" w:rsidP="007478C0">
      <w:pPr>
        <w:ind w:firstLine="567"/>
        <w:jc w:val="both"/>
      </w:pPr>
      <w:r w:rsidRPr="00516CC5">
        <w:t>- Доступность дошкольного образования для детей в возрасте от 1,5 до 3 лет составила 100 %. Дошкольные образовательные организации посещают 600 воспитанников в возрасте от 1 года до 3-х лет, из них в возрасте от 1,5 до 3 - 588 воспитанников;</w:t>
      </w:r>
    </w:p>
    <w:p w:rsidR="00D13DB7" w:rsidRPr="00516CC5" w:rsidRDefault="00D13DB7" w:rsidP="007478C0">
      <w:pPr>
        <w:ind w:firstLine="567"/>
        <w:jc w:val="both"/>
      </w:pPr>
      <w:r w:rsidRPr="00516CC5">
        <w:t xml:space="preserve">-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 – 80,1 % или 100 % к плану. численность детей в возрасте от 5 до 18 </w:t>
      </w:r>
      <w:r w:rsidRPr="00516CC5">
        <w:lastRenderedPageBreak/>
        <w:t>лет, охваченных программами дополнительного образования составляет 6 151 человек. В данный показатель входят дети, посещающие ЦДТ, ДШИ, организации спортивной направленности в сфере физической культуры и спорта;</w:t>
      </w:r>
    </w:p>
    <w:p w:rsidR="00D13DB7" w:rsidRPr="00516CC5" w:rsidRDefault="00D13DB7" w:rsidP="007478C0">
      <w:pPr>
        <w:ind w:firstLine="567"/>
        <w:jc w:val="both"/>
      </w:pPr>
      <w:r w:rsidRPr="00516CC5">
        <w:t>- ведется работа по увеличению доли граждан, вовлеченных в добровольческую деятельность, целевые показатели достигнуты в полном объеме. По итогам 2021 года в добровольческую деятельность было вовлечено 775 человек. Волонтеры приняли участие в следующих мероприятиях: во Всероссийской акция «Красная ленточка», Уроках мужества «День неизвестного солдата», мероприятиях, приуроченных к Международному дню инвалида, Уроках добровольчества, Уроках мужества, посвященных Дню героев Отечества, акциях ко Дню Конституции, Дню рождения округа. Так же была организована работа школьников-волонтеров медиков в помощь взрослой поликлинике в рамках акции «Мы вместе»;</w:t>
      </w:r>
    </w:p>
    <w:p w:rsidR="00D13DB7" w:rsidRPr="00516CC5" w:rsidRDefault="00D13DB7" w:rsidP="007478C0">
      <w:pPr>
        <w:ind w:firstLine="567"/>
        <w:jc w:val="both"/>
      </w:pPr>
      <w:r w:rsidRPr="00516CC5">
        <w:t>- По итогам 2021 года 99 педагогов прошли повышение квалификации, из них 22 педагога в центре непрерывного повышения профессионального мастерства;</w:t>
      </w:r>
    </w:p>
    <w:p w:rsidR="00D13DB7" w:rsidRPr="00516CC5" w:rsidRDefault="00D13DB7" w:rsidP="007478C0">
      <w:pPr>
        <w:ind w:firstLine="567"/>
        <w:jc w:val="both"/>
      </w:pPr>
      <w:r w:rsidRPr="00516CC5">
        <w:t>- В 2021 году было задействовано в мероприятиях общественных объединений организованных на базе общеобразовательных организаций 3 908 человек;</w:t>
      </w:r>
    </w:p>
    <w:p w:rsidR="00D13DB7" w:rsidRPr="00516CC5" w:rsidRDefault="00D13DB7" w:rsidP="007478C0">
      <w:pPr>
        <w:ind w:firstLine="567"/>
        <w:jc w:val="both"/>
      </w:pPr>
      <w:r w:rsidRPr="00516CC5">
        <w:t>- средства бюджета муниципального образования выделены негосударственным организациям, в том числе социально ориентированным некоммерческим организациям, на предоставление услуг (работ), на предоставление услуг в сфере образования и молодежной политики;</w:t>
      </w:r>
    </w:p>
    <w:p w:rsidR="00D13DB7" w:rsidRPr="00516CC5" w:rsidRDefault="00D13DB7" w:rsidP="007478C0">
      <w:pPr>
        <w:ind w:firstLine="567"/>
        <w:jc w:val="both"/>
      </w:pPr>
      <w:r w:rsidRPr="00516CC5">
        <w:t xml:space="preserve"> - доля детей в возрасте от 6 до 17 лет (включительно), охваченных всеми формами отдыха и оздоровления, от общей численности детей, нуждающихся в оздоровлении составила 83,3 %, в связи с действием ограничительных мер, связанных с профилактикой и устранением последствий распространения новой коронавирусной инфекции (COVID - 2019). На 2021 год заключено соглашение от 20.01.2021 №01/21.0073 на организацию питания детей в лагерях с дневным пребыванием детей, в палаточных лагерях. На базе образовательных организаций были организованы лагеря с дневным пребыванием детей, охват детей составил: весенние каникулы -  710 человек, летние каникулы – 848 человек, осенние каникулы – 760 чел.</w:t>
      </w:r>
    </w:p>
    <w:p w:rsidR="00D13DB7" w:rsidRPr="00516CC5" w:rsidRDefault="00D13DB7" w:rsidP="007478C0">
      <w:pPr>
        <w:ind w:firstLine="567"/>
        <w:jc w:val="both"/>
      </w:pPr>
    </w:p>
    <w:p w:rsidR="00D13DB7" w:rsidRPr="00516CC5" w:rsidRDefault="00D13DB7" w:rsidP="007478C0">
      <w:pPr>
        <w:ind w:firstLine="567"/>
        <w:jc w:val="both"/>
      </w:pPr>
      <w:r w:rsidRPr="00516CC5">
        <w:t>2. По муниципальной программе «Культурное пространство города Пыть-Яха» исполнение расходов составило 71 079 830,74 рублей, или 97,2 %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 средствам предоставления субсидии на выполнение муниципального задания МБУ ДО «Детская школа искусств».</w:t>
      </w:r>
    </w:p>
    <w:p w:rsidR="00D13DB7" w:rsidRPr="00516CC5" w:rsidRDefault="00D13DB7" w:rsidP="007478C0">
      <w:pPr>
        <w:ind w:firstLine="567"/>
        <w:jc w:val="both"/>
      </w:pPr>
      <w:r w:rsidRPr="00516CC5">
        <w:t xml:space="preserve">Показатели муниципального задания выполнены в полном объеме, как в части реализации дополнительных общеобразовательных предпрофессиональных программ в области искусств, так и в части реализации дополнительных общеобразовательных программ. Численность обучающихся в отчетном периоде составила 811 учащихся.  </w:t>
      </w:r>
    </w:p>
    <w:p w:rsidR="00D13DB7" w:rsidRPr="00516CC5" w:rsidRDefault="00D13DB7" w:rsidP="007478C0">
      <w:pPr>
        <w:ind w:firstLine="567"/>
        <w:jc w:val="both"/>
      </w:pPr>
    </w:p>
    <w:p w:rsidR="00D13DB7" w:rsidRPr="00516CC5" w:rsidRDefault="00D13DB7" w:rsidP="007478C0">
      <w:pPr>
        <w:pStyle w:val="ac"/>
        <w:widowControl w:val="0"/>
        <w:numPr>
          <w:ilvl w:val="0"/>
          <w:numId w:val="46"/>
        </w:numPr>
        <w:autoSpaceDE w:val="0"/>
        <w:autoSpaceDN w:val="0"/>
        <w:spacing w:after="0" w:line="240" w:lineRule="auto"/>
        <w:ind w:left="0" w:firstLine="426"/>
        <w:contextualSpacing w:val="0"/>
        <w:jc w:val="both"/>
        <w:rPr>
          <w:rFonts w:ascii="Times New Roman" w:hAnsi="Times New Roman"/>
          <w:sz w:val="24"/>
          <w:szCs w:val="24"/>
        </w:rPr>
      </w:pPr>
      <w:r w:rsidRPr="00516CC5">
        <w:rPr>
          <w:rFonts w:ascii="Times New Roman" w:hAnsi="Times New Roman"/>
          <w:sz w:val="24"/>
          <w:szCs w:val="24"/>
        </w:rPr>
        <w:t>В рамках муниципальной программы «Укрепление межнационального и межконфессионального согласия, профилактика экстремизма в городе Пыть-Яхе» на изготовление раздаточной продукции (буклетов) для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 и поставку наградной продукции (подарочных сертификатов) для проведения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80 000,00 рублей, что составляет 100 % уточненного плана.</w:t>
      </w:r>
    </w:p>
    <w:p w:rsidR="00D13DB7" w:rsidRPr="00516CC5" w:rsidRDefault="00D13DB7" w:rsidP="007478C0">
      <w:pPr>
        <w:ind w:firstLine="567"/>
        <w:jc w:val="both"/>
      </w:pPr>
    </w:p>
    <w:p w:rsidR="00D13DB7" w:rsidRPr="00516CC5" w:rsidRDefault="00D13DB7" w:rsidP="007478C0">
      <w:pPr>
        <w:ind w:firstLine="567"/>
        <w:jc w:val="both"/>
      </w:pPr>
      <w:r w:rsidRPr="00516CC5">
        <w:t>5. В рамках муниципальной программы «Развитие муниципальной службы в городе Пыть-Яхе» направлены расходы на содержание Управления по образованию исполнение составило 22 032 724,33 рублей, процент исполнения составил 98,7%. Наибольшая часть расходов направлена на оплату труда и начисления на выплаты по оплате труда в сумме 20 387 905,98 рублей и составляет 92,5 % от общей суммы расходов.</w:t>
      </w:r>
    </w:p>
    <w:p w:rsidR="00D13DB7" w:rsidRPr="00516CC5" w:rsidRDefault="00D13DB7" w:rsidP="007478C0">
      <w:pPr>
        <w:ind w:firstLine="567"/>
        <w:jc w:val="both"/>
      </w:pPr>
    </w:p>
    <w:p w:rsidR="00D13DB7" w:rsidRPr="00516CC5" w:rsidRDefault="00D13DB7" w:rsidP="007478C0">
      <w:pPr>
        <w:ind w:firstLine="567"/>
        <w:jc w:val="both"/>
      </w:pPr>
      <w:r w:rsidRPr="00516CC5">
        <w:t xml:space="preserve">6. По непрограммным направлениям деятельности осуществлено финансовое обеспечение мероприятий, связанных с профилактикой и устранением последствий распространения новой коронавирусной инфекции (COVID - 2019) на сумму 1 181 800,00 рублей, или 100 % от уточненного плана. Средства предоставлены в виде субсидии на иные цели МБД «Детская школа искусств». Субсидия направлена на приобретение </w:t>
      </w:r>
      <w:proofErr w:type="spellStart"/>
      <w:r w:rsidRPr="00516CC5">
        <w:t>рециркуляторов</w:t>
      </w:r>
      <w:proofErr w:type="spellEnd"/>
      <w:r w:rsidRPr="00516CC5">
        <w:t>, дозаторов, диспенсеров и средств индивидуальной защиты, связанных с профилактикой и устранением последствий коронавирусной инфекции (COVID-19).</w:t>
      </w:r>
    </w:p>
    <w:p w:rsidR="00D13DB7" w:rsidRPr="00516CC5" w:rsidRDefault="00D13DB7" w:rsidP="007478C0">
      <w:pPr>
        <w:jc w:val="both"/>
      </w:pPr>
    </w:p>
    <w:p w:rsidR="00D13DB7" w:rsidRPr="00516CC5" w:rsidRDefault="00D13DB7" w:rsidP="007478C0">
      <w:pPr>
        <w:ind w:firstLine="709"/>
        <w:rPr>
          <w:b/>
          <w:bCs/>
        </w:rPr>
      </w:pPr>
      <w:r w:rsidRPr="00516CC5">
        <w:rPr>
          <w:b/>
          <w:bCs/>
        </w:rPr>
        <w:t>Раздел 0800 «Культура, кинематография»</w:t>
      </w:r>
    </w:p>
    <w:p w:rsidR="00D13DB7" w:rsidRPr="00516CC5" w:rsidRDefault="00D13DB7" w:rsidP="007478C0">
      <w:pPr>
        <w:ind w:firstLine="709"/>
        <w:jc w:val="both"/>
      </w:pPr>
    </w:p>
    <w:p w:rsidR="00D13DB7" w:rsidRPr="00516CC5" w:rsidRDefault="00D13DB7" w:rsidP="007478C0">
      <w:pPr>
        <w:ind w:right="181" w:firstLine="567"/>
        <w:jc w:val="both"/>
        <w:rPr>
          <w:color w:val="000000"/>
        </w:rPr>
      </w:pPr>
      <w:r w:rsidRPr="00516CC5">
        <w:t>По данному разделу расходы произведены в сумме 159 425 348,51 рублей, что составляет 99,0% к уточненному плану – 161 040 747,06 рублей, в том числе за счет средств вышестоящего бюджета 1 336 933,89 рублей.</w:t>
      </w:r>
    </w:p>
    <w:p w:rsidR="00D13DB7" w:rsidRPr="00516CC5" w:rsidRDefault="00D13DB7" w:rsidP="007478C0">
      <w:pPr>
        <w:ind w:firstLine="567"/>
        <w:jc w:val="both"/>
        <w:rPr>
          <w:color w:val="000000"/>
        </w:rPr>
      </w:pPr>
      <w:r w:rsidRPr="00516CC5">
        <w:rPr>
          <w:color w:val="000000"/>
        </w:rPr>
        <w:t>По данному разделу реализовались расходы по двум муниципальным программам:</w:t>
      </w:r>
    </w:p>
    <w:p w:rsidR="00D13DB7" w:rsidRPr="00516CC5" w:rsidRDefault="00D13DB7" w:rsidP="007478C0">
      <w:pPr>
        <w:tabs>
          <w:tab w:val="left" w:pos="851"/>
        </w:tabs>
        <w:ind w:left="567"/>
        <w:jc w:val="both"/>
        <w:rPr>
          <w:i/>
        </w:rPr>
      </w:pPr>
      <w:r w:rsidRPr="00516CC5">
        <w:t xml:space="preserve">-   </w:t>
      </w:r>
      <w:r w:rsidRPr="00516CC5">
        <w:rPr>
          <w:i/>
        </w:rPr>
        <w:t>муниципальная программа «Культурное пространство города Пыть-Яха»;</w:t>
      </w:r>
    </w:p>
    <w:p w:rsidR="00D13DB7" w:rsidRPr="00516CC5" w:rsidRDefault="00D13DB7" w:rsidP="007478C0">
      <w:pPr>
        <w:tabs>
          <w:tab w:val="left" w:pos="851"/>
        </w:tabs>
        <w:ind w:left="567"/>
        <w:jc w:val="both"/>
        <w:rPr>
          <w:i/>
        </w:rPr>
      </w:pPr>
      <w:r w:rsidRPr="00516CC5">
        <w:t xml:space="preserve">-  </w:t>
      </w:r>
      <w:r w:rsidRPr="00516CC5">
        <w:rPr>
          <w:i/>
        </w:rPr>
        <w:t>муниципальная программа «Развитие муниципальной службы в городе Пыть-Яхе».</w:t>
      </w:r>
    </w:p>
    <w:p w:rsidR="00D13DB7" w:rsidRPr="00516CC5" w:rsidRDefault="00D13DB7" w:rsidP="007478C0">
      <w:pPr>
        <w:ind w:firstLine="567"/>
        <w:jc w:val="both"/>
        <w:rPr>
          <w:color w:val="000000"/>
        </w:rPr>
      </w:pPr>
      <w:r w:rsidRPr="00516CC5">
        <w:rPr>
          <w:color w:val="000000"/>
        </w:rPr>
        <w:t>В рамках муниципальной программы «Культурное пространство города Пыть-Яха» расходы составили 154 382 984,41 рублей, или 99,2% от плановых назначений и направлены:</w:t>
      </w:r>
    </w:p>
    <w:p w:rsidR="00D13DB7" w:rsidRPr="00516CC5" w:rsidRDefault="00D13DB7" w:rsidP="007478C0">
      <w:pPr>
        <w:ind w:firstLine="567"/>
        <w:jc w:val="both"/>
        <w:rPr>
          <w:iCs/>
        </w:rPr>
      </w:pPr>
      <w:r w:rsidRPr="00516CC5">
        <w:t xml:space="preserve">- на финансовое обеспечение выполнения муниципальных заданий автономных учреждений культуры </w:t>
      </w:r>
      <w:r w:rsidRPr="00516CC5">
        <w:rPr>
          <w:iCs/>
        </w:rPr>
        <w:t xml:space="preserve">в сумме 149 901 884,41 рублей или 99,1% к уточненному плану на год- 151 197 133,89 рублей, в том числе </w:t>
      </w:r>
      <w:r w:rsidRPr="00516CC5">
        <w:rPr>
          <w:color w:val="000000"/>
        </w:rPr>
        <w:t>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w:t>
      </w:r>
      <w:r w:rsidRPr="00516CC5">
        <w:t xml:space="preserve">. </w:t>
      </w:r>
      <w:r w:rsidRPr="00516CC5">
        <w:rPr>
          <w:iCs/>
        </w:rPr>
        <w:t xml:space="preserve">Средняя заработная плата работников культуры сложилась 67 992,02 рублей или 100% к плану; </w:t>
      </w:r>
    </w:p>
    <w:p w:rsidR="00D13DB7" w:rsidRPr="00516CC5" w:rsidRDefault="00D13DB7" w:rsidP="007478C0">
      <w:pPr>
        <w:autoSpaceDE w:val="0"/>
        <w:autoSpaceDN w:val="0"/>
        <w:adjustRightInd w:val="0"/>
        <w:ind w:firstLine="567"/>
        <w:jc w:val="both"/>
        <w:rPr>
          <w:iCs/>
        </w:rPr>
      </w:pPr>
      <w:r w:rsidRPr="00516CC5">
        <w:rPr>
          <w:iCs/>
        </w:rPr>
        <w:t>- субсидии на иные цели муниципальным автономным учреждениям в сумме 4 184 600,0 рублей или 100% от плана.</w:t>
      </w:r>
    </w:p>
    <w:p w:rsidR="00D13DB7" w:rsidRPr="00516CC5" w:rsidRDefault="00D13DB7" w:rsidP="007478C0">
      <w:pPr>
        <w:tabs>
          <w:tab w:val="left" w:pos="567"/>
        </w:tabs>
        <w:jc w:val="both"/>
      </w:pPr>
      <w:r w:rsidRPr="00516CC5">
        <w:tab/>
        <w:t>В рамках м</w:t>
      </w:r>
      <w:r w:rsidRPr="00516CC5">
        <w:rPr>
          <w:color w:val="000000"/>
        </w:rPr>
        <w:t>униципальной программы «Развитие муниципальной службы в городе Пыть-Яхе»</w:t>
      </w:r>
      <w:r w:rsidRPr="00516CC5">
        <w:t xml:space="preserve"> направлены расходы на обеспечение деятельности отдела по культуре администрации города со штатной численностью в количестве 4 единиц. На конец отчетного периода все ставки заняты. Среднесписочная численность составило 3 человека. Расходы за 2021 год составили 5 042 364,10 рубля или 94,03% от плановых назначений – 5 362 513,17 рубля. </w:t>
      </w:r>
    </w:p>
    <w:p w:rsidR="00D13DB7" w:rsidRPr="00516CC5" w:rsidRDefault="00D13DB7" w:rsidP="007478C0">
      <w:pPr>
        <w:ind w:firstLine="709"/>
      </w:pPr>
    </w:p>
    <w:p w:rsidR="00D13DB7" w:rsidRPr="00516CC5" w:rsidRDefault="00D13DB7" w:rsidP="007478C0">
      <w:pPr>
        <w:ind w:firstLine="709"/>
        <w:rPr>
          <w:b/>
          <w:i/>
        </w:rPr>
      </w:pPr>
      <w:r w:rsidRPr="00516CC5">
        <w:rPr>
          <w:b/>
          <w:bCs/>
        </w:rPr>
        <w:t xml:space="preserve">Раздел </w:t>
      </w:r>
      <w:r w:rsidRPr="00516CC5">
        <w:rPr>
          <w:b/>
        </w:rPr>
        <w:t xml:space="preserve">0900 «Здравоохранение» </w:t>
      </w:r>
    </w:p>
    <w:p w:rsidR="00D13DB7" w:rsidRPr="00516CC5" w:rsidRDefault="00D13DB7" w:rsidP="007478C0">
      <w:pPr>
        <w:ind w:firstLine="709"/>
      </w:pPr>
    </w:p>
    <w:p w:rsidR="00D13DB7" w:rsidRPr="00516CC5" w:rsidRDefault="00D13DB7" w:rsidP="007478C0">
      <w:pPr>
        <w:tabs>
          <w:tab w:val="left" w:pos="1260"/>
        </w:tabs>
        <w:ind w:firstLine="567"/>
        <w:jc w:val="both"/>
      </w:pPr>
      <w:r w:rsidRPr="00516CC5">
        <w:t>Расходы по данному разделу производились в рамках муниципальной программы "Экологическая безопасность города Пыть-Яха" направлены на осуществление мероприятий по проведению дезинсекции и дератизации территорий в муниципальном образовании городского округа город Пыть-Ях в соответствии с Законом  Ханты-Мансийского автономного округа –Югры</w:t>
      </w:r>
      <w:r w:rsidRPr="00516CC5">
        <w:rPr>
          <w:rFonts w:eastAsia="Calibri"/>
          <w:lang w:eastAsia="en-US"/>
        </w:rPr>
        <w:t xml:space="preserve"> от 23.12.2016 N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w:t>
      </w:r>
      <w:r w:rsidRPr="00516CC5">
        <w:t xml:space="preserve">в общей сумме 2 020 274,93 рубля или 100% от плановых назначений 2 020 300,00 рублей. </w:t>
      </w:r>
    </w:p>
    <w:p w:rsidR="00D13DB7" w:rsidRPr="00516CC5" w:rsidRDefault="00D13DB7" w:rsidP="007478C0">
      <w:pPr>
        <w:ind w:firstLine="708"/>
        <w:jc w:val="both"/>
      </w:pPr>
      <w:r w:rsidRPr="00516CC5">
        <w:t xml:space="preserve">В отчетном периоде произведены расходы на оказание услуг по дезинсекции и дератизации, на оказание услуг по контролю эффективности дезинсекции и дератизации </w:t>
      </w:r>
      <w:r w:rsidRPr="00516CC5">
        <w:lastRenderedPageBreak/>
        <w:t>территорий. Фонд оплаты труда и начисления на выплаты по оплате труда составили 34 000,00 рублей.</w:t>
      </w:r>
    </w:p>
    <w:p w:rsidR="00D13DB7" w:rsidRPr="00516CC5" w:rsidRDefault="00D13DB7" w:rsidP="007478C0">
      <w:pPr>
        <w:ind w:firstLine="708"/>
        <w:jc w:val="both"/>
      </w:pPr>
      <w:r w:rsidRPr="00516CC5">
        <w:t>По состоянию на 31.12.2021 проведены 4 этапа обработки территорий, наиболее посещаемых населением, специальными средствами от клещей, грызунов и насекомых на площади 2 132,4 га.</w:t>
      </w:r>
    </w:p>
    <w:p w:rsidR="00D13DB7" w:rsidRPr="00516CC5" w:rsidRDefault="00D13DB7" w:rsidP="007478C0"/>
    <w:p w:rsidR="00D13DB7" w:rsidRPr="00516CC5" w:rsidRDefault="00D13DB7" w:rsidP="007478C0">
      <w:pPr>
        <w:ind w:firstLine="709"/>
        <w:rPr>
          <w:b/>
          <w:bCs/>
          <w:iCs/>
        </w:rPr>
      </w:pPr>
      <w:r w:rsidRPr="00516CC5">
        <w:rPr>
          <w:b/>
          <w:bCs/>
          <w:iCs/>
        </w:rPr>
        <w:t xml:space="preserve">Раздел 10 00 «Социальная политика» </w:t>
      </w:r>
    </w:p>
    <w:p w:rsidR="00D13DB7" w:rsidRPr="00516CC5" w:rsidRDefault="00D13DB7" w:rsidP="007478C0">
      <w:pPr>
        <w:ind w:firstLine="709"/>
        <w:jc w:val="both"/>
        <w:rPr>
          <w:color w:val="000000"/>
        </w:rPr>
      </w:pPr>
    </w:p>
    <w:p w:rsidR="00D13DB7" w:rsidRPr="00516CC5" w:rsidRDefault="00D13DB7" w:rsidP="007478C0">
      <w:pPr>
        <w:pStyle w:val="a3"/>
        <w:spacing w:after="0"/>
        <w:ind w:left="0" w:firstLine="720"/>
        <w:jc w:val="both"/>
        <w:rPr>
          <w:color w:val="000000"/>
        </w:rPr>
      </w:pPr>
      <w:r w:rsidRPr="00516CC5">
        <w:rPr>
          <w:color w:val="000000"/>
        </w:rPr>
        <w:t xml:space="preserve">Расходы по разделу исполнены в сумме 93 017 028,94 рублей, что составляет 96,5% к уточненному плану 96 419 883,48 рублей, в том числе </w:t>
      </w:r>
      <w:r w:rsidRPr="00516CC5">
        <w:t>за счет средств федерального бюджета расходы исполнены в сумме 232 346,66 рублей или 100% к уточненному плану, за счет средств бюджета автономного округа расходы составили 83 441 958,80 рублей или 96,1% от плана 86 844 810,00 рублей.</w:t>
      </w:r>
      <w:r w:rsidRPr="00516CC5">
        <w:tab/>
      </w:r>
      <w:r w:rsidRPr="00516CC5">
        <w:rPr>
          <w:color w:val="000000"/>
        </w:rPr>
        <w:t>Удельный вес данных расходов в общем объеме расходов бюджета городского округа составил 2,2%.</w:t>
      </w:r>
    </w:p>
    <w:p w:rsidR="00D13DB7" w:rsidRPr="00516CC5" w:rsidRDefault="00D13DB7" w:rsidP="007478C0">
      <w:pPr>
        <w:ind w:firstLine="567"/>
        <w:jc w:val="both"/>
      </w:pPr>
      <w:r w:rsidRPr="00516CC5">
        <w:t>Расходы в рамках реализации муниципальных программ направлены:</w:t>
      </w:r>
    </w:p>
    <w:p w:rsidR="00D13DB7" w:rsidRPr="00516CC5" w:rsidRDefault="00D13DB7" w:rsidP="007478C0">
      <w:pPr>
        <w:tabs>
          <w:tab w:val="left" w:pos="8931"/>
        </w:tabs>
        <w:ind w:firstLine="567"/>
        <w:jc w:val="both"/>
      </w:pPr>
      <w:r w:rsidRPr="00516CC5">
        <w:t>- Муниципальная программа "Развитие образования в городе Пыть-Яхе" расходы в сумме 23 315 422,96 рублей или 97,2% к уточненному плану 24 000 000,00 рублей и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N 273-ФЗ «Об образовании» и п. 2 ст. 4 Закона ХМАО - Югры от 21.02.2007 N 2-оз «О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 (в ред. от 30.01.2017 № 4-оз). В отчетном периоде в целях материальной поддержки воспитания и обучения детей, посещающих образовательные учреждения дошкольного образования, компенсация родителям на первого ребенка в размере 20% выплачена 621 получателям гарантий, на второго ребенка в размере 50% - 768 получателям гарантий, на третьего ребенка и последующих детей в размере 70% - 378 получателей гарантий;</w:t>
      </w:r>
    </w:p>
    <w:p w:rsidR="00D13DB7" w:rsidRPr="00516CC5" w:rsidRDefault="00D13DB7" w:rsidP="007478C0">
      <w:pPr>
        <w:pStyle w:val="a3"/>
        <w:spacing w:after="0"/>
        <w:ind w:left="0" w:firstLine="708"/>
        <w:jc w:val="both"/>
      </w:pPr>
      <w:r w:rsidRPr="00516CC5">
        <w:t xml:space="preserve">Муниципальная программа "Социальное и демографическое развитие города Пыть-Яха" расходы произведены в сумме 63 417 236,28 рублей или 95,9% от уточненного плана в сумме 66 135 505,00 рублей. </w:t>
      </w:r>
    </w:p>
    <w:p w:rsidR="00D13DB7" w:rsidRPr="00516CC5" w:rsidRDefault="00D13DB7" w:rsidP="007478C0">
      <w:pPr>
        <w:pStyle w:val="a3"/>
        <w:spacing w:after="0"/>
        <w:ind w:left="0" w:firstLine="708"/>
        <w:jc w:val="both"/>
      </w:pPr>
      <w:r w:rsidRPr="00516CC5">
        <w:t>Расходы направлены на:</w:t>
      </w:r>
    </w:p>
    <w:p w:rsidR="00D13DB7" w:rsidRPr="00516CC5" w:rsidRDefault="00D13DB7" w:rsidP="007478C0">
      <w:pPr>
        <w:pStyle w:val="a3"/>
        <w:spacing w:after="0"/>
        <w:ind w:left="0"/>
        <w:jc w:val="both"/>
        <w:rPr>
          <w:bCs/>
        </w:rPr>
      </w:pPr>
      <w:r w:rsidRPr="00516CC5">
        <w:t xml:space="preserve">-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в сумме 27 634 240,42 рублей, что составляет 95,8% к уточнённому плану. Расходы направлены на выплаты вознаграждения приёмным родителям. Произведена выплата 37 приёмным родителям за воспитание 70 приемных детей </w:t>
      </w:r>
      <w:r w:rsidRPr="00516CC5">
        <w:rPr>
          <w:bCs/>
        </w:rPr>
        <w:t>за период январь - декабрь 2021 года.</w:t>
      </w:r>
    </w:p>
    <w:p w:rsidR="00D13DB7" w:rsidRPr="00516CC5" w:rsidRDefault="00D13DB7" w:rsidP="007478C0">
      <w:pPr>
        <w:pStyle w:val="a3"/>
        <w:spacing w:after="0"/>
        <w:ind w:left="0"/>
        <w:jc w:val="both"/>
      </w:pPr>
      <w:r w:rsidRPr="00516CC5">
        <w:t>- на осуществление деятельности отдела по опеке и попечительству в сумме 13 537 118,86 рублей, что составляет 90,1% к уточнённому плану 15 027 900,00 рублей. Расходы произведены на содержание 7 единиц (план 8,5 штатных ед.). Наибольшая часть расходов направлена на оплату труда и начисления на выплаты по оплате труда в сумме 11 553 159,15 рублей и составляет 94,2% от общей суммы расходов по отделу. Остальные расходы произведены в пределах принятых договорных обязательств;</w:t>
      </w:r>
    </w:p>
    <w:p w:rsidR="00D13DB7" w:rsidRPr="00516CC5" w:rsidRDefault="00D13DB7" w:rsidP="007478C0">
      <w:pPr>
        <w:pStyle w:val="a3"/>
        <w:tabs>
          <w:tab w:val="left" w:pos="0"/>
        </w:tabs>
        <w:spacing w:after="0"/>
        <w:ind w:left="0" w:firstLine="142"/>
        <w:jc w:val="both"/>
      </w:pPr>
      <w:r w:rsidRPr="00516CC5">
        <w:t>- на дополнительные выплаты к пенсии за выслугу лет лицам, замещавшим муниципальные должности и должности муниципальной службы в сумме 8 389 505,00 рублей, что составляет 100 % от плана, выплата произведена 72 получателям на основании уточненных списков получателей;</w:t>
      </w:r>
    </w:p>
    <w:p w:rsidR="00D13DB7" w:rsidRPr="00516CC5" w:rsidRDefault="00D13DB7" w:rsidP="007478C0">
      <w:pPr>
        <w:pStyle w:val="a3"/>
        <w:tabs>
          <w:tab w:val="left" w:pos="0"/>
        </w:tabs>
        <w:spacing w:after="0"/>
        <w:ind w:left="0" w:firstLine="142"/>
        <w:jc w:val="both"/>
      </w:pPr>
      <w:r w:rsidRPr="00516CC5">
        <w:t>- на предоставлении денежных выплат почетным гражданам города Пыть-Яха в сумме 358 000,00 рублей, выплаты направлены 16 гражданам;</w:t>
      </w:r>
    </w:p>
    <w:p w:rsidR="00D13DB7" w:rsidRPr="00516CC5" w:rsidRDefault="00D13DB7" w:rsidP="007478C0">
      <w:pPr>
        <w:pStyle w:val="a3"/>
        <w:tabs>
          <w:tab w:val="left" w:pos="0"/>
        </w:tabs>
        <w:spacing w:after="0"/>
        <w:ind w:left="0" w:firstLine="142"/>
        <w:jc w:val="both"/>
      </w:pPr>
      <w:r w:rsidRPr="00516CC5">
        <w:lastRenderedPageBreak/>
        <w:t>- на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погибших в годы ВОВ) в сумме 190 000,00 рублей или 100% от плана;</w:t>
      </w:r>
    </w:p>
    <w:p w:rsidR="00D13DB7" w:rsidRPr="00516CC5" w:rsidRDefault="00D13DB7" w:rsidP="007478C0">
      <w:pPr>
        <w:pStyle w:val="a3"/>
        <w:tabs>
          <w:tab w:val="left" w:pos="0"/>
          <w:tab w:val="left" w:pos="720"/>
        </w:tabs>
        <w:spacing w:after="0"/>
        <w:ind w:left="0" w:firstLine="142"/>
        <w:jc w:val="both"/>
      </w:pPr>
      <w:r w:rsidRPr="00516CC5">
        <w:t xml:space="preserve">-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запланировано 13 308 372,00 рублей. Кассовый расход составил 100% от плановых назначений для обеспечения 7-м лицам данной категории. </w:t>
      </w:r>
    </w:p>
    <w:p w:rsidR="00D13DB7" w:rsidRPr="00516CC5" w:rsidRDefault="00D13DB7" w:rsidP="007478C0">
      <w:pPr>
        <w:pStyle w:val="a3"/>
        <w:tabs>
          <w:tab w:val="left" w:pos="0"/>
        </w:tabs>
        <w:spacing w:after="0"/>
        <w:ind w:left="0"/>
        <w:jc w:val="both"/>
      </w:pPr>
      <w:r w:rsidRPr="00516CC5">
        <w:tab/>
        <w:t>Муниципальная программа "Развитие жилищной сферы в городе Пыть-Яхе" расходы в сумме 6 284 369,70 рублей составляют 100% к уточненному плану 6 284 378,48 рублей и направлены на предоставление гражданам субсидий на реализацию мероприятий подпрограммы «Обеспечение жильем молодых семей» федеральной целевой программы «Жилище». Субсидия предоставлена 5 семьям.</w:t>
      </w:r>
    </w:p>
    <w:p w:rsidR="00D13DB7" w:rsidRPr="00516CC5" w:rsidRDefault="00D13DB7" w:rsidP="007478C0">
      <w:pPr>
        <w:ind w:firstLine="709"/>
        <w:rPr>
          <w:b/>
          <w:bCs/>
        </w:rPr>
      </w:pPr>
    </w:p>
    <w:p w:rsidR="00D13DB7" w:rsidRPr="00516CC5" w:rsidRDefault="00D13DB7" w:rsidP="007478C0">
      <w:pPr>
        <w:ind w:firstLine="709"/>
        <w:jc w:val="center"/>
        <w:rPr>
          <w:b/>
          <w:bCs/>
        </w:rPr>
      </w:pPr>
      <w:r w:rsidRPr="00516CC5">
        <w:rPr>
          <w:b/>
          <w:bCs/>
        </w:rPr>
        <w:t>Раздел 11 00 «Физическая культура и спорт»</w:t>
      </w:r>
    </w:p>
    <w:p w:rsidR="00D13DB7" w:rsidRPr="00516CC5" w:rsidRDefault="00D13DB7" w:rsidP="007478C0"/>
    <w:p w:rsidR="00D13DB7" w:rsidRPr="00516CC5" w:rsidRDefault="00D13DB7" w:rsidP="007478C0">
      <w:pPr>
        <w:ind w:firstLine="709"/>
        <w:jc w:val="both"/>
        <w:rPr>
          <w:color w:val="000000"/>
        </w:rPr>
      </w:pPr>
      <w:r w:rsidRPr="00516CC5">
        <w:rPr>
          <w:color w:val="000000"/>
        </w:rPr>
        <w:t xml:space="preserve">По данному разделу расходы предусмотрены на реализацию 2-х муниципальных программ </w:t>
      </w:r>
      <w:r w:rsidRPr="00516CC5">
        <w:t>муниципального образования и</w:t>
      </w:r>
      <w:r w:rsidRPr="00516CC5">
        <w:rPr>
          <w:color w:val="000000"/>
        </w:rPr>
        <w:t xml:space="preserve"> непрограммным направлениям деятельности, расходы</w:t>
      </w:r>
      <w:r w:rsidRPr="00516CC5">
        <w:t xml:space="preserve"> составили 178 311 964,43 рублей, </w:t>
      </w:r>
      <w:r w:rsidRPr="00516CC5">
        <w:rPr>
          <w:color w:val="000000"/>
        </w:rPr>
        <w:t xml:space="preserve">что составляет </w:t>
      </w:r>
      <w:r w:rsidRPr="00516CC5">
        <w:t xml:space="preserve">35,9% от плана – 497 404 016,43 рублей. </w:t>
      </w:r>
      <w:r w:rsidRPr="00516CC5">
        <w:rPr>
          <w:color w:val="000000"/>
        </w:rPr>
        <w:t>Удельный вес данных расходов в общей сумме расходов составил 4,1%.</w:t>
      </w:r>
    </w:p>
    <w:p w:rsidR="00D13DB7" w:rsidRPr="00516CC5" w:rsidRDefault="00D13DB7" w:rsidP="007478C0">
      <w:pPr>
        <w:ind w:firstLine="708"/>
        <w:jc w:val="both"/>
      </w:pPr>
      <w:r w:rsidRPr="00516CC5">
        <w:t>По муниципальной программе "Развитие муниципальной службы в городе Пыть-Яхе" исполнение составило 5 677 633,03 рублей или 98,8% от плана 5 747 931,18 рублей. Расходы направлены на обеспечение деятельности отдела по физической культуре и спорту администрации города Пыть-Яха, где содержатся 4 штатные единицы, на конец отчетного периода и среднегодовая численность составляет 4 ед. Наибольшая часть расходов 98,5% составляют расходы на оплату труда и начисления на выплаты по оплате труда в сумме 5 593 685,07 рублей.</w:t>
      </w:r>
    </w:p>
    <w:p w:rsidR="00D13DB7" w:rsidRPr="00516CC5" w:rsidRDefault="00D13DB7" w:rsidP="007478C0">
      <w:pPr>
        <w:ind w:firstLine="708"/>
        <w:jc w:val="both"/>
      </w:pPr>
      <w:r w:rsidRPr="00516CC5">
        <w:t>В рамках муниципальной программы "Развитие физической культуры и спорта в городе Пыть-Яхе" расходы составили 171 782 381,40 рублей или 35% при плане – 490 804 135,25 рублей и направлены на развитие массовой физической культуры и спорта, спортивной инфраструктуры, пропаганду здорового образа жизни, в том числе:</w:t>
      </w:r>
    </w:p>
    <w:p w:rsidR="00D13DB7" w:rsidRPr="00516CC5" w:rsidRDefault="00D13DB7" w:rsidP="007478C0">
      <w:pPr>
        <w:ind w:firstLine="708"/>
        <w:jc w:val="both"/>
      </w:pPr>
      <w:r w:rsidRPr="00516CC5">
        <w:t>- на реализацию мероприятий «Организация и проведение официальных физкультурных (физкультурно-оздоровительных) мероприятий» в области массовой физической культуры и спорта в сумме 596 730,60 рублей или 99,9% от плана в сумме 597 218,40 рублей;</w:t>
      </w:r>
    </w:p>
    <w:p w:rsidR="00D13DB7" w:rsidRPr="00516CC5" w:rsidRDefault="00D13DB7" w:rsidP="007478C0">
      <w:pPr>
        <w:ind w:firstLine="708"/>
        <w:jc w:val="both"/>
      </w:pPr>
      <w:r w:rsidRPr="00516CC5">
        <w:t>- на реализацию мероприятий "Обеспечение участия в официальных физкультурных (физкультурно-оздоровительных) мероприятиях" расходы в сумме 779 469,70 рублей или 100% от плана. Проведено 22 официальных физкультурно-оздоровительных мероприятий;</w:t>
      </w:r>
    </w:p>
    <w:p w:rsidR="00D13DB7" w:rsidRPr="00516CC5" w:rsidRDefault="00D13DB7" w:rsidP="007478C0">
      <w:pPr>
        <w:ind w:firstLine="708"/>
        <w:jc w:val="both"/>
      </w:pPr>
      <w:r w:rsidRPr="00516CC5">
        <w:t xml:space="preserve"> - на реализацию наказов избирателей депутатов Думы ХМАО-Югры израсходовано 1 409 105,00 рублей или 100% от плана. В соответствии с Постановлением Правительства Ханты-Мансийского автономного округа – Югры от 20.03.2021 №86-п, от 05.08.2021 №2943-п, с постановлением Думы Ханты-Мансийского автономного округа – Югры от 19 апреля 2021 года № 1629 средства направлены на приобретение </w:t>
      </w:r>
      <w:r w:rsidRPr="00516CC5">
        <w:rPr>
          <w:bCs/>
          <w:color w:val="000000"/>
        </w:rPr>
        <w:t xml:space="preserve">наградной продукции, спортивной экипировки </w:t>
      </w:r>
      <w:r w:rsidRPr="00516CC5">
        <w:t xml:space="preserve">в сумме 310 000,00 рублей, на </w:t>
      </w:r>
      <w:r w:rsidRPr="00516CC5">
        <w:rPr>
          <w:bCs/>
          <w:color w:val="000000"/>
        </w:rPr>
        <w:t>организацию и проведение спортивных соревнований</w:t>
      </w:r>
      <w:r w:rsidRPr="00516CC5">
        <w:t xml:space="preserve"> в сумме 100 000 рублей, на приобретение </w:t>
      </w:r>
      <w:r w:rsidRPr="00516CC5">
        <w:rPr>
          <w:bCs/>
          <w:color w:val="000000"/>
        </w:rPr>
        <w:t>спортивного оборудования и инвентаря,</w:t>
      </w:r>
      <w:r w:rsidRPr="00516CC5">
        <w:t xml:space="preserve"> </w:t>
      </w:r>
      <w:r w:rsidRPr="00516CC5">
        <w:rPr>
          <w:bCs/>
          <w:color w:val="000000"/>
        </w:rPr>
        <w:t>спортивной  экипировки для секции дзюдо в сумме 999 105,00</w:t>
      </w:r>
      <w:r w:rsidRPr="00516CC5">
        <w:t xml:space="preserve"> рублей;</w:t>
      </w:r>
    </w:p>
    <w:p w:rsidR="00D13DB7" w:rsidRPr="00516CC5" w:rsidRDefault="00D13DB7" w:rsidP="007478C0">
      <w:pPr>
        <w:ind w:firstLine="709"/>
        <w:jc w:val="both"/>
      </w:pPr>
      <w:r w:rsidRPr="00516CC5">
        <w:t>- на финансовое обеспечение муниципального задания МАУ «Спортивный комплекс» по предоставлению муниципальных услуг в области физической культуры и спорта в сумме 30 824 693,42 рублей или 98,6% от плана – 31 253 080,81 рублей.</w:t>
      </w:r>
    </w:p>
    <w:p w:rsidR="00D13DB7" w:rsidRPr="00516CC5" w:rsidRDefault="00D13DB7" w:rsidP="007478C0">
      <w:pPr>
        <w:ind w:firstLine="709"/>
        <w:jc w:val="both"/>
      </w:pPr>
      <w:r w:rsidRPr="00516CC5">
        <w:t xml:space="preserve">- на обеспечение муниципального задания МБУ «Спортивная школа» и МБУ «СШОР» по предоставлению муниципальных услуг в области физической культуры и спорта в сумме 82 337 367,66 рублей или 99,4% от плана – 82 830 008,85 рублей.  Субсидии автономным и </w:t>
      </w:r>
      <w:r w:rsidRPr="00516CC5">
        <w:lastRenderedPageBreak/>
        <w:t>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автономными учреждениями муниципального образования городской округа город Пыть-Ях;</w:t>
      </w:r>
    </w:p>
    <w:p w:rsidR="00D13DB7" w:rsidRPr="00516CC5" w:rsidRDefault="00D13DB7" w:rsidP="007478C0">
      <w:pPr>
        <w:ind w:firstLine="709"/>
        <w:jc w:val="both"/>
      </w:pPr>
      <w:r w:rsidRPr="00516CC5">
        <w:t xml:space="preserve">- на реализацию мероприятий «Обеспечение </w:t>
      </w:r>
      <w:proofErr w:type="gramStart"/>
      <w:r w:rsidRPr="00516CC5">
        <w:t>физкультурно-спортивных организаций</w:t>
      </w:r>
      <w:proofErr w:type="gramEnd"/>
      <w:r w:rsidRPr="00516CC5">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 израсходовано 3 714 500,00 рублей, где доля </w:t>
      </w:r>
      <w:proofErr w:type="spellStart"/>
      <w:r w:rsidRPr="00516CC5">
        <w:t>софинансирования</w:t>
      </w:r>
      <w:proofErr w:type="spellEnd"/>
      <w:r w:rsidRPr="00516CC5">
        <w:t xml:space="preserve"> составило 185 800,00 рублей. Исполнение составило 100% от плановых назначений;</w:t>
      </w:r>
    </w:p>
    <w:p w:rsidR="00D13DB7" w:rsidRPr="00516CC5" w:rsidRDefault="00D13DB7" w:rsidP="007478C0">
      <w:pPr>
        <w:ind w:firstLine="709"/>
        <w:jc w:val="both"/>
      </w:pPr>
      <w:r w:rsidRPr="00516CC5">
        <w:t>- в рамках основного мероприятия «Обеспечение комплексной безопасности, в том числе антитеррористической безопасности муниципальных объектов спорта» направлены расходы в сумме 6 731 993,57 рублей или 99,6% от плановых назначений – 6 762 551,97 рублей. Средства направлены на оплату услуг охраны объектов, технического обслуживания объекта «</w:t>
      </w:r>
      <w:proofErr w:type="spellStart"/>
      <w:proofErr w:type="gramStart"/>
      <w:r w:rsidRPr="00516CC5">
        <w:t>Скейт</w:t>
      </w:r>
      <w:proofErr w:type="spellEnd"/>
      <w:r w:rsidRPr="00516CC5">
        <w:t>-парк</w:t>
      </w:r>
      <w:proofErr w:type="gramEnd"/>
      <w:r w:rsidRPr="00516CC5">
        <w:t xml:space="preserve">»; </w:t>
      </w:r>
    </w:p>
    <w:p w:rsidR="00D13DB7" w:rsidRPr="00516CC5" w:rsidRDefault="00D13DB7" w:rsidP="007478C0">
      <w:pPr>
        <w:ind w:firstLine="709"/>
        <w:jc w:val="both"/>
        <w:rPr>
          <w:rFonts w:eastAsiaTheme="minorEastAsia"/>
        </w:rPr>
      </w:pPr>
      <w:r w:rsidRPr="00516CC5">
        <w:t>- расходы в рамках основного мероприятия «Укрепление материально-технической базы учреждений спорта» произведены в сумме 43 132 167,22 рублей, при плане 361 131 641,37 рублей. С</w:t>
      </w:r>
      <w:r w:rsidRPr="00516CC5">
        <w:rPr>
          <w:rFonts w:eastAsiaTheme="minorEastAsia"/>
        </w:rPr>
        <w:t>троительство физкультурно-оздоровительного объекта перенесено из 1 микрорайона "Центральный" в 6 микрорайон "Пионерный" вдоль улицы Магистральная, в связи с тем, что на основании предписания авторского надзора, строительство объекта в 1 микрорайоне невозможно из-за проведенных геологических изысканий, в результате которых выявлены несоответствия результатов и принятых проектных решений по фундаменту здания. ПИР по физкультурно-оздоровительному объекту начнутся с 2022 года;</w:t>
      </w:r>
    </w:p>
    <w:p w:rsidR="00D13DB7" w:rsidRPr="00516CC5" w:rsidRDefault="00D13DB7" w:rsidP="007478C0">
      <w:pPr>
        <w:ind w:firstLine="708"/>
        <w:jc w:val="both"/>
      </w:pPr>
      <w:r w:rsidRPr="00516CC5">
        <w:t xml:space="preserve">- в рамках основного мероприятия "Федеральный проект "Спорт-норма жизни" израсходовано 543 310,00 </w:t>
      </w:r>
      <w:proofErr w:type="spellStart"/>
      <w:r w:rsidRPr="00516CC5">
        <w:t>рубл</w:t>
      </w:r>
      <w:r w:rsidRPr="00516CC5">
        <w:rPr>
          <w:lang w:val="en-US"/>
        </w:rPr>
        <w:t>tq</w:t>
      </w:r>
      <w:proofErr w:type="spellEnd"/>
      <w:r w:rsidRPr="00516CC5">
        <w:t>, в том числе за счет средств федерального бюджета 53 819,79 рублей, что составило 100% от плановых назначений. Расходы направлены на государственную поддержку спортивных организаций, осуществляющих подготовку спортивного резерва для сборных команд Российской Федерации.</w:t>
      </w:r>
    </w:p>
    <w:p w:rsidR="00D13DB7" w:rsidRPr="00516CC5" w:rsidRDefault="00D13DB7" w:rsidP="007478C0">
      <w:pPr>
        <w:ind w:firstLine="708"/>
        <w:jc w:val="both"/>
      </w:pPr>
      <w:r w:rsidRPr="00516CC5">
        <w:t>- Непрограммные виды деятельности по данному разделу запланированы в сумме 851 900,00 рублей, исполнение составило 100% от плановых назначений. Расходы направлены на обеспечение мероприятий, связанных с профилактикой и устранением последствий распространения новой коронавирусной инфекции (COVID - 2019).</w:t>
      </w:r>
    </w:p>
    <w:p w:rsidR="00D13DB7" w:rsidRPr="00516CC5" w:rsidRDefault="00D13DB7" w:rsidP="007478C0">
      <w:pPr>
        <w:ind w:firstLine="709"/>
        <w:jc w:val="both"/>
      </w:pPr>
      <w:r w:rsidRPr="00516CC5">
        <w:t>В результате исполнения доведенных объемов бюджетных ассигнований, по указанным направлениям, достигнуты следующие основные показатели:</w:t>
      </w:r>
    </w:p>
    <w:p w:rsidR="00D13DB7" w:rsidRPr="00516CC5" w:rsidRDefault="00D13DB7" w:rsidP="007478C0">
      <w:pPr>
        <w:jc w:val="both"/>
      </w:pPr>
      <w:r w:rsidRPr="00516CC5">
        <w:t>- Доля населения, систематически занимающегося физической культурой и спортом, в общей численности населения, % - 100% от плана (50,5%);</w:t>
      </w:r>
    </w:p>
    <w:p w:rsidR="00D13DB7" w:rsidRPr="00516CC5" w:rsidRDefault="00D13DB7" w:rsidP="007478C0">
      <w:pPr>
        <w:jc w:val="both"/>
        <w:rPr>
          <w:color w:val="000000"/>
        </w:rPr>
      </w:pPr>
      <w:r w:rsidRPr="00516CC5">
        <w:rPr>
          <w:color w:val="000000"/>
        </w:rPr>
        <w:t>- Уровень обеспеченности населения спортивными сооружениями исходя из единовременной пропускной способности объектов спорта, % – 103% от плана (56,4%);</w:t>
      </w:r>
    </w:p>
    <w:p w:rsidR="00D13DB7" w:rsidRPr="00516CC5" w:rsidRDefault="00D13DB7" w:rsidP="007478C0">
      <w:pPr>
        <w:jc w:val="both"/>
        <w:rPr>
          <w:color w:val="000000"/>
        </w:rPr>
      </w:pPr>
      <w:r w:rsidRPr="00516CC5">
        <w:rPr>
          <w:color w:val="000000"/>
        </w:rPr>
        <w:t xml:space="preserve">- </w:t>
      </w:r>
      <w:r w:rsidRPr="00516CC5">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спортивного совершенствования в организациях, осуществляющих спортивную подготовку, %, - 140% от плана (5,9%).</w:t>
      </w:r>
    </w:p>
    <w:p w:rsidR="00D13DB7" w:rsidRPr="00516CC5" w:rsidRDefault="00D13DB7" w:rsidP="007478C0"/>
    <w:p w:rsidR="00D13DB7" w:rsidRPr="00516CC5" w:rsidRDefault="00D13DB7" w:rsidP="007478C0"/>
    <w:p w:rsidR="00D13DB7" w:rsidRPr="00516CC5" w:rsidRDefault="00D13DB7" w:rsidP="007478C0">
      <w:pPr>
        <w:pStyle w:val="21"/>
        <w:tabs>
          <w:tab w:val="left" w:pos="900"/>
        </w:tabs>
        <w:jc w:val="center"/>
        <w:rPr>
          <w:b/>
          <w:sz w:val="24"/>
        </w:rPr>
      </w:pPr>
      <w:r w:rsidRPr="00516CC5">
        <w:rPr>
          <w:b/>
          <w:sz w:val="24"/>
        </w:rPr>
        <w:t>Раздел 12 00 «Средства массовой информации»</w:t>
      </w:r>
    </w:p>
    <w:p w:rsidR="00D13DB7" w:rsidRPr="00516CC5" w:rsidRDefault="00D13DB7" w:rsidP="007478C0"/>
    <w:p w:rsidR="00D13DB7" w:rsidRPr="00516CC5" w:rsidRDefault="00D13DB7" w:rsidP="007478C0">
      <w:pPr>
        <w:pStyle w:val="a3"/>
        <w:spacing w:after="0"/>
        <w:ind w:left="0" w:firstLine="709"/>
        <w:jc w:val="both"/>
      </w:pPr>
      <w:r w:rsidRPr="00516CC5">
        <w:t>Бюджетные ассигнования по разделу утверждены на 2021 год в сумме 30 553 761,50 рублей. Исполнение за текущий год составило в сумме 30 355 306,52 рублей или 99,4% от плановых назначений.</w:t>
      </w:r>
    </w:p>
    <w:p w:rsidR="00D13DB7" w:rsidRPr="00516CC5" w:rsidRDefault="00D13DB7" w:rsidP="007478C0">
      <w:pPr>
        <w:pStyle w:val="a3"/>
        <w:spacing w:after="0"/>
        <w:ind w:left="0" w:firstLine="709"/>
        <w:jc w:val="both"/>
      </w:pPr>
      <w:r w:rsidRPr="00516CC5">
        <w:t xml:space="preserve">Данные расходы направлены на реализацию мероприятий муниципальной программы «Развитие гражданского общества в городе Пыть-Яхе» и направлены на финансовое обеспечение выполнения муниципального задания на оказание муниципальных услуг МАУ «ТРК </w:t>
      </w:r>
      <w:proofErr w:type="spellStart"/>
      <w:r w:rsidRPr="00516CC5">
        <w:t>Пыть-</w:t>
      </w:r>
      <w:r w:rsidRPr="00516CC5">
        <w:lastRenderedPageBreak/>
        <w:t>Яхинформ</w:t>
      </w:r>
      <w:proofErr w:type="spellEnd"/>
      <w:r w:rsidRPr="00516CC5">
        <w:t xml:space="preserve">»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w:t>
      </w:r>
    </w:p>
    <w:p w:rsidR="00D13DB7" w:rsidRPr="00516CC5" w:rsidRDefault="00D13DB7" w:rsidP="007478C0">
      <w:pPr>
        <w:ind w:firstLine="708"/>
        <w:jc w:val="both"/>
      </w:pPr>
      <w:r w:rsidRPr="00516CC5">
        <w:t xml:space="preserve"> За счет выделенных средств из городского бюджета издано 51 номер общественно-политического еженедельника «Новая Северная газета», подготовлено и выдано в эфир информационных материалов в количестве 73,3 часа, производство и распространение радиопрограмм 1 238 минут. </w:t>
      </w:r>
    </w:p>
    <w:p w:rsidR="00D13DB7" w:rsidRPr="00516CC5" w:rsidRDefault="00D13DB7" w:rsidP="007478C0"/>
    <w:p w:rsidR="00D13DB7" w:rsidRPr="00516CC5" w:rsidRDefault="00D13DB7" w:rsidP="007478C0">
      <w:pPr>
        <w:pStyle w:val="a7"/>
        <w:spacing w:after="0"/>
        <w:ind w:firstLine="709"/>
        <w:jc w:val="both"/>
        <w:rPr>
          <w:b/>
          <w:color w:val="000000" w:themeColor="text1"/>
        </w:rPr>
      </w:pPr>
      <w:r w:rsidRPr="00516CC5">
        <w:rPr>
          <w:b/>
          <w:color w:val="000000" w:themeColor="text1"/>
        </w:rPr>
        <w:t>Раздел 13 00 «Обслуживание государственного и муниципального долга»</w:t>
      </w:r>
    </w:p>
    <w:p w:rsidR="00D13DB7" w:rsidRPr="00516CC5" w:rsidRDefault="00D13DB7" w:rsidP="007478C0">
      <w:pPr>
        <w:ind w:firstLine="709"/>
        <w:jc w:val="center"/>
        <w:rPr>
          <w:bCs/>
          <w:i/>
          <w:color w:val="000000" w:themeColor="text1"/>
        </w:rPr>
      </w:pPr>
    </w:p>
    <w:p w:rsidR="00D13DB7" w:rsidRPr="00516CC5" w:rsidRDefault="00D13DB7" w:rsidP="007478C0">
      <w:pPr>
        <w:pStyle w:val="a7"/>
        <w:spacing w:after="0"/>
        <w:ind w:firstLine="709"/>
        <w:jc w:val="both"/>
        <w:rPr>
          <w:b/>
        </w:rPr>
      </w:pPr>
      <w:r w:rsidRPr="00516CC5">
        <w:rPr>
          <w:color w:val="000000" w:themeColor="text1"/>
        </w:rPr>
        <w:t xml:space="preserve">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в сумме 750 376,47 рублей, исполнение составило 709 740,49 рублей или 94,6% к плану. </w:t>
      </w:r>
      <w:r w:rsidRPr="00516CC5">
        <w:t>Расходы направлены на оплату процентов по бюджетному кредиту в сумме 502 657,62 рублей, по кредитному договору с ПАО «</w:t>
      </w:r>
      <w:proofErr w:type="spellStart"/>
      <w:r w:rsidRPr="00516CC5">
        <w:t>Совкомбанк</w:t>
      </w:r>
      <w:proofErr w:type="spellEnd"/>
      <w:r w:rsidRPr="00516CC5">
        <w:t>» в сумме 207 082,87 рублей.</w:t>
      </w:r>
    </w:p>
    <w:p w:rsidR="00CD4653" w:rsidRPr="00516CC5" w:rsidRDefault="00CD4653" w:rsidP="007478C0"/>
    <w:p w:rsidR="0045268C" w:rsidRPr="0045268C" w:rsidRDefault="0045268C" w:rsidP="00427950">
      <w:pPr>
        <w:spacing w:line="276" w:lineRule="auto"/>
        <w:ind w:firstLine="709"/>
        <w:jc w:val="both"/>
        <w:rPr>
          <w:sz w:val="26"/>
          <w:szCs w:val="26"/>
        </w:rPr>
      </w:pPr>
      <w:r w:rsidRPr="00516CC5">
        <w:rPr>
          <w:sz w:val="26"/>
          <w:szCs w:val="26"/>
        </w:rPr>
        <w:t>Изменение в течение 20</w:t>
      </w:r>
      <w:r w:rsidR="00CD4653" w:rsidRPr="00516CC5">
        <w:rPr>
          <w:sz w:val="26"/>
          <w:szCs w:val="26"/>
        </w:rPr>
        <w:t>2</w:t>
      </w:r>
      <w:r w:rsidR="009D138D" w:rsidRPr="00516CC5">
        <w:rPr>
          <w:sz w:val="26"/>
          <w:szCs w:val="26"/>
        </w:rPr>
        <w:t>1</w:t>
      </w:r>
      <w:r w:rsidRPr="00516CC5">
        <w:rPr>
          <w:sz w:val="26"/>
          <w:szCs w:val="26"/>
        </w:rPr>
        <w:t xml:space="preserve"> года плановых назначений по расходам на реализацию муниципальных программ и непрограммных направлений деятельности приведено ниже в таблице </w:t>
      </w:r>
      <w:r w:rsidR="003429FA" w:rsidRPr="00516CC5">
        <w:rPr>
          <w:sz w:val="26"/>
          <w:szCs w:val="26"/>
        </w:rPr>
        <w:t>4</w:t>
      </w:r>
      <w:r w:rsidRPr="00516CC5">
        <w:rPr>
          <w:sz w:val="26"/>
          <w:szCs w:val="26"/>
        </w:rPr>
        <w:t>.</w:t>
      </w:r>
    </w:p>
    <w:p w:rsidR="0045268C" w:rsidRDefault="0045268C" w:rsidP="00427950">
      <w:pPr>
        <w:spacing w:line="276" w:lineRule="auto"/>
        <w:ind w:firstLine="567"/>
        <w:jc w:val="right"/>
        <w:rPr>
          <w:sz w:val="26"/>
          <w:szCs w:val="26"/>
        </w:rPr>
      </w:pPr>
      <w:r w:rsidRPr="0045268C">
        <w:rPr>
          <w:sz w:val="26"/>
          <w:szCs w:val="26"/>
        </w:rPr>
        <w:t xml:space="preserve">Таблица </w:t>
      </w:r>
      <w:r w:rsidR="003429FA">
        <w:rPr>
          <w:sz w:val="26"/>
          <w:szCs w:val="26"/>
        </w:rPr>
        <w:t>4</w:t>
      </w:r>
    </w:p>
    <w:p w:rsidR="0045268C" w:rsidRDefault="0045268C" w:rsidP="00427950">
      <w:pPr>
        <w:spacing w:line="276" w:lineRule="auto"/>
        <w:ind w:firstLine="567"/>
        <w:jc w:val="right"/>
        <w:rPr>
          <w:sz w:val="26"/>
          <w:szCs w:val="26"/>
        </w:rPr>
      </w:pPr>
      <w:r w:rsidRPr="0045268C">
        <w:rPr>
          <w:sz w:val="26"/>
          <w:szCs w:val="26"/>
        </w:rPr>
        <w:t>(рублей)</w:t>
      </w:r>
    </w:p>
    <w:tbl>
      <w:tblPr>
        <w:tblW w:w="98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358"/>
        <w:gridCol w:w="1388"/>
        <w:gridCol w:w="1388"/>
        <w:gridCol w:w="1327"/>
        <w:gridCol w:w="1267"/>
      </w:tblGrid>
      <w:tr w:rsidR="00245899" w:rsidRPr="00516CC5" w:rsidTr="00516CC5">
        <w:trPr>
          <w:cantSplit/>
          <w:trHeight w:val="20"/>
          <w:tblHeader/>
        </w:trPr>
        <w:tc>
          <w:tcPr>
            <w:tcW w:w="3119"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 xml:space="preserve">Наименование </w:t>
            </w:r>
          </w:p>
        </w:tc>
        <w:tc>
          <w:tcPr>
            <w:tcW w:w="1358"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Первоначальный утвержденный план на год</w:t>
            </w:r>
          </w:p>
        </w:tc>
        <w:tc>
          <w:tcPr>
            <w:tcW w:w="1388"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Утвержденный план на год</w:t>
            </w:r>
          </w:p>
        </w:tc>
        <w:tc>
          <w:tcPr>
            <w:tcW w:w="1388"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 xml:space="preserve">Отклонение от первоначально утвержденного плана </w:t>
            </w:r>
          </w:p>
        </w:tc>
        <w:tc>
          <w:tcPr>
            <w:tcW w:w="1327" w:type="dxa"/>
            <w:shd w:val="clear" w:color="auto" w:fill="auto"/>
            <w:vAlign w:val="center"/>
            <w:hideMark/>
          </w:tcPr>
          <w:p w:rsidR="00245899" w:rsidRPr="00516CC5" w:rsidRDefault="00245899" w:rsidP="00F95A01">
            <w:pPr>
              <w:jc w:val="center"/>
              <w:rPr>
                <w:color w:val="000000"/>
                <w:sz w:val="17"/>
                <w:szCs w:val="17"/>
              </w:rPr>
            </w:pPr>
            <w:r w:rsidRPr="00516CC5">
              <w:rPr>
                <w:color w:val="000000"/>
                <w:sz w:val="17"/>
                <w:szCs w:val="17"/>
              </w:rPr>
              <w:t>Уточненный план на 202</w:t>
            </w:r>
            <w:r w:rsidR="00F95A01" w:rsidRPr="00516CC5">
              <w:rPr>
                <w:color w:val="000000"/>
                <w:sz w:val="17"/>
                <w:szCs w:val="17"/>
              </w:rPr>
              <w:t>1</w:t>
            </w:r>
            <w:r w:rsidRPr="00516CC5">
              <w:rPr>
                <w:color w:val="000000"/>
                <w:sz w:val="17"/>
                <w:szCs w:val="17"/>
              </w:rPr>
              <w:t xml:space="preserve"> год</w:t>
            </w:r>
          </w:p>
        </w:tc>
        <w:tc>
          <w:tcPr>
            <w:tcW w:w="1267"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Отклонение уточненного плана от утвержденного</w:t>
            </w:r>
          </w:p>
        </w:tc>
      </w:tr>
      <w:tr w:rsidR="00245899" w:rsidRPr="00516CC5" w:rsidTr="00516CC5">
        <w:trPr>
          <w:cantSplit/>
          <w:trHeight w:val="20"/>
          <w:tblHeader/>
        </w:trPr>
        <w:tc>
          <w:tcPr>
            <w:tcW w:w="3119"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1</w:t>
            </w:r>
          </w:p>
        </w:tc>
        <w:tc>
          <w:tcPr>
            <w:tcW w:w="1358"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3</w:t>
            </w:r>
          </w:p>
        </w:tc>
        <w:tc>
          <w:tcPr>
            <w:tcW w:w="1388"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4</w:t>
            </w:r>
          </w:p>
        </w:tc>
        <w:tc>
          <w:tcPr>
            <w:tcW w:w="1388"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5=(4-3)</w:t>
            </w:r>
          </w:p>
        </w:tc>
        <w:tc>
          <w:tcPr>
            <w:tcW w:w="1327"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6</w:t>
            </w:r>
          </w:p>
        </w:tc>
        <w:tc>
          <w:tcPr>
            <w:tcW w:w="1267" w:type="dxa"/>
            <w:shd w:val="clear" w:color="auto" w:fill="auto"/>
            <w:vAlign w:val="center"/>
            <w:hideMark/>
          </w:tcPr>
          <w:p w:rsidR="00245899" w:rsidRPr="00516CC5" w:rsidRDefault="00245899">
            <w:pPr>
              <w:jc w:val="center"/>
              <w:rPr>
                <w:color w:val="000000"/>
                <w:sz w:val="17"/>
                <w:szCs w:val="17"/>
              </w:rPr>
            </w:pPr>
            <w:r w:rsidRPr="00516CC5">
              <w:rPr>
                <w:color w:val="000000"/>
                <w:sz w:val="17"/>
                <w:szCs w:val="17"/>
              </w:rPr>
              <w:t>7=(6-4)</w:t>
            </w:r>
          </w:p>
        </w:tc>
      </w:tr>
      <w:tr w:rsidR="00D25A34" w:rsidRPr="00516CC5" w:rsidTr="00516CC5">
        <w:trPr>
          <w:cantSplit/>
          <w:trHeight w:val="20"/>
        </w:trPr>
        <w:tc>
          <w:tcPr>
            <w:tcW w:w="311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"Развитие образования в городе Пыть-Яхе"</w:t>
            </w:r>
          </w:p>
        </w:tc>
        <w:tc>
          <w:tcPr>
            <w:tcW w:w="1358" w:type="dxa"/>
            <w:tcBorders>
              <w:top w:val="single" w:sz="4" w:space="0" w:color="auto"/>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1 834 202 800,00</w:t>
            </w:r>
          </w:p>
        </w:tc>
        <w:tc>
          <w:tcPr>
            <w:tcW w:w="1388" w:type="dxa"/>
            <w:tcBorders>
              <w:top w:val="single" w:sz="4" w:space="0" w:color="auto"/>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1 978 064 481,57</w:t>
            </w:r>
          </w:p>
        </w:tc>
        <w:tc>
          <w:tcPr>
            <w:tcW w:w="1388" w:type="dxa"/>
            <w:tcBorders>
              <w:top w:val="single" w:sz="4" w:space="0" w:color="auto"/>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143 861 681,57</w:t>
            </w:r>
          </w:p>
        </w:tc>
        <w:tc>
          <w:tcPr>
            <w:tcW w:w="1327" w:type="dxa"/>
            <w:tcBorders>
              <w:top w:val="single" w:sz="4" w:space="0" w:color="auto"/>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2 004 233 257,89</w:t>
            </w:r>
          </w:p>
        </w:tc>
        <w:tc>
          <w:tcPr>
            <w:tcW w:w="1267" w:type="dxa"/>
            <w:tcBorders>
              <w:top w:val="single" w:sz="4" w:space="0" w:color="auto"/>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26 168 776,32</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"Социальное и демографическое развитие города Пыть-Яха"</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81 094 400,00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78 576 321,92</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-2 518 078,08</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75 399 621,92</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-3 176 700,00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"Культурное пространство города Пыть-Яха"</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232 990 100,00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228 829 819,48</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-4 160 280,52</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228 829 819,48</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"Развитие физической культуры и спорта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122 282 400,00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490 804 135,25</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368 521 735,25</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490 804 135,25</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"Поддержка занятости населения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9 857 100,00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11 846 459,22</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1 989 359,22</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12 063 672,69</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217 213,47</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"Развитие агропромышленного комплекса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10 490 200,00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21 605 728,00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11 115 528,00</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21 424 928,00</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-180 800,00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"Развитие жилищной сферы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329 708 600,00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113 308 730,98</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-216 399 869,02</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100 175 230,98</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-13 133 500,00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"Жилищно-коммунальный комплекс и городская среда города Пыть-Яха"</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466 727 800,00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865 665 950,87</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398 938 150,87</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864 313 122,29</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-1 352 828,58</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"Профилактика правонарушений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4 203 300,00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3 385 112,18</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-818 187,82</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3 385 112,18</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227 000,00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283 000,00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56 000,00</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283 000,00</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"Безопасность жизнедеятельности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23 074 200,00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22 574 200,00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-500 000,00</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22 574 200,00</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"Экологическая безопасность города Пыть-Яха"</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6 747 000,00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9 260 200,00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2 513 200,00</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9 260 200,00</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"Развитие экономического потенциала города Пыть-Яха"</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3 623 700,00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3 694 200,00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70 500,00</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3 694 200,00</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"Цифровое развитие города Пыть-Яха"</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7 460 900,00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7 460 900,00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0,00</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7 460 900,00</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"Современная транспортная система города Пыть-Яха"</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125 124 700,00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261 022 529,58</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135 897 829,58</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281 022 529,58</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20 000 000,00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"Управление муниципальными финансами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34 152 500,00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2 090 047,12</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-32 062 452,88</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750 376,47</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-1 339 670,65</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"Развитие гражданского общества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30 103 900,00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32 644 996,67</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2 541 096,67</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33 994 996,67</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1 350 000,00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 xml:space="preserve">Муниципальная программа "Управление муниципальным имуществом города </w:t>
            </w:r>
            <w:proofErr w:type="spellStart"/>
            <w:r w:rsidRPr="00516CC5">
              <w:rPr>
                <w:color w:val="000000"/>
                <w:sz w:val="20"/>
                <w:szCs w:val="20"/>
              </w:rPr>
              <w:t>Пыть</w:t>
            </w:r>
            <w:proofErr w:type="spellEnd"/>
            <w:r w:rsidRPr="00516CC5">
              <w:rPr>
                <w:color w:val="000000"/>
                <w:sz w:val="20"/>
                <w:szCs w:val="20"/>
              </w:rPr>
              <w:t xml:space="preserve"> -</w:t>
            </w:r>
            <w:proofErr w:type="spellStart"/>
            <w:r w:rsidRPr="00516CC5">
              <w:rPr>
                <w:color w:val="000000"/>
                <w:sz w:val="20"/>
                <w:szCs w:val="20"/>
              </w:rPr>
              <w:t>Яха</w:t>
            </w:r>
            <w:proofErr w:type="spellEnd"/>
            <w:r w:rsidRPr="00516CC5">
              <w:rPr>
                <w:color w:val="000000"/>
                <w:sz w:val="20"/>
                <w:szCs w:val="20"/>
              </w:rPr>
              <w:t>"</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18 319 100,00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24 561 026,15</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6 241 926,15</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60 041 877,20</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35 480 851,05</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"Развитие муниципальной службы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477 009 800,00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491 036 023,91</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14 026 223,91</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493 218 370,04</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2 182 346,13</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000000" w:fill="FFFFFF"/>
            <w:vAlign w:val="bottom"/>
            <w:hideMark/>
          </w:tcPr>
          <w:p w:rsidR="00D25A34" w:rsidRPr="00516CC5" w:rsidRDefault="00D25A34" w:rsidP="00D25A34">
            <w:pPr>
              <w:rPr>
                <w:color w:val="000000"/>
                <w:sz w:val="20"/>
                <w:szCs w:val="20"/>
              </w:rPr>
            </w:pPr>
            <w:r w:rsidRPr="00516CC5">
              <w:rPr>
                <w:color w:val="000000"/>
                <w:sz w:val="20"/>
                <w:szCs w:val="20"/>
              </w:rPr>
              <w:t>Муниципальная программа "Содержание городских территорий, озеленение и благоустройство в городе Пыть-Яхе"</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72 651 500,00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139 742 261,50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67 090 761,50</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187 770 390,08</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48 028 128,58</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D25A34" w:rsidRPr="00516CC5" w:rsidRDefault="00D25A34" w:rsidP="00D25A34">
            <w:pPr>
              <w:rPr>
                <w:b/>
                <w:bCs/>
                <w:i/>
                <w:iCs/>
                <w:color w:val="000000"/>
                <w:sz w:val="17"/>
                <w:szCs w:val="17"/>
              </w:rPr>
            </w:pPr>
            <w:r w:rsidRPr="00516CC5">
              <w:rPr>
                <w:b/>
                <w:bCs/>
                <w:i/>
                <w:iCs/>
                <w:color w:val="000000"/>
                <w:sz w:val="17"/>
                <w:szCs w:val="17"/>
              </w:rPr>
              <w:t>Муниципальные программы - всего</w:t>
            </w:r>
          </w:p>
        </w:tc>
        <w:tc>
          <w:tcPr>
            <w:tcW w:w="135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right"/>
              <w:rPr>
                <w:b/>
                <w:bCs/>
                <w:i/>
                <w:iCs/>
                <w:color w:val="000000"/>
                <w:sz w:val="17"/>
                <w:szCs w:val="17"/>
              </w:rPr>
            </w:pPr>
            <w:r w:rsidRPr="00516CC5">
              <w:rPr>
                <w:b/>
                <w:bCs/>
                <w:i/>
                <w:iCs/>
                <w:color w:val="000000"/>
                <w:sz w:val="17"/>
                <w:szCs w:val="17"/>
              </w:rPr>
              <w:t>3 890 051 000,00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right"/>
              <w:rPr>
                <w:b/>
                <w:bCs/>
                <w:i/>
                <w:iCs/>
                <w:color w:val="000000"/>
                <w:sz w:val="17"/>
                <w:szCs w:val="17"/>
              </w:rPr>
            </w:pPr>
            <w:r w:rsidRPr="00516CC5">
              <w:rPr>
                <w:b/>
                <w:bCs/>
                <w:i/>
                <w:iCs/>
                <w:color w:val="000000"/>
                <w:sz w:val="17"/>
                <w:szCs w:val="17"/>
              </w:rPr>
              <w:t>4 786 456 124,40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b/>
                <w:i/>
                <w:color w:val="000000"/>
                <w:sz w:val="17"/>
                <w:szCs w:val="17"/>
              </w:rPr>
            </w:pPr>
            <w:r w:rsidRPr="00516CC5">
              <w:rPr>
                <w:b/>
                <w:i/>
                <w:color w:val="000000"/>
                <w:sz w:val="17"/>
                <w:szCs w:val="17"/>
              </w:rPr>
              <w:t>896 405 124,40</w:t>
            </w:r>
          </w:p>
        </w:tc>
        <w:tc>
          <w:tcPr>
            <w:tcW w:w="132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right"/>
              <w:rPr>
                <w:b/>
                <w:bCs/>
                <w:i/>
                <w:iCs/>
                <w:color w:val="000000"/>
                <w:sz w:val="17"/>
                <w:szCs w:val="17"/>
              </w:rPr>
            </w:pPr>
            <w:r w:rsidRPr="00516CC5">
              <w:rPr>
                <w:b/>
                <w:bCs/>
                <w:i/>
                <w:iCs/>
                <w:color w:val="000000"/>
                <w:sz w:val="17"/>
                <w:szCs w:val="17"/>
              </w:rPr>
              <w:t>4 900 699 940,72</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b/>
                <w:i/>
                <w:color w:val="000000"/>
                <w:sz w:val="17"/>
                <w:szCs w:val="17"/>
              </w:rPr>
            </w:pPr>
            <w:r w:rsidRPr="00516CC5">
              <w:rPr>
                <w:b/>
                <w:i/>
                <w:color w:val="000000"/>
                <w:sz w:val="17"/>
                <w:szCs w:val="17"/>
              </w:rPr>
              <w:t>114 243 816,32</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D25A34" w:rsidRPr="00516CC5" w:rsidRDefault="00D25A34" w:rsidP="00D25A34">
            <w:pPr>
              <w:rPr>
                <w:color w:val="000000"/>
                <w:sz w:val="17"/>
                <w:szCs w:val="17"/>
              </w:rPr>
            </w:pPr>
            <w:r w:rsidRPr="00516CC5">
              <w:rPr>
                <w:color w:val="000000"/>
                <w:sz w:val="17"/>
                <w:szCs w:val="17"/>
              </w:rPr>
              <w:t>Непрограммные направления деятельности</w:t>
            </w:r>
          </w:p>
        </w:tc>
        <w:tc>
          <w:tcPr>
            <w:tcW w:w="135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32 444 200,00</w:t>
            </w:r>
          </w:p>
        </w:tc>
        <w:tc>
          <w:tcPr>
            <w:tcW w:w="1388"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44 014 812,00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11 570 612,00</w:t>
            </w:r>
          </w:p>
        </w:tc>
        <w:tc>
          <w:tcPr>
            <w:tcW w:w="1327" w:type="dxa"/>
            <w:tcBorders>
              <w:top w:val="nil"/>
              <w:left w:val="nil"/>
              <w:bottom w:val="single" w:sz="4" w:space="0" w:color="auto"/>
              <w:right w:val="single" w:sz="4" w:space="0" w:color="auto"/>
            </w:tcBorders>
            <w:shd w:val="clear" w:color="000000" w:fill="FFFFFF"/>
            <w:vAlign w:val="bottom"/>
            <w:hideMark/>
          </w:tcPr>
          <w:p w:rsidR="00D25A34" w:rsidRPr="00516CC5" w:rsidRDefault="00D25A34" w:rsidP="00D25A34">
            <w:pPr>
              <w:jc w:val="right"/>
              <w:rPr>
                <w:sz w:val="16"/>
                <w:szCs w:val="16"/>
              </w:rPr>
            </w:pPr>
            <w:r w:rsidRPr="00516CC5">
              <w:rPr>
                <w:sz w:val="16"/>
                <w:szCs w:val="16"/>
              </w:rPr>
              <w:t>44 113 262,00</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color w:val="000000"/>
                <w:sz w:val="17"/>
                <w:szCs w:val="17"/>
              </w:rPr>
            </w:pPr>
            <w:r w:rsidRPr="00516CC5">
              <w:rPr>
                <w:color w:val="000000"/>
                <w:sz w:val="17"/>
                <w:szCs w:val="17"/>
              </w:rPr>
              <w:t>98 450,00</w:t>
            </w:r>
          </w:p>
        </w:tc>
      </w:tr>
      <w:tr w:rsidR="00D25A34" w:rsidRPr="00516CC5" w:rsidTr="00516CC5">
        <w:trPr>
          <w:cantSplit/>
          <w:trHeight w:val="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D25A34" w:rsidRPr="00516CC5" w:rsidRDefault="00D25A34" w:rsidP="00D25A34">
            <w:pPr>
              <w:rPr>
                <w:b/>
                <w:bCs/>
                <w:color w:val="000000"/>
                <w:sz w:val="17"/>
                <w:szCs w:val="17"/>
              </w:rPr>
            </w:pPr>
            <w:r w:rsidRPr="00516CC5">
              <w:rPr>
                <w:b/>
                <w:bCs/>
                <w:color w:val="000000"/>
                <w:sz w:val="17"/>
                <w:szCs w:val="17"/>
              </w:rPr>
              <w:t>Всего расходов</w:t>
            </w:r>
          </w:p>
        </w:tc>
        <w:tc>
          <w:tcPr>
            <w:tcW w:w="135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right"/>
              <w:rPr>
                <w:b/>
                <w:bCs/>
                <w:color w:val="000000"/>
                <w:sz w:val="17"/>
                <w:szCs w:val="17"/>
              </w:rPr>
            </w:pPr>
            <w:r w:rsidRPr="00516CC5">
              <w:rPr>
                <w:b/>
                <w:bCs/>
                <w:color w:val="000000"/>
                <w:sz w:val="17"/>
                <w:szCs w:val="17"/>
              </w:rPr>
              <w:t>3 922 495 200,00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right"/>
              <w:rPr>
                <w:b/>
                <w:bCs/>
                <w:color w:val="000000"/>
                <w:sz w:val="17"/>
                <w:szCs w:val="17"/>
              </w:rPr>
            </w:pPr>
            <w:r w:rsidRPr="00516CC5">
              <w:rPr>
                <w:b/>
                <w:bCs/>
                <w:color w:val="000000"/>
                <w:sz w:val="17"/>
                <w:szCs w:val="17"/>
              </w:rPr>
              <w:t>4 830 470 936,40</w:t>
            </w:r>
          </w:p>
        </w:tc>
        <w:tc>
          <w:tcPr>
            <w:tcW w:w="1388"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b/>
                <w:color w:val="000000"/>
                <w:sz w:val="17"/>
                <w:szCs w:val="17"/>
              </w:rPr>
            </w:pPr>
            <w:r w:rsidRPr="00516CC5">
              <w:rPr>
                <w:b/>
                <w:color w:val="000000"/>
                <w:sz w:val="17"/>
                <w:szCs w:val="17"/>
              </w:rPr>
              <w:t>907 975 736,40</w:t>
            </w:r>
          </w:p>
        </w:tc>
        <w:tc>
          <w:tcPr>
            <w:tcW w:w="132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right"/>
              <w:rPr>
                <w:b/>
                <w:bCs/>
                <w:color w:val="000000"/>
                <w:sz w:val="17"/>
                <w:szCs w:val="17"/>
              </w:rPr>
            </w:pPr>
            <w:r w:rsidRPr="00516CC5">
              <w:rPr>
                <w:b/>
                <w:bCs/>
                <w:color w:val="000000"/>
                <w:sz w:val="17"/>
                <w:szCs w:val="17"/>
              </w:rPr>
              <w:t>4 944 813 202,72</w:t>
            </w:r>
          </w:p>
        </w:tc>
        <w:tc>
          <w:tcPr>
            <w:tcW w:w="1267" w:type="dxa"/>
            <w:tcBorders>
              <w:top w:val="nil"/>
              <w:left w:val="nil"/>
              <w:bottom w:val="single" w:sz="4" w:space="0" w:color="auto"/>
              <w:right w:val="single" w:sz="4" w:space="0" w:color="auto"/>
            </w:tcBorders>
            <w:shd w:val="clear" w:color="auto" w:fill="auto"/>
            <w:vAlign w:val="bottom"/>
            <w:hideMark/>
          </w:tcPr>
          <w:p w:rsidR="00D25A34" w:rsidRPr="00516CC5" w:rsidRDefault="00D25A34" w:rsidP="00D25A34">
            <w:pPr>
              <w:jc w:val="center"/>
              <w:rPr>
                <w:b/>
                <w:color w:val="000000"/>
                <w:sz w:val="17"/>
                <w:szCs w:val="17"/>
              </w:rPr>
            </w:pPr>
            <w:r w:rsidRPr="00516CC5">
              <w:rPr>
                <w:b/>
                <w:color w:val="000000"/>
                <w:sz w:val="17"/>
                <w:szCs w:val="17"/>
              </w:rPr>
              <w:t>114 342 266,32</w:t>
            </w:r>
          </w:p>
        </w:tc>
      </w:tr>
    </w:tbl>
    <w:p w:rsidR="00245899" w:rsidRDefault="00245899" w:rsidP="00427950">
      <w:pPr>
        <w:spacing w:line="276" w:lineRule="auto"/>
        <w:ind w:firstLine="567"/>
        <w:jc w:val="right"/>
        <w:rPr>
          <w:sz w:val="26"/>
          <w:szCs w:val="26"/>
        </w:rPr>
      </w:pPr>
    </w:p>
    <w:p w:rsidR="00D030A9" w:rsidRPr="00D030A9" w:rsidRDefault="00D030A9" w:rsidP="00427950">
      <w:pPr>
        <w:tabs>
          <w:tab w:val="left" w:pos="567"/>
        </w:tabs>
        <w:spacing w:line="276" w:lineRule="auto"/>
        <w:ind w:firstLine="709"/>
        <w:jc w:val="both"/>
        <w:rPr>
          <w:sz w:val="26"/>
          <w:szCs w:val="26"/>
        </w:rPr>
      </w:pPr>
      <w:r w:rsidRPr="00516CC5">
        <w:rPr>
          <w:sz w:val="26"/>
          <w:szCs w:val="26"/>
        </w:rPr>
        <w:t xml:space="preserve">Исполнение расходной части бюджета города в разрезе видов расходов классификации расходов бюджетов представлено ниже в таблице </w:t>
      </w:r>
      <w:r w:rsidR="003429FA" w:rsidRPr="00516CC5">
        <w:rPr>
          <w:sz w:val="26"/>
          <w:szCs w:val="26"/>
        </w:rPr>
        <w:t>5</w:t>
      </w:r>
      <w:r w:rsidRPr="00516CC5">
        <w:rPr>
          <w:sz w:val="26"/>
          <w:szCs w:val="26"/>
        </w:rPr>
        <w:t>.</w:t>
      </w:r>
    </w:p>
    <w:p w:rsidR="00D030A9" w:rsidRDefault="00D030A9" w:rsidP="00427950">
      <w:pPr>
        <w:tabs>
          <w:tab w:val="left" w:pos="567"/>
        </w:tabs>
        <w:spacing w:line="276" w:lineRule="auto"/>
        <w:ind w:firstLine="709"/>
        <w:jc w:val="both"/>
        <w:rPr>
          <w:sz w:val="26"/>
          <w:szCs w:val="26"/>
        </w:rPr>
      </w:pPr>
    </w:p>
    <w:p w:rsidR="00516CC5" w:rsidRDefault="00516CC5" w:rsidP="00427950">
      <w:pPr>
        <w:tabs>
          <w:tab w:val="left" w:pos="567"/>
        </w:tabs>
        <w:spacing w:line="276" w:lineRule="auto"/>
        <w:ind w:firstLine="709"/>
        <w:jc w:val="right"/>
        <w:rPr>
          <w:bCs/>
        </w:rPr>
      </w:pPr>
    </w:p>
    <w:p w:rsidR="00516CC5" w:rsidRDefault="00516CC5" w:rsidP="00427950">
      <w:pPr>
        <w:tabs>
          <w:tab w:val="left" w:pos="567"/>
        </w:tabs>
        <w:spacing w:line="276" w:lineRule="auto"/>
        <w:ind w:firstLine="709"/>
        <w:jc w:val="right"/>
        <w:rPr>
          <w:bCs/>
        </w:rPr>
      </w:pPr>
    </w:p>
    <w:p w:rsidR="00516CC5" w:rsidRDefault="00516CC5" w:rsidP="00427950">
      <w:pPr>
        <w:tabs>
          <w:tab w:val="left" w:pos="567"/>
        </w:tabs>
        <w:spacing w:line="276" w:lineRule="auto"/>
        <w:ind w:firstLine="709"/>
        <w:jc w:val="right"/>
        <w:rPr>
          <w:bCs/>
        </w:rPr>
      </w:pPr>
    </w:p>
    <w:p w:rsidR="00516CC5" w:rsidRDefault="00516CC5" w:rsidP="00427950">
      <w:pPr>
        <w:tabs>
          <w:tab w:val="left" w:pos="567"/>
        </w:tabs>
        <w:spacing w:line="276" w:lineRule="auto"/>
        <w:ind w:firstLine="709"/>
        <w:jc w:val="right"/>
        <w:rPr>
          <w:bCs/>
        </w:rPr>
      </w:pPr>
    </w:p>
    <w:p w:rsidR="00516CC5" w:rsidRDefault="00516CC5" w:rsidP="00427950">
      <w:pPr>
        <w:tabs>
          <w:tab w:val="left" w:pos="567"/>
        </w:tabs>
        <w:spacing w:line="276" w:lineRule="auto"/>
        <w:ind w:firstLine="709"/>
        <w:jc w:val="right"/>
        <w:rPr>
          <w:bCs/>
        </w:rPr>
      </w:pPr>
    </w:p>
    <w:p w:rsidR="00516CC5" w:rsidRDefault="00516CC5" w:rsidP="00427950">
      <w:pPr>
        <w:tabs>
          <w:tab w:val="left" w:pos="567"/>
        </w:tabs>
        <w:spacing w:line="276" w:lineRule="auto"/>
        <w:ind w:firstLine="709"/>
        <w:jc w:val="right"/>
        <w:rPr>
          <w:bCs/>
        </w:rPr>
      </w:pPr>
    </w:p>
    <w:p w:rsidR="00516CC5" w:rsidRDefault="00516CC5" w:rsidP="00427950">
      <w:pPr>
        <w:tabs>
          <w:tab w:val="left" w:pos="567"/>
        </w:tabs>
        <w:spacing w:line="276" w:lineRule="auto"/>
        <w:ind w:firstLine="709"/>
        <w:jc w:val="right"/>
        <w:rPr>
          <w:bCs/>
        </w:rPr>
      </w:pPr>
    </w:p>
    <w:p w:rsidR="00516CC5" w:rsidRDefault="00516CC5" w:rsidP="00427950">
      <w:pPr>
        <w:tabs>
          <w:tab w:val="left" w:pos="567"/>
        </w:tabs>
        <w:spacing w:line="276" w:lineRule="auto"/>
        <w:ind w:firstLine="709"/>
        <w:jc w:val="right"/>
        <w:rPr>
          <w:bCs/>
        </w:rPr>
      </w:pPr>
    </w:p>
    <w:p w:rsidR="00D030A9" w:rsidRPr="00EC6384" w:rsidRDefault="00D030A9" w:rsidP="00427950">
      <w:pPr>
        <w:tabs>
          <w:tab w:val="left" w:pos="567"/>
        </w:tabs>
        <w:spacing w:line="276" w:lineRule="auto"/>
        <w:ind w:firstLine="709"/>
        <w:jc w:val="right"/>
        <w:rPr>
          <w:bCs/>
        </w:rPr>
      </w:pPr>
      <w:r w:rsidRPr="00EC6384">
        <w:rPr>
          <w:bCs/>
        </w:rPr>
        <w:lastRenderedPageBreak/>
        <w:t xml:space="preserve">Таблица </w:t>
      </w:r>
      <w:r w:rsidR="003429FA">
        <w:rPr>
          <w:bCs/>
        </w:rPr>
        <w:t>5</w:t>
      </w:r>
    </w:p>
    <w:p w:rsidR="00D030A9" w:rsidRDefault="00D030A9" w:rsidP="00427950">
      <w:pPr>
        <w:tabs>
          <w:tab w:val="left" w:pos="567"/>
        </w:tabs>
        <w:spacing w:line="276" w:lineRule="auto"/>
        <w:ind w:firstLine="709"/>
        <w:jc w:val="right"/>
        <w:rPr>
          <w:bCs/>
        </w:rPr>
      </w:pPr>
      <w:r w:rsidRPr="00EC6384">
        <w:rPr>
          <w:bCs/>
        </w:rPr>
        <w:t>(рубли)</w:t>
      </w:r>
    </w:p>
    <w:p w:rsidR="00B35F20" w:rsidRDefault="00B35F20" w:rsidP="00427950">
      <w:pPr>
        <w:tabs>
          <w:tab w:val="left" w:pos="567"/>
        </w:tabs>
        <w:spacing w:line="276" w:lineRule="auto"/>
        <w:ind w:firstLine="709"/>
        <w:jc w:val="right"/>
        <w:rPr>
          <w:bCs/>
        </w:rPr>
      </w:pPr>
    </w:p>
    <w:tbl>
      <w:tblPr>
        <w:tblW w:w="993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19"/>
        <w:gridCol w:w="606"/>
        <w:gridCol w:w="1418"/>
        <w:gridCol w:w="1609"/>
        <w:gridCol w:w="1454"/>
        <w:gridCol w:w="871"/>
        <w:gridCol w:w="727"/>
        <w:gridCol w:w="727"/>
      </w:tblGrid>
      <w:tr w:rsidR="00245899" w:rsidTr="00516CC5">
        <w:trPr>
          <w:cantSplit/>
          <w:trHeight w:val="20"/>
          <w:tblHeader/>
        </w:trPr>
        <w:tc>
          <w:tcPr>
            <w:tcW w:w="2519" w:type="dxa"/>
            <w:vMerge w:val="restart"/>
            <w:shd w:val="clear" w:color="auto" w:fill="auto"/>
            <w:vAlign w:val="center"/>
            <w:hideMark/>
          </w:tcPr>
          <w:p w:rsidR="00245899" w:rsidRPr="00C417AA" w:rsidRDefault="00245899">
            <w:pPr>
              <w:jc w:val="center"/>
              <w:rPr>
                <w:color w:val="000000"/>
                <w:sz w:val="18"/>
                <w:szCs w:val="18"/>
              </w:rPr>
            </w:pPr>
            <w:r w:rsidRPr="00C417AA">
              <w:rPr>
                <w:color w:val="000000"/>
                <w:sz w:val="18"/>
                <w:szCs w:val="18"/>
              </w:rPr>
              <w:t>Наименование</w:t>
            </w:r>
          </w:p>
        </w:tc>
        <w:tc>
          <w:tcPr>
            <w:tcW w:w="606" w:type="dxa"/>
            <w:vMerge w:val="restart"/>
            <w:shd w:val="clear" w:color="auto" w:fill="auto"/>
            <w:vAlign w:val="center"/>
            <w:hideMark/>
          </w:tcPr>
          <w:p w:rsidR="00245899" w:rsidRPr="00C417AA" w:rsidRDefault="00245899">
            <w:pPr>
              <w:jc w:val="center"/>
              <w:rPr>
                <w:color w:val="000000"/>
                <w:sz w:val="18"/>
                <w:szCs w:val="18"/>
              </w:rPr>
            </w:pPr>
            <w:r w:rsidRPr="00C417AA">
              <w:rPr>
                <w:color w:val="000000"/>
                <w:sz w:val="18"/>
                <w:szCs w:val="18"/>
              </w:rPr>
              <w:t>Код вида расходов</w:t>
            </w:r>
          </w:p>
        </w:tc>
        <w:tc>
          <w:tcPr>
            <w:tcW w:w="1418" w:type="dxa"/>
            <w:vMerge w:val="restart"/>
            <w:shd w:val="clear" w:color="auto" w:fill="auto"/>
            <w:vAlign w:val="center"/>
            <w:hideMark/>
          </w:tcPr>
          <w:p w:rsidR="00245899" w:rsidRPr="00C417AA" w:rsidRDefault="00245899">
            <w:pPr>
              <w:jc w:val="center"/>
              <w:rPr>
                <w:color w:val="000000"/>
                <w:sz w:val="18"/>
                <w:szCs w:val="18"/>
              </w:rPr>
            </w:pPr>
            <w:r w:rsidRPr="00C417AA">
              <w:rPr>
                <w:color w:val="000000"/>
                <w:sz w:val="18"/>
                <w:szCs w:val="18"/>
              </w:rPr>
              <w:t>Утвержденный план</w:t>
            </w:r>
          </w:p>
        </w:tc>
        <w:tc>
          <w:tcPr>
            <w:tcW w:w="1609" w:type="dxa"/>
            <w:vMerge w:val="restart"/>
            <w:shd w:val="clear" w:color="auto" w:fill="auto"/>
            <w:vAlign w:val="center"/>
            <w:hideMark/>
          </w:tcPr>
          <w:p w:rsidR="00245899" w:rsidRPr="00C417AA" w:rsidRDefault="00245899" w:rsidP="00C417AA">
            <w:pPr>
              <w:jc w:val="center"/>
              <w:rPr>
                <w:color w:val="000000"/>
                <w:sz w:val="18"/>
                <w:szCs w:val="18"/>
              </w:rPr>
            </w:pPr>
            <w:r w:rsidRPr="00C417AA">
              <w:rPr>
                <w:color w:val="000000"/>
                <w:sz w:val="18"/>
                <w:szCs w:val="18"/>
              </w:rPr>
              <w:t>Уточненный план 202</w:t>
            </w:r>
            <w:r w:rsidR="00C417AA" w:rsidRPr="00C417AA">
              <w:rPr>
                <w:color w:val="000000"/>
                <w:sz w:val="18"/>
                <w:szCs w:val="18"/>
              </w:rPr>
              <w:t>1</w:t>
            </w:r>
            <w:r w:rsidRPr="00C417AA">
              <w:rPr>
                <w:color w:val="000000"/>
                <w:sz w:val="18"/>
                <w:szCs w:val="18"/>
              </w:rPr>
              <w:t xml:space="preserve"> года</w:t>
            </w:r>
          </w:p>
        </w:tc>
        <w:tc>
          <w:tcPr>
            <w:tcW w:w="1454" w:type="dxa"/>
            <w:vMerge w:val="restart"/>
            <w:shd w:val="clear" w:color="auto" w:fill="auto"/>
            <w:vAlign w:val="center"/>
            <w:hideMark/>
          </w:tcPr>
          <w:p w:rsidR="00245899" w:rsidRPr="00C417AA" w:rsidRDefault="00245899">
            <w:pPr>
              <w:jc w:val="center"/>
              <w:rPr>
                <w:color w:val="000000"/>
                <w:sz w:val="18"/>
                <w:szCs w:val="18"/>
              </w:rPr>
            </w:pPr>
            <w:r w:rsidRPr="00C417AA">
              <w:rPr>
                <w:color w:val="000000"/>
                <w:sz w:val="18"/>
                <w:szCs w:val="18"/>
              </w:rPr>
              <w:t>Исполнено</w:t>
            </w:r>
          </w:p>
        </w:tc>
        <w:tc>
          <w:tcPr>
            <w:tcW w:w="871" w:type="dxa"/>
            <w:vMerge w:val="restart"/>
            <w:shd w:val="clear" w:color="auto" w:fill="auto"/>
            <w:vAlign w:val="center"/>
            <w:hideMark/>
          </w:tcPr>
          <w:p w:rsidR="00245899" w:rsidRPr="00C417AA" w:rsidRDefault="00245899">
            <w:pPr>
              <w:jc w:val="center"/>
              <w:rPr>
                <w:color w:val="000000"/>
                <w:sz w:val="18"/>
                <w:szCs w:val="18"/>
              </w:rPr>
            </w:pPr>
            <w:r w:rsidRPr="00C417AA">
              <w:rPr>
                <w:color w:val="000000"/>
                <w:sz w:val="18"/>
                <w:szCs w:val="18"/>
              </w:rPr>
              <w:t>Доля в общем объеме исполненных расходов (%)</w:t>
            </w:r>
          </w:p>
        </w:tc>
        <w:tc>
          <w:tcPr>
            <w:tcW w:w="1454" w:type="dxa"/>
            <w:gridSpan w:val="2"/>
            <w:shd w:val="clear" w:color="auto" w:fill="auto"/>
            <w:noWrap/>
            <w:vAlign w:val="center"/>
            <w:hideMark/>
          </w:tcPr>
          <w:p w:rsidR="00245899" w:rsidRPr="00C417AA" w:rsidRDefault="00245899">
            <w:pPr>
              <w:jc w:val="center"/>
              <w:rPr>
                <w:color w:val="000000"/>
                <w:sz w:val="18"/>
                <w:szCs w:val="18"/>
              </w:rPr>
            </w:pPr>
            <w:r w:rsidRPr="00C417AA">
              <w:rPr>
                <w:color w:val="000000"/>
                <w:sz w:val="18"/>
                <w:szCs w:val="18"/>
              </w:rPr>
              <w:t>% исполнения к:</w:t>
            </w:r>
          </w:p>
        </w:tc>
      </w:tr>
      <w:tr w:rsidR="00245899" w:rsidTr="00516CC5">
        <w:trPr>
          <w:cantSplit/>
          <w:trHeight w:val="20"/>
          <w:tblHeader/>
        </w:trPr>
        <w:tc>
          <w:tcPr>
            <w:tcW w:w="2519" w:type="dxa"/>
            <w:vMerge/>
            <w:vAlign w:val="center"/>
            <w:hideMark/>
          </w:tcPr>
          <w:p w:rsidR="00245899" w:rsidRPr="00C417AA" w:rsidRDefault="00245899">
            <w:pPr>
              <w:rPr>
                <w:color w:val="000000"/>
                <w:sz w:val="18"/>
                <w:szCs w:val="18"/>
              </w:rPr>
            </w:pPr>
          </w:p>
        </w:tc>
        <w:tc>
          <w:tcPr>
            <w:tcW w:w="606" w:type="dxa"/>
            <w:vMerge/>
            <w:vAlign w:val="center"/>
            <w:hideMark/>
          </w:tcPr>
          <w:p w:rsidR="00245899" w:rsidRPr="00C417AA" w:rsidRDefault="00245899">
            <w:pPr>
              <w:rPr>
                <w:color w:val="000000"/>
                <w:sz w:val="18"/>
                <w:szCs w:val="18"/>
              </w:rPr>
            </w:pPr>
          </w:p>
        </w:tc>
        <w:tc>
          <w:tcPr>
            <w:tcW w:w="1418" w:type="dxa"/>
            <w:vMerge/>
            <w:vAlign w:val="center"/>
            <w:hideMark/>
          </w:tcPr>
          <w:p w:rsidR="00245899" w:rsidRPr="00C417AA" w:rsidRDefault="00245899">
            <w:pPr>
              <w:rPr>
                <w:color w:val="000000"/>
                <w:sz w:val="18"/>
                <w:szCs w:val="18"/>
              </w:rPr>
            </w:pPr>
          </w:p>
        </w:tc>
        <w:tc>
          <w:tcPr>
            <w:tcW w:w="1609" w:type="dxa"/>
            <w:vMerge/>
            <w:vAlign w:val="center"/>
            <w:hideMark/>
          </w:tcPr>
          <w:p w:rsidR="00245899" w:rsidRPr="00C417AA" w:rsidRDefault="00245899">
            <w:pPr>
              <w:rPr>
                <w:color w:val="000000"/>
                <w:sz w:val="18"/>
                <w:szCs w:val="18"/>
              </w:rPr>
            </w:pPr>
          </w:p>
        </w:tc>
        <w:tc>
          <w:tcPr>
            <w:tcW w:w="1454" w:type="dxa"/>
            <w:vMerge/>
            <w:vAlign w:val="center"/>
            <w:hideMark/>
          </w:tcPr>
          <w:p w:rsidR="00245899" w:rsidRPr="00C417AA" w:rsidRDefault="00245899">
            <w:pPr>
              <w:rPr>
                <w:color w:val="000000"/>
                <w:sz w:val="18"/>
                <w:szCs w:val="18"/>
              </w:rPr>
            </w:pPr>
          </w:p>
        </w:tc>
        <w:tc>
          <w:tcPr>
            <w:tcW w:w="871" w:type="dxa"/>
            <w:vMerge/>
            <w:vAlign w:val="center"/>
            <w:hideMark/>
          </w:tcPr>
          <w:p w:rsidR="00245899" w:rsidRPr="00C417AA" w:rsidRDefault="00245899">
            <w:pPr>
              <w:rPr>
                <w:color w:val="000000"/>
                <w:sz w:val="18"/>
                <w:szCs w:val="18"/>
              </w:rPr>
            </w:pPr>
          </w:p>
        </w:tc>
        <w:tc>
          <w:tcPr>
            <w:tcW w:w="727" w:type="dxa"/>
            <w:shd w:val="clear" w:color="auto" w:fill="auto"/>
            <w:vAlign w:val="center"/>
            <w:hideMark/>
          </w:tcPr>
          <w:p w:rsidR="00245899" w:rsidRPr="00C417AA" w:rsidRDefault="00245899">
            <w:pPr>
              <w:jc w:val="center"/>
              <w:rPr>
                <w:color w:val="000000"/>
                <w:sz w:val="18"/>
                <w:szCs w:val="18"/>
              </w:rPr>
            </w:pPr>
            <w:r w:rsidRPr="00C417AA">
              <w:rPr>
                <w:color w:val="000000"/>
                <w:sz w:val="18"/>
                <w:szCs w:val="18"/>
              </w:rPr>
              <w:t>утвержденному плану</w:t>
            </w:r>
          </w:p>
        </w:tc>
        <w:tc>
          <w:tcPr>
            <w:tcW w:w="727" w:type="dxa"/>
            <w:shd w:val="clear" w:color="auto" w:fill="auto"/>
            <w:vAlign w:val="center"/>
            <w:hideMark/>
          </w:tcPr>
          <w:p w:rsidR="00245899" w:rsidRPr="00C417AA" w:rsidRDefault="00245899">
            <w:pPr>
              <w:jc w:val="center"/>
              <w:rPr>
                <w:color w:val="000000"/>
                <w:sz w:val="18"/>
                <w:szCs w:val="18"/>
              </w:rPr>
            </w:pPr>
            <w:r w:rsidRPr="00C417AA">
              <w:rPr>
                <w:color w:val="000000"/>
                <w:sz w:val="18"/>
                <w:szCs w:val="18"/>
              </w:rPr>
              <w:t>уточненному плану</w:t>
            </w:r>
          </w:p>
        </w:tc>
      </w:tr>
      <w:tr w:rsidR="00245899" w:rsidTr="00516CC5">
        <w:trPr>
          <w:cantSplit/>
          <w:trHeight w:val="199"/>
          <w:tblHeader/>
        </w:trPr>
        <w:tc>
          <w:tcPr>
            <w:tcW w:w="2519" w:type="dxa"/>
            <w:shd w:val="clear" w:color="auto" w:fill="auto"/>
            <w:noWrap/>
            <w:vAlign w:val="center"/>
            <w:hideMark/>
          </w:tcPr>
          <w:p w:rsidR="00245899" w:rsidRPr="00C417AA" w:rsidRDefault="00245899">
            <w:pPr>
              <w:jc w:val="center"/>
              <w:rPr>
                <w:color w:val="000000"/>
                <w:sz w:val="18"/>
                <w:szCs w:val="18"/>
              </w:rPr>
            </w:pPr>
            <w:r w:rsidRPr="00C417AA">
              <w:rPr>
                <w:color w:val="000000"/>
                <w:sz w:val="18"/>
                <w:szCs w:val="18"/>
              </w:rPr>
              <w:t>1</w:t>
            </w:r>
          </w:p>
        </w:tc>
        <w:tc>
          <w:tcPr>
            <w:tcW w:w="606" w:type="dxa"/>
            <w:shd w:val="clear" w:color="auto" w:fill="auto"/>
            <w:noWrap/>
            <w:vAlign w:val="center"/>
            <w:hideMark/>
          </w:tcPr>
          <w:p w:rsidR="00245899" w:rsidRPr="00C417AA" w:rsidRDefault="00245899">
            <w:pPr>
              <w:jc w:val="center"/>
              <w:rPr>
                <w:color w:val="000000"/>
                <w:sz w:val="18"/>
                <w:szCs w:val="18"/>
              </w:rPr>
            </w:pPr>
            <w:r w:rsidRPr="00C417AA">
              <w:rPr>
                <w:color w:val="000000"/>
                <w:sz w:val="18"/>
                <w:szCs w:val="18"/>
              </w:rPr>
              <w:t>2</w:t>
            </w:r>
          </w:p>
        </w:tc>
        <w:tc>
          <w:tcPr>
            <w:tcW w:w="1418" w:type="dxa"/>
            <w:shd w:val="clear" w:color="auto" w:fill="auto"/>
            <w:noWrap/>
            <w:vAlign w:val="center"/>
            <w:hideMark/>
          </w:tcPr>
          <w:p w:rsidR="00245899" w:rsidRPr="00C417AA" w:rsidRDefault="00245899">
            <w:pPr>
              <w:jc w:val="center"/>
              <w:rPr>
                <w:color w:val="000000"/>
                <w:sz w:val="18"/>
                <w:szCs w:val="18"/>
              </w:rPr>
            </w:pPr>
            <w:r w:rsidRPr="00C417AA">
              <w:rPr>
                <w:color w:val="000000"/>
                <w:sz w:val="18"/>
                <w:szCs w:val="18"/>
              </w:rPr>
              <w:t>3</w:t>
            </w:r>
          </w:p>
        </w:tc>
        <w:tc>
          <w:tcPr>
            <w:tcW w:w="1609" w:type="dxa"/>
            <w:shd w:val="clear" w:color="auto" w:fill="auto"/>
            <w:noWrap/>
            <w:vAlign w:val="center"/>
            <w:hideMark/>
          </w:tcPr>
          <w:p w:rsidR="00245899" w:rsidRPr="00C417AA" w:rsidRDefault="00245899">
            <w:pPr>
              <w:jc w:val="center"/>
              <w:rPr>
                <w:color w:val="000000"/>
                <w:sz w:val="18"/>
                <w:szCs w:val="18"/>
              </w:rPr>
            </w:pPr>
            <w:r w:rsidRPr="00C417AA">
              <w:rPr>
                <w:color w:val="000000"/>
                <w:sz w:val="18"/>
                <w:szCs w:val="18"/>
              </w:rPr>
              <w:t>4</w:t>
            </w:r>
          </w:p>
        </w:tc>
        <w:tc>
          <w:tcPr>
            <w:tcW w:w="1454" w:type="dxa"/>
            <w:shd w:val="clear" w:color="auto" w:fill="auto"/>
            <w:noWrap/>
            <w:vAlign w:val="center"/>
            <w:hideMark/>
          </w:tcPr>
          <w:p w:rsidR="00245899" w:rsidRPr="00C417AA" w:rsidRDefault="00245899">
            <w:pPr>
              <w:jc w:val="center"/>
              <w:rPr>
                <w:color w:val="000000"/>
                <w:sz w:val="18"/>
                <w:szCs w:val="18"/>
              </w:rPr>
            </w:pPr>
            <w:r w:rsidRPr="00C417AA">
              <w:rPr>
                <w:color w:val="000000"/>
                <w:sz w:val="18"/>
                <w:szCs w:val="18"/>
              </w:rPr>
              <w:t>5</w:t>
            </w:r>
          </w:p>
        </w:tc>
        <w:tc>
          <w:tcPr>
            <w:tcW w:w="871" w:type="dxa"/>
            <w:shd w:val="clear" w:color="auto" w:fill="auto"/>
            <w:noWrap/>
            <w:vAlign w:val="center"/>
            <w:hideMark/>
          </w:tcPr>
          <w:p w:rsidR="00245899" w:rsidRPr="00C417AA" w:rsidRDefault="00245899">
            <w:pPr>
              <w:jc w:val="center"/>
              <w:rPr>
                <w:color w:val="000000"/>
                <w:sz w:val="18"/>
                <w:szCs w:val="18"/>
              </w:rPr>
            </w:pPr>
            <w:r w:rsidRPr="00C417AA">
              <w:rPr>
                <w:color w:val="000000"/>
                <w:sz w:val="18"/>
                <w:szCs w:val="18"/>
              </w:rPr>
              <w:t>6</w:t>
            </w:r>
          </w:p>
        </w:tc>
        <w:tc>
          <w:tcPr>
            <w:tcW w:w="727" w:type="dxa"/>
            <w:shd w:val="clear" w:color="auto" w:fill="auto"/>
            <w:noWrap/>
            <w:vAlign w:val="center"/>
            <w:hideMark/>
          </w:tcPr>
          <w:p w:rsidR="00245899" w:rsidRPr="00C417AA" w:rsidRDefault="00245899">
            <w:pPr>
              <w:jc w:val="center"/>
              <w:rPr>
                <w:color w:val="000000"/>
                <w:sz w:val="18"/>
                <w:szCs w:val="18"/>
              </w:rPr>
            </w:pPr>
            <w:r w:rsidRPr="00C417AA">
              <w:rPr>
                <w:color w:val="000000"/>
                <w:sz w:val="18"/>
                <w:szCs w:val="18"/>
              </w:rPr>
              <w:t>7</w:t>
            </w:r>
          </w:p>
        </w:tc>
        <w:tc>
          <w:tcPr>
            <w:tcW w:w="727" w:type="dxa"/>
            <w:shd w:val="clear" w:color="auto" w:fill="auto"/>
            <w:noWrap/>
            <w:vAlign w:val="center"/>
            <w:hideMark/>
          </w:tcPr>
          <w:p w:rsidR="00245899" w:rsidRPr="00C417AA" w:rsidRDefault="00245899">
            <w:pPr>
              <w:jc w:val="center"/>
              <w:rPr>
                <w:color w:val="000000"/>
                <w:sz w:val="18"/>
                <w:szCs w:val="18"/>
              </w:rPr>
            </w:pPr>
            <w:r w:rsidRPr="00C417AA">
              <w:rPr>
                <w:color w:val="000000"/>
                <w:sz w:val="18"/>
                <w:szCs w:val="18"/>
              </w:rPr>
              <w:t>8</w:t>
            </w:r>
          </w:p>
        </w:tc>
      </w:tr>
      <w:tr w:rsidR="00C41014" w:rsidTr="00516CC5">
        <w:trPr>
          <w:cantSplit/>
          <w:trHeight w:val="20"/>
        </w:trPr>
        <w:tc>
          <w:tcPr>
            <w:tcW w:w="2519" w:type="dxa"/>
            <w:shd w:val="clear" w:color="auto" w:fill="auto"/>
            <w:vAlign w:val="center"/>
            <w:hideMark/>
          </w:tcPr>
          <w:p w:rsidR="00C41014" w:rsidRPr="00C417AA" w:rsidRDefault="00C41014" w:rsidP="00C41014">
            <w:pPr>
              <w:rPr>
                <w:color w:val="000000"/>
                <w:sz w:val="18"/>
                <w:szCs w:val="18"/>
              </w:rPr>
            </w:pPr>
            <w:r w:rsidRPr="00C417AA">
              <w:rPr>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shd w:val="clear" w:color="auto" w:fill="auto"/>
            <w:noWrap/>
            <w:vAlign w:val="center"/>
            <w:hideMark/>
          </w:tcPr>
          <w:p w:rsidR="00C41014" w:rsidRPr="00C417AA" w:rsidRDefault="00C41014" w:rsidP="00C41014">
            <w:pPr>
              <w:jc w:val="center"/>
              <w:rPr>
                <w:color w:val="000000"/>
                <w:sz w:val="18"/>
                <w:szCs w:val="18"/>
              </w:rPr>
            </w:pPr>
            <w:r w:rsidRPr="00C417AA">
              <w:rPr>
                <w:color w:val="000000"/>
                <w:sz w:val="18"/>
                <w:szCs w:val="18"/>
              </w:rPr>
              <w:t>100</w:t>
            </w:r>
          </w:p>
        </w:tc>
        <w:tc>
          <w:tcPr>
            <w:tcW w:w="1418" w:type="dxa"/>
            <w:shd w:val="clear" w:color="000000" w:fill="FFFFFF"/>
            <w:noWrap/>
            <w:hideMark/>
          </w:tcPr>
          <w:p w:rsidR="00C41014" w:rsidRPr="00C417AA" w:rsidRDefault="00C41014" w:rsidP="00C41014">
            <w:pPr>
              <w:rPr>
                <w:sz w:val="18"/>
                <w:szCs w:val="18"/>
              </w:rPr>
            </w:pPr>
            <w:r w:rsidRPr="00C417AA">
              <w:rPr>
                <w:sz w:val="18"/>
                <w:szCs w:val="18"/>
              </w:rPr>
              <w:t>546 560 102,27</w:t>
            </w:r>
          </w:p>
        </w:tc>
        <w:tc>
          <w:tcPr>
            <w:tcW w:w="1609" w:type="dxa"/>
            <w:shd w:val="clear" w:color="auto" w:fill="auto"/>
            <w:noWrap/>
            <w:hideMark/>
          </w:tcPr>
          <w:p w:rsidR="00C41014" w:rsidRPr="00C417AA" w:rsidRDefault="00C41014" w:rsidP="00C41014">
            <w:pPr>
              <w:rPr>
                <w:sz w:val="18"/>
                <w:szCs w:val="18"/>
              </w:rPr>
            </w:pPr>
            <w:r w:rsidRPr="00C417AA">
              <w:rPr>
                <w:sz w:val="18"/>
                <w:szCs w:val="18"/>
              </w:rPr>
              <w:t>545 061 561,01</w:t>
            </w:r>
          </w:p>
        </w:tc>
        <w:tc>
          <w:tcPr>
            <w:tcW w:w="1454" w:type="dxa"/>
            <w:shd w:val="clear" w:color="auto" w:fill="auto"/>
            <w:noWrap/>
            <w:hideMark/>
          </w:tcPr>
          <w:p w:rsidR="00C41014" w:rsidRPr="00C417AA" w:rsidRDefault="00C41014" w:rsidP="00C41014">
            <w:pPr>
              <w:rPr>
                <w:sz w:val="18"/>
                <w:szCs w:val="18"/>
              </w:rPr>
            </w:pPr>
            <w:r w:rsidRPr="00C417AA">
              <w:rPr>
                <w:sz w:val="18"/>
                <w:szCs w:val="18"/>
              </w:rPr>
              <w:t>538 628 113,60</w:t>
            </w:r>
          </w:p>
        </w:tc>
        <w:tc>
          <w:tcPr>
            <w:tcW w:w="871" w:type="dxa"/>
            <w:shd w:val="clear" w:color="auto" w:fill="auto"/>
            <w:noWrap/>
            <w:hideMark/>
          </w:tcPr>
          <w:p w:rsidR="00C41014" w:rsidRPr="00C417AA" w:rsidRDefault="00C41014" w:rsidP="00C41014">
            <w:pPr>
              <w:rPr>
                <w:sz w:val="18"/>
                <w:szCs w:val="18"/>
              </w:rPr>
            </w:pPr>
            <w:r w:rsidRPr="00C417AA">
              <w:rPr>
                <w:sz w:val="18"/>
                <w:szCs w:val="18"/>
              </w:rPr>
              <w:t>12,46</w:t>
            </w:r>
          </w:p>
        </w:tc>
        <w:tc>
          <w:tcPr>
            <w:tcW w:w="727" w:type="dxa"/>
            <w:shd w:val="clear" w:color="auto" w:fill="auto"/>
            <w:noWrap/>
            <w:hideMark/>
          </w:tcPr>
          <w:p w:rsidR="00C41014" w:rsidRPr="00C417AA" w:rsidRDefault="00C41014" w:rsidP="00C41014">
            <w:pPr>
              <w:rPr>
                <w:sz w:val="18"/>
                <w:szCs w:val="18"/>
              </w:rPr>
            </w:pPr>
            <w:r w:rsidRPr="00C417AA">
              <w:rPr>
                <w:sz w:val="18"/>
                <w:szCs w:val="18"/>
              </w:rPr>
              <w:t>98,55</w:t>
            </w:r>
          </w:p>
        </w:tc>
        <w:tc>
          <w:tcPr>
            <w:tcW w:w="727" w:type="dxa"/>
            <w:shd w:val="clear" w:color="auto" w:fill="auto"/>
            <w:noWrap/>
            <w:hideMark/>
          </w:tcPr>
          <w:p w:rsidR="00C41014" w:rsidRPr="00C417AA" w:rsidRDefault="00C41014" w:rsidP="00C41014">
            <w:pPr>
              <w:rPr>
                <w:sz w:val="18"/>
                <w:szCs w:val="18"/>
              </w:rPr>
            </w:pPr>
            <w:r w:rsidRPr="00C417AA">
              <w:rPr>
                <w:sz w:val="18"/>
                <w:szCs w:val="18"/>
              </w:rPr>
              <w:t>98,82</w:t>
            </w:r>
          </w:p>
        </w:tc>
      </w:tr>
      <w:tr w:rsidR="00C41014" w:rsidTr="00516CC5">
        <w:trPr>
          <w:cantSplit/>
          <w:trHeight w:val="20"/>
        </w:trPr>
        <w:tc>
          <w:tcPr>
            <w:tcW w:w="2519" w:type="dxa"/>
            <w:shd w:val="clear" w:color="auto" w:fill="auto"/>
            <w:vAlign w:val="center"/>
            <w:hideMark/>
          </w:tcPr>
          <w:p w:rsidR="00C41014" w:rsidRPr="00C417AA" w:rsidRDefault="00C41014" w:rsidP="00C41014">
            <w:pPr>
              <w:rPr>
                <w:color w:val="000000"/>
                <w:sz w:val="18"/>
                <w:szCs w:val="18"/>
              </w:rPr>
            </w:pPr>
            <w:r w:rsidRPr="00C417AA">
              <w:rPr>
                <w:color w:val="000000"/>
                <w:sz w:val="18"/>
                <w:szCs w:val="18"/>
              </w:rPr>
              <w:t>Закупка товаров, работ и услуг для обеспечения государственных (муниципальных) нужд</w:t>
            </w:r>
          </w:p>
        </w:tc>
        <w:tc>
          <w:tcPr>
            <w:tcW w:w="606" w:type="dxa"/>
            <w:shd w:val="clear" w:color="auto" w:fill="auto"/>
            <w:noWrap/>
            <w:vAlign w:val="center"/>
            <w:hideMark/>
          </w:tcPr>
          <w:p w:rsidR="00C41014" w:rsidRPr="00C417AA" w:rsidRDefault="00C41014" w:rsidP="00C41014">
            <w:pPr>
              <w:jc w:val="center"/>
              <w:rPr>
                <w:color w:val="000000"/>
                <w:sz w:val="18"/>
                <w:szCs w:val="18"/>
              </w:rPr>
            </w:pPr>
            <w:r w:rsidRPr="00C417AA">
              <w:rPr>
                <w:color w:val="000000"/>
                <w:sz w:val="18"/>
                <w:szCs w:val="18"/>
              </w:rPr>
              <w:t>200</w:t>
            </w:r>
          </w:p>
        </w:tc>
        <w:tc>
          <w:tcPr>
            <w:tcW w:w="1418" w:type="dxa"/>
            <w:shd w:val="clear" w:color="000000" w:fill="FFFFFF"/>
            <w:noWrap/>
            <w:hideMark/>
          </w:tcPr>
          <w:p w:rsidR="00C41014" w:rsidRPr="00C417AA" w:rsidRDefault="00C41014" w:rsidP="00C41014">
            <w:pPr>
              <w:rPr>
                <w:sz w:val="18"/>
                <w:szCs w:val="18"/>
              </w:rPr>
            </w:pPr>
            <w:r w:rsidRPr="00C417AA">
              <w:rPr>
                <w:sz w:val="18"/>
                <w:szCs w:val="18"/>
              </w:rPr>
              <w:t>774 202 193,27</w:t>
            </w:r>
          </w:p>
        </w:tc>
        <w:tc>
          <w:tcPr>
            <w:tcW w:w="1609" w:type="dxa"/>
            <w:shd w:val="clear" w:color="auto" w:fill="auto"/>
            <w:noWrap/>
            <w:hideMark/>
          </w:tcPr>
          <w:p w:rsidR="00C41014" w:rsidRPr="00C417AA" w:rsidRDefault="00C41014" w:rsidP="00C41014">
            <w:pPr>
              <w:rPr>
                <w:sz w:val="18"/>
                <w:szCs w:val="18"/>
              </w:rPr>
            </w:pPr>
            <w:r w:rsidRPr="00C417AA">
              <w:rPr>
                <w:sz w:val="18"/>
                <w:szCs w:val="18"/>
              </w:rPr>
              <w:t>932 992 358,98</w:t>
            </w:r>
          </w:p>
        </w:tc>
        <w:tc>
          <w:tcPr>
            <w:tcW w:w="1454" w:type="dxa"/>
            <w:shd w:val="clear" w:color="auto" w:fill="auto"/>
            <w:noWrap/>
            <w:hideMark/>
          </w:tcPr>
          <w:p w:rsidR="00C41014" w:rsidRPr="00C417AA" w:rsidRDefault="00C41014" w:rsidP="00C41014">
            <w:pPr>
              <w:rPr>
                <w:sz w:val="18"/>
                <w:szCs w:val="18"/>
              </w:rPr>
            </w:pPr>
            <w:r w:rsidRPr="00C417AA">
              <w:rPr>
                <w:sz w:val="18"/>
                <w:szCs w:val="18"/>
              </w:rPr>
              <w:t>660 339 936,19</w:t>
            </w:r>
          </w:p>
        </w:tc>
        <w:tc>
          <w:tcPr>
            <w:tcW w:w="871" w:type="dxa"/>
            <w:shd w:val="clear" w:color="auto" w:fill="auto"/>
            <w:noWrap/>
            <w:hideMark/>
          </w:tcPr>
          <w:p w:rsidR="00C41014" w:rsidRPr="00C417AA" w:rsidRDefault="00C41014" w:rsidP="00C41014">
            <w:pPr>
              <w:rPr>
                <w:sz w:val="18"/>
                <w:szCs w:val="18"/>
              </w:rPr>
            </w:pPr>
            <w:r w:rsidRPr="00C417AA">
              <w:rPr>
                <w:sz w:val="18"/>
                <w:szCs w:val="18"/>
              </w:rPr>
              <w:t>15,27</w:t>
            </w:r>
          </w:p>
        </w:tc>
        <w:tc>
          <w:tcPr>
            <w:tcW w:w="727" w:type="dxa"/>
            <w:shd w:val="clear" w:color="auto" w:fill="auto"/>
            <w:noWrap/>
            <w:hideMark/>
          </w:tcPr>
          <w:p w:rsidR="00C41014" w:rsidRPr="00C417AA" w:rsidRDefault="00C41014" w:rsidP="00C41014">
            <w:pPr>
              <w:rPr>
                <w:sz w:val="18"/>
                <w:szCs w:val="18"/>
              </w:rPr>
            </w:pPr>
            <w:r w:rsidRPr="00C417AA">
              <w:rPr>
                <w:sz w:val="18"/>
                <w:szCs w:val="18"/>
              </w:rPr>
              <w:t>85,29</w:t>
            </w:r>
          </w:p>
        </w:tc>
        <w:tc>
          <w:tcPr>
            <w:tcW w:w="727" w:type="dxa"/>
            <w:shd w:val="clear" w:color="auto" w:fill="auto"/>
            <w:noWrap/>
            <w:hideMark/>
          </w:tcPr>
          <w:p w:rsidR="00C41014" w:rsidRPr="00C417AA" w:rsidRDefault="00C41014" w:rsidP="00C41014">
            <w:pPr>
              <w:rPr>
                <w:sz w:val="18"/>
                <w:szCs w:val="18"/>
              </w:rPr>
            </w:pPr>
            <w:r w:rsidRPr="00C417AA">
              <w:rPr>
                <w:sz w:val="18"/>
                <w:szCs w:val="18"/>
              </w:rPr>
              <w:t>70,78</w:t>
            </w:r>
          </w:p>
        </w:tc>
      </w:tr>
      <w:tr w:rsidR="00C41014" w:rsidTr="00516CC5">
        <w:trPr>
          <w:cantSplit/>
          <w:trHeight w:val="20"/>
        </w:trPr>
        <w:tc>
          <w:tcPr>
            <w:tcW w:w="2519" w:type="dxa"/>
            <w:shd w:val="clear" w:color="auto" w:fill="auto"/>
            <w:vAlign w:val="center"/>
            <w:hideMark/>
          </w:tcPr>
          <w:p w:rsidR="00C41014" w:rsidRPr="00C417AA" w:rsidRDefault="00C41014" w:rsidP="00C41014">
            <w:pPr>
              <w:rPr>
                <w:color w:val="000000"/>
                <w:sz w:val="18"/>
                <w:szCs w:val="18"/>
              </w:rPr>
            </w:pPr>
            <w:r w:rsidRPr="00C417AA">
              <w:rPr>
                <w:color w:val="000000"/>
                <w:sz w:val="18"/>
                <w:szCs w:val="18"/>
              </w:rPr>
              <w:t>Социальное обеспечение и иные выплаты населению</w:t>
            </w:r>
          </w:p>
        </w:tc>
        <w:tc>
          <w:tcPr>
            <w:tcW w:w="606" w:type="dxa"/>
            <w:shd w:val="clear" w:color="auto" w:fill="auto"/>
            <w:noWrap/>
            <w:vAlign w:val="center"/>
            <w:hideMark/>
          </w:tcPr>
          <w:p w:rsidR="00C41014" w:rsidRPr="00C417AA" w:rsidRDefault="00C41014" w:rsidP="00C41014">
            <w:pPr>
              <w:jc w:val="center"/>
              <w:rPr>
                <w:color w:val="000000"/>
                <w:sz w:val="18"/>
                <w:szCs w:val="18"/>
              </w:rPr>
            </w:pPr>
            <w:r w:rsidRPr="00C417AA">
              <w:rPr>
                <w:color w:val="000000"/>
                <w:sz w:val="18"/>
                <w:szCs w:val="18"/>
              </w:rPr>
              <w:t>300</w:t>
            </w:r>
          </w:p>
        </w:tc>
        <w:tc>
          <w:tcPr>
            <w:tcW w:w="1418" w:type="dxa"/>
            <w:shd w:val="clear" w:color="000000" w:fill="FFFFFF"/>
            <w:noWrap/>
            <w:hideMark/>
          </w:tcPr>
          <w:p w:rsidR="00C41014" w:rsidRPr="00C417AA" w:rsidRDefault="00C41014" w:rsidP="00C41014">
            <w:pPr>
              <w:rPr>
                <w:sz w:val="18"/>
                <w:szCs w:val="18"/>
              </w:rPr>
            </w:pPr>
            <w:r w:rsidRPr="00C417AA">
              <w:rPr>
                <w:sz w:val="18"/>
                <w:szCs w:val="18"/>
              </w:rPr>
              <w:t>77 328 037,34</w:t>
            </w:r>
          </w:p>
        </w:tc>
        <w:tc>
          <w:tcPr>
            <w:tcW w:w="1609" w:type="dxa"/>
            <w:shd w:val="clear" w:color="auto" w:fill="auto"/>
            <w:noWrap/>
            <w:hideMark/>
          </w:tcPr>
          <w:p w:rsidR="00C41014" w:rsidRPr="00C417AA" w:rsidRDefault="00C41014" w:rsidP="00C41014">
            <w:pPr>
              <w:rPr>
                <w:sz w:val="18"/>
                <w:szCs w:val="18"/>
              </w:rPr>
            </w:pPr>
            <w:r w:rsidRPr="00C417AA">
              <w:rPr>
                <w:sz w:val="18"/>
                <w:szCs w:val="18"/>
              </w:rPr>
              <w:t>70 392 237,34</w:t>
            </w:r>
          </w:p>
        </w:tc>
        <w:tc>
          <w:tcPr>
            <w:tcW w:w="1454" w:type="dxa"/>
            <w:shd w:val="clear" w:color="auto" w:fill="auto"/>
            <w:noWrap/>
            <w:hideMark/>
          </w:tcPr>
          <w:p w:rsidR="00C41014" w:rsidRPr="00C417AA" w:rsidRDefault="00C41014" w:rsidP="00C41014">
            <w:pPr>
              <w:rPr>
                <w:sz w:val="18"/>
                <w:szCs w:val="18"/>
              </w:rPr>
            </w:pPr>
            <w:r w:rsidRPr="00C417AA">
              <w:rPr>
                <w:sz w:val="18"/>
                <w:szCs w:val="18"/>
              </w:rPr>
              <w:t>68 834 079,38</w:t>
            </w:r>
          </w:p>
        </w:tc>
        <w:tc>
          <w:tcPr>
            <w:tcW w:w="871" w:type="dxa"/>
            <w:shd w:val="clear" w:color="auto" w:fill="auto"/>
            <w:noWrap/>
            <w:hideMark/>
          </w:tcPr>
          <w:p w:rsidR="00C41014" w:rsidRPr="00C417AA" w:rsidRDefault="00C41014" w:rsidP="00C41014">
            <w:pPr>
              <w:rPr>
                <w:sz w:val="18"/>
                <w:szCs w:val="18"/>
              </w:rPr>
            </w:pPr>
            <w:r w:rsidRPr="00C417AA">
              <w:rPr>
                <w:sz w:val="18"/>
                <w:szCs w:val="18"/>
              </w:rPr>
              <w:t>1,59</w:t>
            </w:r>
          </w:p>
        </w:tc>
        <w:tc>
          <w:tcPr>
            <w:tcW w:w="727" w:type="dxa"/>
            <w:shd w:val="clear" w:color="auto" w:fill="auto"/>
            <w:noWrap/>
            <w:hideMark/>
          </w:tcPr>
          <w:p w:rsidR="00C41014" w:rsidRPr="00C417AA" w:rsidRDefault="00C41014" w:rsidP="00C41014">
            <w:pPr>
              <w:rPr>
                <w:sz w:val="18"/>
                <w:szCs w:val="18"/>
              </w:rPr>
            </w:pPr>
            <w:r w:rsidRPr="00C417AA">
              <w:rPr>
                <w:sz w:val="18"/>
                <w:szCs w:val="18"/>
              </w:rPr>
              <w:t>89,02</w:t>
            </w:r>
          </w:p>
        </w:tc>
        <w:tc>
          <w:tcPr>
            <w:tcW w:w="727" w:type="dxa"/>
            <w:shd w:val="clear" w:color="auto" w:fill="auto"/>
            <w:noWrap/>
            <w:hideMark/>
          </w:tcPr>
          <w:p w:rsidR="00C41014" w:rsidRPr="00C417AA" w:rsidRDefault="00C41014" w:rsidP="00C41014">
            <w:pPr>
              <w:rPr>
                <w:sz w:val="18"/>
                <w:szCs w:val="18"/>
              </w:rPr>
            </w:pPr>
            <w:r w:rsidRPr="00C417AA">
              <w:rPr>
                <w:sz w:val="18"/>
                <w:szCs w:val="18"/>
              </w:rPr>
              <w:t>97,79</w:t>
            </w:r>
          </w:p>
        </w:tc>
      </w:tr>
      <w:tr w:rsidR="00C41014" w:rsidTr="00516CC5">
        <w:trPr>
          <w:cantSplit/>
          <w:trHeight w:val="20"/>
        </w:trPr>
        <w:tc>
          <w:tcPr>
            <w:tcW w:w="2519" w:type="dxa"/>
            <w:shd w:val="clear" w:color="auto" w:fill="auto"/>
            <w:vAlign w:val="center"/>
            <w:hideMark/>
          </w:tcPr>
          <w:p w:rsidR="00C41014" w:rsidRPr="00C417AA" w:rsidRDefault="00C41014" w:rsidP="00C41014">
            <w:pPr>
              <w:rPr>
                <w:color w:val="000000"/>
                <w:sz w:val="18"/>
                <w:szCs w:val="18"/>
              </w:rPr>
            </w:pPr>
            <w:r w:rsidRPr="00C417AA">
              <w:rPr>
                <w:color w:val="000000"/>
                <w:sz w:val="18"/>
                <w:szCs w:val="18"/>
              </w:rPr>
              <w:t>Капитальные вложения в объекты государственной (муниципальной) собственности</w:t>
            </w:r>
          </w:p>
        </w:tc>
        <w:tc>
          <w:tcPr>
            <w:tcW w:w="606" w:type="dxa"/>
            <w:shd w:val="clear" w:color="auto" w:fill="auto"/>
            <w:noWrap/>
            <w:vAlign w:val="center"/>
            <w:hideMark/>
          </w:tcPr>
          <w:p w:rsidR="00C41014" w:rsidRPr="00C417AA" w:rsidRDefault="00C41014" w:rsidP="00C41014">
            <w:pPr>
              <w:jc w:val="center"/>
              <w:rPr>
                <w:color w:val="000000"/>
                <w:sz w:val="18"/>
                <w:szCs w:val="18"/>
              </w:rPr>
            </w:pPr>
            <w:r w:rsidRPr="00C417AA">
              <w:rPr>
                <w:color w:val="000000"/>
                <w:sz w:val="18"/>
                <w:szCs w:val="18"/>
              </w:rPr>
              <w:t>400</w:t>
            </w:r>
          </w:p>
        </w:tc>
        <w:tc>
          <w:tcPr>
            <w:tcW w:w="1418" w:type="dxa"/>
            <w:shd w:val="clear" w:color="000000" w:fill="FFFFFF"/>
            <w:noWrap/>
            <w:hideMark/>
          </w:tcPr>
          <w:p w:rsidR="00C41014" w:rsidRPr="00C417AA" w:rsidRDefault="00C41014" w:rsidP="00C41014">
            <w:pPr>
              <w:rPr>
                <w:sz w:val="18"/>
                <w:szCs w:val="18"/>
              </w:rPr>
            </w:pPr>
            <w:r w:rsidRPr="00C417AA">
              <w:rPr>
                <w:sz w:val="18"/>
                <w:szCs w:val="18"/>
              </w:rPr>
              <w:t>821 917 610,66</w:t>
            </w:r>
          </w:p>
        </w:tc>
        <w:tc>
          <w:tcPr>
            <w:tcW w:w="1609" w:type="dxa"/>
            <w:shd w:val="clear" w:color="auto" w:fill="auto"/>
            <w:noWrap/>
            <w:hideMark/>
          </w:tcPr>
          <w:p w:rsidR="00C41014" w:rsidRPr="00C417AA" w:rsidRDefault="00C41014" w:rsidP="00C41014">
            <w:pPr>
              <w:rPr>
                <w:sz w:val="18"/>
                <w:szCs w:val="18"/>
              </w:rPr>
            </w:pPr>
            <w:r w:rsidRPr="00C417AA">
              <w:rPr>
                <w:sz w:val="18"/>
                <w:szCs w:val="18"/>
              </w:rPr>
              <w:t>811 523 335,85</w:t>
            </w:r>
          </w:p>
        </w:tc>
        <w:tc>
          <w:tcPr>
            <w:tcW w:w="1454" w:type="dxa"/>
            <w:shd w:val="clear" w:color="auto" w:fill="auto"/>
            <w:noWrap/>
            <w:hideMark/>
          </w:tcPr>
          <w:p w:rsidR="00C41014" w:rsidRPr="00C417AA" w:rsidRDefault="00C41014" w:rsidP="00C41014">
            <w:pPr>
              <w:rPr>
                <w:sz w:val="18"/>
                <w:szCs w:val="18"/>
              </w:rPr>
            </w:pPr>
            <w:r w:rsidRPr="00C417AA">
              <w:rPr>
                <w:sz w:val="18"/>
                <w:szCs w:val="18"/>
              </w:rPr>
              <w:t>508 983 916,70</w:t>
            </w:r>
          </w:p>
        </w:tc>
        <w:tc>
          <w:tcPr>
            <w:tcW w:w="871" w:type="dxa"/>
            <w:shd w:val="clear" w:color="auto" w:fill="auto"/>
            <w:noWrap/>
            <w:hideMark/>
          </w:tcPr>
          <w:p w:rsidR="00C41014" w:rsidRPr="00C417AA" w:rsidRDefault="00C41014" w:rsidP="00C41014">
            <w:pPr>
              <w:rPr>
                <w:sz w:val="18"/>
                <w:szCs w:val="18"/>
              </w:rPr>
            </w:pPr>
            <w:r w:rsidRPr="00C417AA">
              <w:rPr>
                <w:sz w:val="18"/>
                <w:szCs w:val="18"/>
              </w:rPr>
              <w:t>11,77</w:t>
            </w:r>
          </w:p>
        </w:tc>
        <w:tc>
          <w:tcPr>
            <w:tcW w:w="727" w:type="dxa"/>
            <w:shd w:val="clear" w:color="auto" w:fill="auto"/>
            <w:noWrap/>
            <w:hideMark/>
          </w:tcPr>
          <w:p w:rsidR="00C41014" w:rsidRPr="00C417AA" w:rsidRDefault="00C41014" w:rsidP="00C41014">
            <w:pPr>
              <w:rPr>
                <w:sz w:val="18"/>
                <w:szCs w:val="18"/>
              </w:rPr>
            </w:pPr>
            <w:r w:rsidRPr="00C417AA">
              <w:rPr>
                <w:sz w:val="18"/>
                <w:szCs w:val="18"/>
              </w:rPr>
              <w:t>61,93</w:t>
            </w:r>
          </w:p>
        </w:tc>
        <w:tc>
          <w:tcPr>
            <w:tcW w:w="727" w:type="dxa"/>
            <w:shd w:val="clear" w:color="auto" w:fill="auto"/>
            <w:noWrap/>
            <w:hideMark/>
          </w:tcPr>
          <w:p w:rsidR="00C41014" w:rsidRPr="00C417AA" w:rsidRDefault="00C41014" w:rsidP="00C41014">
            <w:pPr>
              <w:rPr>
                <w:sz w:val="18"/>
                <w:szCs w:val="18"/>
              </w:rPr>
            </w:pPr>
            <w:r w:rsidRPr="00C417AA">
              <w:rPr>
                <w:sz w:val="18"/>
                <w:szCs w:val="18"/>
              </w:rPr>
              <w:t>62,72</w:t>
            </w:r>
          </w:p>
        </w:tc>
      </w:tr>
      <w:tr w:rsidR="00C41014" w:rsidTr="00516CC5">
        <w:trPr>
          <w:cantSplit/>
          <w:trHeight w:val="20"/>
        </w:trPr>
        <w:tc>
          <w:tcPr>
            <w:tcW w:w="2519" w:type="dxa"/>
            <w:shd w:val="clear" w:color="auto" w:fill="auto"/>
            <w:vAlign w:val="center"/>
            <w:hideMark/>
          </w:tcPr>
          <w:p w:rsidR="00C41014" w:rsidRPr="00C417AA" w:rsidRDefault="00C41014" w:rsidP="00C41014">
            <w:pPr>
              <w:rPr>
                <w:color w:val="000000"/>
                <w:sz w:val="18"/>
                <w:szCs w:val="18"/>
              </w:rPr>
            </w:pPr>
            <w:r w:rsidRPr="00C417AA">
              <w:rPr>
                <w:color w:val="000000"/>
                <w:sz w:val="18"/>
                <w:szCs w:val="18"/>
              </w:rPr>
              <w:t>Предоставление субсидий бюджетным, автономным учреждениям и иным некоммерческим организациям</w:t>
            </w:r>
          </w:p>
        </w:tc>
        <w:tc>
          <w:tcPr>
            <w:tcW w:w="606" w:type="dxa"/>
            <w:shd w:val="clear" w:color="auto" w:fill="auto"/>
            <w:noWrap/>
            <w:vAlign w:val="center"/>
            <w:hideMark/>
          </w:tcPr>
          <w:p w:rsidR="00C41014" w:rsidRPr="00C417AA" w:rsidRDefault="00C41014" w:rsidP="00C41014">
            <w:pPr>
              <w:jc w:val="center"/>
              <w:rPr>
                <w:color w:val="000000"/>
                <w:sz w:val="18"/>
                <w:szCs w:val="18"/>
              </w:rPr>
            </w:pPr>
            <w:r w:rsidRPr="00C417AA">
              <w:rPr>
                <w:color w:val="000000"/>
                <w:sz w:val="18"/>
                <w:szCs w:val="18"/>
              </w:rPr>
              <w:t>600</w:t>
            </w:r>
          </w:p>
        </w:tc>
        <w:tc>
          <w:tcPr>
            <w:tcW w:w="1418" w:type="dxa"/>
            <w:shd w:val="clear" w:color="000000" w:fill="FFFFFF"/>
            <w:noWrap/>
            <w:hideMark/>
          </w:tcPr>
          <w:p w:rsidR="00C41014" w:rsidRPr="00C417AA" w:rsidRDefault="00C41014" w:rsidP="00C41014">
            <w:pPr>
              <w:rPr>
                <w:sz w:val="18"/>
                <w:szCs w:val="18"/>
              </w:rPr>
            </w:pPr>
            <w:r w:rsidRPr="00C417AA">
              <w:rPr>
                <w:sz w:val="18"/>
                <w:szCs w:val="18"/>
              </w:rPr>
              <w:t>2 303 659 323,28</w:t>
            </w:r>
          </w:p>
        </w:tc>
        <w:tc>
          <w:tcPr>
            <w:tcW w:w="1609" w:type="dxa"/>
            <w:shd w:val="clear" w:color="auto" w:fill="auto"/>
            <w:noWrap/>
            <w:hideMark/>
          </w:tcPr>
          <w:p w:rsidR="00C41014" w:rsidRPr="00C417AA" w:rsidRDefault="00C41014" w:rsidP="00C41014">
            <w:pPr>
              <w:rPr>
                <w:sz w:val="18"/>
                <w:szCs w:val="18"/>
              </w:rPr>
            </w:pPr>
            <w:r w:rsidRPr="00C417AA">
              <w:rPr>
                <w:sz w:val="18"/>
                <w:szCs w:val="18"/>
              </w:rPr>
              <w:t>2 279 532 977,81</w:t>
            </w:r>
          </w:p>
        </w:tc>
        <w:tc>
          <w:tcPr>
            <w:tcW w:w="1454" w:type="dxa"/>
            <w:shd w:val="clear" w:color="auto" w:fill="auto"/>
            <w:noWrap/>
            <w:hideMark/>
          </w:tcPr>
          <w:p w:rsidR="00C41014" w:rsidRPr="00C417AA" w:rsidRDefault="00C41014" w:rsidP="00C41014">
            <w:pPr>
              <w:rPr>
                <w:sz w:val="18"/>
                <w:szCs w:val="18"/>
              </w:rPr>
            </w:pPr>
            <w:r w:rsidRPr="00C417AA">
              <w:rPr>
                <w:sz w:val="18"/>
                <w:szCs w:val="18"/>
              </w:rPr>
              <w:t>2 241 161 081,50</w:t>
            </w:r>
          </w:p>
        </w:tc>
        <w:tc>
          <w:tcPr>
            <w:tcW w:w="871" w:type="dxa"/>
            <w:shd w:val="clear" w:color="auto" w:fill="auto"/>
            <w:noWrap/>
            <w:hideMark/>
          </w:tcPr>
          <w:p w:rsidR="00C41014" w:rsidRPr="00C417AA" w:rsidRDefault="00C41014" w:rsidP="00C41014">
            <w:pPr>
              <w:rPr>
                <w:sz w:val="18"/>
                <w:szCs w:val="18"/>
              </w:rPr>
            </w:pPr>
            <w:r w:rsidRPr="00C417AA">
              <w:rPr>
                <w:sz w:val="18"/>
                <w:szCs w:val="18"/>
              </w:rPr>
              <w:t>51,84</w:t>
            </w:r>
          </w:p>
        </w:tc>
        <w:tc>
          <w:tcPr>
            <w:tcW w:w="727" w:type="dxa"/>
            <w:shd w:val="clear" w:color="auto" w:fill="auto"/>
            <w:noWrap/>
            <w:hideMark/>
          </w:tcPr>
          <w:p w:rsidR="00C41014" w:rsidRPr="00C417AA" w:rsidRDefault="00C41014" w:rsidP="00C41014">
            <w:pPr>
              <w:rPr>
                <w:sz w:val="18"/>
                <w:szCs w:val="18"/>
              </w:rPr>
            </w:pPr>
            <w:r w:rsidRPr="00C417AA">
              <w:rPr>
                <w:sz w:val="18"/>
                <w:szCs w:val="18"/>
              </w:rPr>
              <w:t>97,29</w:t>
            </w:r>
          </w:p>
        </w:tc>
        <w:tc>
          <w:tcPr>
            <w:tcW w:w="727" w:type="dxa"/>
            <w:shd w:val="clear" w:color="auto" w:fill="auto"/>
            <w:noWrap/>
            <w:hideMark/>
          </w:tcPr>
          <w:p w:rsidR="00C41014" w:rsidRPr="00C417AA" w:rsidRDefault="00C41014" w:rsidP="00C41014">
            <w:pPr>
              <w:rPr>
                <w:sz w:val="18"/>
                <w:szCs w:val="18"/>
              </w:rPr>
            </w:pPr>
            <w:r w:rsidRPr="00C417AA">
              <w:rPr>
                <w:sz w:val="18"/>
                <w:szCs w:val="18"/>
              </w:rPr>
              <w:t>98,32</w:t>
            </w:r>
          </w:p>
        </w:tc>
      </w:tr>
      <w:tr w:rsidR="00C41014" w:rsidTr="00516CC5">
        <w:trPr>
          <w:cantSplit/>
          <w:trHeight w:val="20"/>
        </w:trPr>
        <w:tc>
          <w:tcPr>
            <w:tcW w:w="2519" w:type="dxa"/>
            <w:shd w:val="clear" w:color="auto" w:fill="auto"/>
            <w:vAlign w:val="center"/>
            <w:hideMark/>
          </w:tcPr>
          <w:p w:rsidR="00C41014" w:rsidRPr="00C417AA" w:rsidRDefault="00C41014" w:rsidP="00C41014">
            <w:pPr>
              <w:rPr>
                <w:color w:val="000000"/>
                <w:sz w:val="18"/>
                <w:szCs w:val="18"/>
              </w:rPr>
            </w:pPr>
            <w:r w:rsidRPr="00C417AA">
              <w:rPr>
                <w:color w:val="000000"/>
                <w:sz w:val="18"/>
                <w:szCs w:val="18"/>
              </w:rPr>
              <w:t>Обслуживание государственного (муниципального) долга</w:t>
            </w:r>
          </w:p>
        </w:tc>
        <w:tc>
          <w:tcPr>
            <w:tcW w:w="606" w:type="dxa"/>
            <w:shd w:val="clear" w:color="auto" w:fill="auto"/>
            <w:noWrap/>
            <w:vAlign w:val="center"/>
            <w:hideMark/>
          </w:tcPr>
          <w:p w:rsidR="00C41014" w:rsidRPr="00C417AA" w:rsidRDefault="00C41014" w:rsidP="00C41014">
            <w:pPr>
              <w:jc w:val="center"/>
              <w:rPr>
                <w:color w:val="000000"/>
                <w:sz w:val="18"/>
                <w:szCs w:val="18"/>
              </w:rPr>
            </w:pPr>
            <w:r w:rsidRPr="00C417AA">
              <w:rPr>
                <w:color w:val="000000"/>
                <w:sz w:val="18"/>
                <w:szCs w:val="18"/>
              </w:rPr>
              <w:t>700</w:t>
            </w:r>
          </w:p>
        </w:tc>
        <w:tc>
          <w:tcPr>
            <w:tcW w:w="1418" w:type="dxa"/>
            <w:shd w:val="clear" w:color="000000" w:fill="FFFFFF"/>
            <w:noWrap/>
            <w:hideMark/>
          </w:tcPr>
          <w:p w:rsidR="00C41014" w:rsidRPr="00C417AA" w:rsidRDefault="00C41014" w:rsidP="00C41014">
            <w:pPr>
              <w:rPr>
                <w:sz w:val="18"/>
                <w:szCs w:val="18"/>
              </w:rPr>
            </w:pPr>
            <w:r w:rsidRPr="00C417AA">
              <w:rPr>
                <w:sz w:val="18"/>
                <w:szCs w:val="18"/>
              </w:rPr>
              <w:t>750 376,47</w:t>
            </w:r>
          </w:p>
        </w:tc>
        <w:tc>
          <w:tcPr>
            <w:tcW w:w="1609" w:type="dxa"/>
            <w:shd w:val="clear" w:color="auto" w:fill="auto"/>
            <w:noWrap/>
            <w:hideMark/>
          </w:tcPr>
          <w:p w:rsidR="00C41014" w:rsidRPr="00C417AA" w:rsidRDefault="00C41014" w:rsidP="00C41014">
            <w:pPr>
              <w:rPr>
                <w:sz w:val="18"/>
                <w:szCs w:val="18"/>
              </w:rPr>
            </w:pPr>
            <w:r w:rsidRPr="00C417AA">
              <w:rPr>
                <w:sz w:val="18"/>
                <w:szCs w:val="18"/>
              </w:rPr>
              <w:t>750 376,47</w:t>
            </w:r>
          </w:p>
        </w:tc>
        <w:tc>
          <w:tcPr>
            <w:tcW w:w="1454" w:type="dxa"/>
            <w:shd w:val="clear" w:color="auto" w:fill="auto"/>
            <w:noWrap/>
            <w:hideMark/>
          </w:tcPr>
          <w:p w:rsidR="00C41014" w:rsidRPr="00C417AA" w:rsidRDefault="00C41014" w:rsidP="00C41014">
            <w:pPr>
              <w:rPr>
                <w:sz w:val="18"/>
                <w:szCs w:val="18"/>
              </w:rPr>
            </w:pPr>
            <w:r w:rsidRPr="00C417AA">
              <w:rPr>
                <w:sz w:val="18"/>
                <w:szCs w:val="18"/>
              </w:rPr>
              <w:t>709 740,49</w:t>
            </w:r>
          </w:p>
        </w:tc>
        <w:tc>
          <w:tcPr>
            <w:tcW w:w="871" w:type="dxa"/>
            <w:shd w:val="clear" w:color="auto" w:fill="auto"/>
            <w:noWrap/>
            <w:hideMark/>
          </w:tcPr>
          <w:p w:rsidR="00C41014" w:rsidRPr="00C417AA" w:rsidRDefault="00C41014" w:rsidP="00C41014">
            <w:pPr>
              <w:rPr>
                <w:sz w:val="18"/>
                <w:szCs w:val="18"/>
              </w:rPr>
            </w:pPr>
            <w:r w:rsidRPr="00C417AA">
              <w:rPr>
                <w:sz w:val="18"/>
                <w:szCs w:val="18"/>
              </w:rPr>
              <w:t>0,02</w:t>
            </w:r>
          </w:p>
        </w:tc>
        <w:tc>
          <w:tcPr>
            <w:tcW w:w="727" w:type="dxa"/>
            <w:shd w:val="clear" w:color="auto" w:fill="auto"/>
            <w:noWrap/>
            <w:hideMark/>
          </w:tcPr>
          <w:p w:rsidR="00C41014" w:rsidRPr="00C417AA" w:rsidRDefault="00C41014" w:rsidP="00C41014">
            <w:pPr>
              <w:rPr>
                <w:sz w:val="18"/>
                <w:szCs w:val="18"/>
              </w:rPr>
            </w:pPr>
            <w:r w:rsidRPr="00C417AA">
              <w:rPr>
                <w:sz w:val="18"/>
                <w:szCs w:val="18"/>
              </w:rPr>
              <w:t>94,58</w:t>
            </w:r>
          </w:p>
        </w:tc>
        <w:tc>
          <w:tcPr>
            <w:tcW w:w="727" w:type="dxa"/>
            <w:shd w:val="clear" w:color="auto" w:fill="auto"/>
            <w:noWrap/>
            <w:hideMark/>
          </w:tcPr>
          <w:p w:rsidR="00C41014" w:rsidRPr="00C417AA" w:rsidRDefault="00C41014" w:rsidP="00C41014">
            <w:pPr>
              <w:rPr>
                <w:sz w:val="18"/>
                <w:szCs w:val="18"/>
              </w:rPr>
            </w:pPr>
            <w:r w:rsidRPr="00C417AA">
              <w:rPr>
                <w:sz w:val="18"/>
                <w:szCs w:val="18"/>
              </w:rPr>
              <w:t>94,58</w:t>
            </w:r>
          </w:p>
        </w:tc>
      </w:tr>
      <w:tr w:rsidR="00C41014" w:rsidTr="00516CC5">
        <w:trPr>
          <w:cantSplit/>
          <w:trHeight w:val="453"/>
        </w:trPr>
        <w:tc>
          <w:tcPr>
            <w:tcW w:w="2519" w:type="dxa"/>
            <w:shd w:val="clear" w:color="auto" w:fill="auto"/>
            <w:vAlign w:val="center"/>
            <w:hideMark/>
          </w:tcPr>
          <w:p w:rsidR="00C41014" w:rsidRPr="00C417AA" w:rsidRDefault="00C41014" w:rsidP="00C41014">
            <w:pPr>
              <w:rPr>
                <w:color w:val="000000"/>
                <w:sz w:val="18"/>
                <w:szCs w:val="18"/>
              </w:rPr>
            </w:pPr>
            <w:r w:rsidRPr="00C417AA">
              <w:rPr>
                <w:color w:val="000000"/>
                <w:sz w:val="18"/>
                <w:szCs w:val="18"/>
              </w:rPr>
              <w:t>Иные бюджетные ассигнования</w:t>
            </w:r>
          </w:p>
        </w:tc>
        <w:tc>
          <w:tcPr>
            <w:tcW w:w="606" w:type="dxa"/>
            <w:shd w:val="clear" w:color="auto" w:fill="auto"/>
            <w:noWrap/>
            <w:vAlign w:val="center"/>
            <w:hideMark/>
          </w:tcPr>
          <w:p w:rsidR="00C41014" w:rsidRPr="00C417AA" w:rsidRDefault="00C41014" w:rsidP="00C41014">
            <w:pPr>
              <w:jc w:val="center"/>
              <w:rPr>
                <w:color w:val="000000"/>
                <w:sz w:val="18"/>
                <w:szCs w:val="18"/>
              </w:rPr>
            </w:pPr>
            <w:r w:rsidRPr="00C417AA">
              <w:rPr>
                <w:color w:val="000000"/>
                <w:sz w:val="18"/>
                <w:szCs w:val="18"/>
              </w:rPr>
              <w:t>800</w:t>
            </w:r>
          </w:p>
        </w:tc>
        <w:tc>
          <w:tcPr>
            <w:tcW w:w="1418" w:type="dxa"/>
            <w:shd w:val="clear" w:color="000000" w:fill="FFFFFF"/>
            <w:noWrap/>
            <w:hideMark/>
          </w:tcPr>
          <w:p w:rsidR="00C41014" w:rsidRPr="00C417AA" w:rsidRDefault="00C41014" w:rsidP="00C41014">
            <w:pPr>
              <w:rPr>
                <w:sz w:val="18"/>
                <w:szCs w:val="18"/>
              </w:rPr>
            </w:pPr>
            <w:r w:rsidRPr="00C417AA">
              <w:rPr>
                <w:sz w:val="18"/>
                <w:szCs w:val="18"/>
              </w:rPr>
              <w:t>306 053 293,11</w:t>
            </w:r>
          </w:p>
        </w:tc>
        <w:tc>
          <w:tcPr>
            <w:tcW w:w="1609" w:type="dxa"/>
            <w:shd w:val="clear" w:color="auto" w:fill="auto"/>
            <w:noWrap/>
            <w:hideMark/>
          </w:tcPr>
          <w:p w:rsidR="00C41014" w:rsidRPr="00C417AA" w:rsidRDefault="00C41014" w:rsidP="00C41014">
            <w:pPr>
              <w:rPr>
                <w:sz w:val="18"/>
                <w:szCs w:val="18"/>
              </w:rPr>
            </w:pPr>
            <w:r w:rsidRPr="00C417AA">
              <w:rPr>
                <w:sz w:val="18"/>
                <w:szCs w:val="18"/>
              </w:rPr>
              <w:t>304 560 355,26</w:t>
            </w:r>
          </w:p>
        </w:tc>
        <w:tc>
          <w:tcPr>
            <w:tcW w:w="1454" w:type="dxa"/>
            <w:shd w:val="clear" w:color="auto" w:fill="auto"/>
            <w:noWrap/>
            <w:hideMark/>
          </w:tcPr>
          <w:p w:rsidR="00C41014" w:rsidRPr="00C417AA" w:rsidRDefault="00C41014" w:rsidP="00C41014">
            <w:pPr>
              <w:rPr>
                <w:sz w:val="18"/>
                <w:szCs w:val="18"/>
              </w:rPr>
            </w:pPr>
            <w:r w:rsidRPr="00C417AA">
              <w:rPr>
                <w:sz w:val="18"/>
                <w:szCs w:val="18"/>
              </w:rPr>
              <w:t>304 409 305,82</w:t>
            </w:r>
          </w:p>
        </w:tc>
        <w:tc>
          <w:tcPr>
            <w:tcW w:w="871" w:type="dxa"/>
            <w:shd w:val="clear" w:color="auto" w:fill="auto"/>
            <w:noWrap/>
            <w:hideMark/>
          </w:tcPr>
          <w:p w:rsidR="00C41014" w:rsidRPr="00C417AA" w:rsidRDefault="00C41014" w:rsidP="00C41014">
            <w:pPr>
              <w:rPr>
                <w:sz w:val="18"/>
                <w:szCs w:val="18"/>
              </w:rPr>
            </w:pPr>
            <w:r w:rsidRPr="00C417AA">
              <w:rPr>
                <w:sz w:val="18"/>
                <w:szCs w:val="18"/>
              </w:rPr>
              <w:t>7,04</w:t>
            </w:r>
          </w:p>
        </w:tc>
        <w:tc>
          <w:tcPr>
            <w:tcW w:w="727" w:type="dxa"/>
            <w:shd w:val="clear" w:color="auto" w:fill="auto"/>
            <w:noWrap/>
            <w:hideMark/>
          </w:tcPr>
          <w:p w:rsidR="00C41014" w:rsidRPr="00C417AA" w:rsidRDefault="00C41014" w:rsidP="00C41014">
            <w:pPr>
              <w:rPr>
                <w:sz w:val="18"/>
                <w:szCs w:val="18"/>
              </w:rPr>
            </w:pPr>
            <w:r w:rsidRPr="00C417AA">
              <w:rPr>
                <w:sz w:val="18"/>
                <w:szCs w:val="18"/>
              </w:rPr>
              <w:t>99,46</w:t>
            </w:r>
          </w:p>
        </w:tc>
        <w:tc>
          <w:tcPr>
            <w:tcW w:w="727" w:type="dxa"/>
            <w:shd w:val="clear" w:color="auto" w:fill="auto"/>
            <w:noWrap/>
            <w:hideMark/>
          </w:tcPr>
          <w:p w:rsidR="00C41014" w:rsidRPr="00C417AA" w:rsidRDefault="00C41014" w:rsidP="00C41014">
            <w:pPr>
              <w:rPr>
                <w:sz w:val="18"/>
                <w:szCs w:val="18"/>
              </w:rPr>
            </w:pPr>
            <w:r w:rsidRPr="00C417AA">
              <w:rPr>
                <w:sz w:val="18"/>
                <w:szCs w:val="18"/>
              </w:rPr>
              <w:t>99,95</w:t>
            </w:r>
          </w:p>
        </w:tc>
      </w:tr>
      <w:tr w:rsidR="00C41014" w:rsidTr="00516CC5">
        <w:trPr>
          <w:cantSplit/>
          <w:trHeight w:val="372"/>
        </w:trPr>
        <w:tc>
          <w:tcPr>
            <w:tcW w:w="3125" w:type="dxa"/>
            <w:gridSpan w:val="2"/>
            <w:shd w:val="clear" w:color="auto" w:fill="auto"/>
            <w:noWrap/>
            <w:vAlign w:val="center"/>
            <w:hideMark/>
          </w:tcPr>
          <w:p w:rsidR="00C41014" w:rsidRPr="00C417AA" w:rsidRDefault="00C41014" w:rsidP="00C41014">
            <w:pPr>
              <w:jc w:val="center"/>
              <w:rPr>
                <w:b/>
                <w:bCs/>
                <w:color w:val="000000"/>
                <w:sz w:val="18"/>
                <w:szCs w:val="18"/>
              </w:rPr>
            </w:pPr>
            <w:r w:rsidRPr="00C417AA">
              <w:rPr>
                <w:b/>
                <w:bCs/>
                <w:color w:val="000000"/>
                <w:sz w:val="18"/>
                <w:szCs w:val="18"/>
              </w:rPr>
              <w:t>ИТОГО</w:t>
            </w:r>
          </w:p>
        </w:tc>
        <w:tc>
          <w:tcPr>
            <w:tcW w:w="1418" w:type="dxa"/>
            <w:shd w:val="clear" w:color="auto" w:fill="auto"/>
            <w:noWrap/>
            <w:hideMark/>
          </w:tcPr>
          <w:p w:rsidR="00C41014" w:rsidRPr="00C417AA" w:rsidRDefault="00C41014" w:rsidP="00C41014">
            <w:pPr>
              <w:rPr>
                <w:sz w:val="18"/>
                <w:szCs w:val="18"/>
              </w:rPr>
            </w:pPr>
            <w:r w:rsidRPr="00C417AA">
              <w:rPr>
                <w:sz w:val="18"/>
                <w:szCs w:val="18"/>
              </w:rPr>
              <w:t xml:space="preserve">4 830 470 936,40 </w:t>
            </w:r>
          </w:p>
        </w:tc>
        <w:tc>
          <w:tcPr>
            <w:tcW w:w="1609" w:type="dxa"/>
            <w:shd w:val="clear" w:color="auto" w:fill="auto"/>
            <w:noWrap/>
            <w:hideMark/>
          </w:tcPr>
          <w:p w:rsidR="00C41014" w:rsidRPr="00C417AA" w:rsidRDefault="00C41014" w:rsidP="00C41014">
            <w:pPr>
              <w:rPr>
                <w:sz w:val="18"/>
                <w:szCs w:val="18"/>
              </w:rPr>
            </w:pPr>
            <w:r w:rsidRPr="00C417AA">
              <w:rPr>
                <w:sz w:val="18"/>
                <w:szCs w:val="18"/>
              </w:rPr>
              <w:t xml:space="preserve">4 944 813 202,72 </w:t>
            </w:r>
          </w:p>
        </w:tc>
        <w:tc>
          <w:tcPr>
            <w:tcW w:w="1454" w:type="dxa"/>
            <w:shd w:val="clear" w:color="auto" w:fill="auto"/>
            <w:noWrap/>
            <w:hideMark/>
          </w:tcPr>
          <w:p w:rsidR="00C41014" w:rsidRPr="00C417AA" w:rsidRDefault="00C41014" w:rsidP="00C41014">
            <w:pPr>
              <w:rPr>
                <w:sz w:val="18"/>
                <w:szCs w:val="18"/>
              </w:rPr>
            </w:pPr>
            <w:r w:rsidRPr="00C417AA">
              <w:rPr>
                <w:sz w:val="18"/>
                <w:szCs w:val="18"/>
              </w:rPr>
              <w:t xml:space="preserve">4 323 066 173,68 </w:t>
            </w:r>
          </w:p>
        </w:tc>
        <w:tc>
          <w:tcPr>
            <w:tcW w:w="871" w:type="dxa"/>
            <w:shd w:val="clear" w:color="auto" w:fill="auto"/>
            <w:noWrap/>
            <w:hideMark/>
          </w:tcPr>
          <w:p w:rsidR="00C41014" w:rsidRPr="00C417AA" w:rsidRDefault="00C41014" w:rsidP="00C41014">
            <w:pPr>
              <w:rPr>
                <w:sz w:val="18"/>
                <w:szCs w:val="18"/>
              </w:rPr>
            </w:pPr>
            <w:r w:rsidRPr="00C417AA">
              <w:rPr>
                <w:sz w:val="18"/>
                <w:szCs w:val="18"/>
              </w:rPr>
              <w:t>100,00</w:t>
            </w:r>
          </w:p>
        </w:tc>
        <w:tc>
          <w:tcPr>
            <w:tcW w:w="727" w:type="dxa"/>
            <w:shd w:val="clear" w:color="auto" w:fill="auto"/>
            <w:noWrap/>
            <w:hideMark/>
          </w:tcPr>
          <w:p w:rsidR="00C41014" w:rsidRPr="00C417AA" w:rsidRDefault="00C41014" w:rsidP="00C41014">
            <w:pPr>
              <w:rPr>
                <w:sz w:val="18"/>
                <w:szCs w:val="18"/>
              </w:rPr>
            </w:pPr>
            <w:r w:rsidRPr="00C417AA">
              <w:rPr>
                <w:sz w:val="18"/>
                <w:szCs w:val="18"/>
              </w:rPr>
              <w:t>89,50</w:t>
            </w:r>
          </w:p>
        </w:tc>
        <w:tc>
          <w:tcPr>
            <w:tcW w:w="727" w:type="dxa"/>
            <w:shd w:val="clear" w:color="auto" w:fill="auto"/>
            <w:noWrap/>
            <w:hideMark/>
          </w:tcPr>
          <w:p w:rsidR="00C41014" w:rsidRPr="00C417AA" w:rsidRDefault="00C41014" w:rsidP="00C41014">
            <w:pPr>
              <w:rPr>
                <w:sz w:val="18"/>
                <w:szCs w:val="18"/>
              </w:rPr>
            </w:pPr>
            <w:r w:rsidRPr="00C417AA">
              <w:rPr>
                <w:sz w:val="18"/>
                <w:szCs w:val="18"/>
              </w:rPr>
              <w:t>87,43</w:t>
            </w:r>
          </w:p>
        </w:tc>
      </w:tr>
    </w:tbl>
    <w:p w:rsidR="00245899" w:rsidRDefault="00245899" w:rsidP="00427950">
      <w:pPr>
        <w:tabs>
          <w:tab w:val="left" w:pos="567"/>
        </w:tabs>
        <w:spacing w:line="276" w:lineRule="auto"/>
        <w:ind w:firstLine="709"/>
        <w:jc w:val="right"/>
        <w:rPr>
          <w:bCs/>
        </w:rPr>
      </w:pPr>
    </w:p>
    <w:p w:rsidR="00004B2C" w:rsidRPr="00516CC5" w:rsidRDefault="00004B2C" w:rsidP="009167FB">
      <w:pPr>
        <w:ind w:firstLine="709"/>
        <w:jc w:val="both"/>
        <w:rPr>
          <w:sz w:val="26"/>
          <w:szCs w:val="26"/>
        </w:rPr>
      </w:pPr>
      <w:r w:rsidRPr="00516CC5">
        <w:rPr>
          <w:sz w:val="26"/>
          <w:szCs w:val="26"/>
        </w:rPr>
        <w:t>Наибольшую долю в объеме исполненных в 20</w:t>
      </w:r>
      <w:r w:rsidR="00245899" w:rsidRPr="00516CC5">
        <w:rPr>
          <w:sz w:val="26"/>
          <w:szCs w:val="26"/>
        </w:rPr>
        <w:t>2</w:t>
      </w:r>
      <w:r w:rsidR="00C417AA" w:rsidRPr="00516CC5">
        <w:rPr>
          <w:sz w:val="26"/>
          <w:szCs w:val="26"/>
        </w:rPr>
        <w:t>1</w:t>
      </w:r>
      <w:r w:rsidRPr="00516CC5">
        <w:rPr>
          <w:sz w:val="26"/>
          <w:szCs w:val="26"/>
        </w:rPr>
        <w:t xml:space="preserve"> году расходов бюджета города Пыть-Яха составляют субсидий бюджетным, автономным учреждениям и иным некоммерческим организациям, на их долю приходится </w:t>
      </w:r>
      <w:r w:rsidR="0084425B" w:rsidRPr="00516CC5">
        <w:rPr>
          <w:sz w:val="26"/>
          <w:szCs w:val="26"/>
        </w:rPr>
        <w:t>51,84</w:t>
      </w:r>
      <w:r w:rsidRPr="00516CC5">
        <w:rPr>
          <w:sz w:val="26"/>
          <w:szCs w:val="26"/>
        </w:rPr>
        <w:t>%.</w:t>
      </w:r>
    </w:p>
    <w:p w:rsidR="00245899" w:rsidRPr="00516CC5" w:rsidRDefault="00245899" w:rsidP="009167FB">
      <w:pPr>
        <w:ind w:firstLine="709"/>
        <w:jc w:val="both"/>
        <w:rPr>
          <w:color w:val="000000"/>
          <w:sz w:val="26"/>
          <w:szCs w:val="26"/>
        </w:rPr>
      </w:pPr>
      <w:r w:rsidRPr="00516CC5">
        <w:rPr>
          <w:color w:val="000000"/>
          <w:sz w:val="26"/>
          <w:szCs w:val="26"/>
        </w:rPr>
        <w:t xml:space="preserve">На капитальные вложения в объекты муниципальной собственности направлено </w:t>
      </w:r>
      <w:r w:rsidR="0084425B" w:rsidRPr="00516CC5">
        <w:rPr>
          <w:color w:val="000000"/>
          <w:sz w:val="26"/>
          <w:szCs w:val="26"/>
        </w:rPr>
        <w:t>11,77</w:t>
      </w:r>
      <w:r w:rsidRPr="00516CC5">
        <w:rPr>
          <w:color w:val="000000"/>
          <w:sz w:val="26"/>
          <w:szCs w:val="26"/>
        </w:rPr>
        <w:t>%</w:t>
      </w:r>
    </w:p>
    <w:p w:rsidR="00004B2C" w:rsidRPr="00516CC5" w:rsidRDefault="00004B2C" w:rsidP="009167FB">
      <w:pPr>
        <w:ind w:firstLine="709"/>
        <w:jc w:val="both"/>
        <w:rPr>
          <w:sz w:val="26"/>
          <w:szCs w:val="26"/>
        </w:rPr>
      </w:pPr>
      <w:r w:rsidRPr="00516CC5">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Pr="00516CC5">
        <w:rPr>
          <w:sz w:val="26"/>
          <w:szCs w:val="26"/>
        </w:rPr>
        <w:t xml:space="preserve"> составляют </w:t>
      </w:r>
      <w:r w:rsidR="0084425B" w:rsidRPr="00516CC5">
        <w:rPr>
          <w:sz w:val="26"/>
          <w:szCs w:val="26"/>
        </w:rPr>
        <w:t>12,46</w:t>
      </w:r>
      <w:r w:rsidRPr="00516CC5">
        <w:rPr>
          <w:sz w:val="26"/>
          <w:szCs w:val="26"/>
        </w:rPr>
        <w:t>% от общи</w:t>
      </w:r>
      <w:r w:rsidR="001A118D" w:rsidRPr="00516CC5">
        <w:rPr>
          <w:sz w:val="26"/>
          <w:szCs w:val="26"/>
        </w:rPr>
        <w:t>х расходов бюджета города за 202</w:t>
      </w:r>
      <w:r w:rsidR="0084425B" w:rsidRPr="00516CC5">
        <w:rPr>
          <w:sz w:val="26"/>
          <w:szCs w:val="26"/>
        </w:rPr>
        <w:t>1</w:t>
      </w:r>
      <w:r w:rsidRPr="00516CC5">
        <w:rPr>
          <w:sz w:val="26"/>
          <w:szCs w:val="26"/>
        </w:rPr>
        <w:t xml:space="preserve"> год. </w:t>
      </w:r>
    </w:p>
    <w:p w:rsidR="00004B2C" w:rsidRPr="00516CC5" w:rsidRDefault="00004B2C" w:rsidP="009167FB">
      <w:pPr>
        <w:ind w:firstLine="709"/>
        <w:jc w:val="both"/>
        <w:rPr>
          <w:sz w:val="26"/>
          <w:szCs w:val="26"/>
        </w:rPr>
      </w:pPr>
      <w:r w:rsidRPr="00516CC5">
        <w:rPr>
          <w:sz w:val="26"/>
          <w:szCs w:val="26"/>
        </w:rPr>
        <w:t xml:space="preserve">На </w:t>
      </w:r>
      <w:r w:rsidR="001A118D" w:rsidRPr="00516CC5">
        <w:rPr>
          <w:sz w:val="26"/>
          <w:szCs w:val="26"/>
        </w:rPr>
        <w:t>закупку товаров, работ и услуг для обеспечения муниципальных нужд</w:t>
      </w:r>
      <w:r w:rsidR="007057B5" w:rsidRPr="00516CC5">
        <w:rPr>
          <w:sz w:val="26"/>
          <w:szCs w:val="26"/>
        </w:rPr>
        <w:t xml:space="preserve">, направлено </w:t>
      </w:r>
      <w:r w:rsidR="0084425B" w:rsidRPr="00516CC5">
        <w:rPr>
          <w:sz w:val="26"/>
          <w:szCs w:val="26"/>
        </w:rPr>
        <w:t>15,27</w:t>
      </w:r>
      <w:r w:rsidR="007057B5" w:rsidRPr="00516CC5">
        <w:rPr>
          <w:sz w:val="26"/>
          <w:szCs w:val="26"/>
        </w:rPr>
        <w:t>% от общих расходов бюджета города за 20</w:t>
      </w:r>
      <w:r w:rsidR="001A118D" w:rsidRPr="00516CC5">
        <w:rPr>
          <w:sz w:val="26"/>
          <w:szCs w:val="26"/>
        </w:rPr>
        <w:t>20</w:t>
      </w:r>
      <w:r w:rsidR="007057B5" w:rsidRPr="00516CC5">
        <w:rPr>
          <w:sz w:val="26"/>
          <w:szCs w:val="26"/>
        </w:rPr>
        <w:t xml:space="preserve"> год.</w:t>
      </w:r>
    </w:p>
    <w:p w:rsidR="00004B2C" w:rsidRPr="00516CC5" w:rsidRDefault="00004B2C" w:rsidP="009167FB">
      <w:pPr>
        <w:ind w:firstLine="709"/>
        <w:jc w:val="both"/>
        <w:rPr>
          <w:sz w:val="26"/>
          <w:szCs w:val="26"/>
        </w:rPr>
      </w:pPr>
    </w:p>
    <w:p w:rsidR="00C31716" w:rsidRPr="00516CC5" w:rsidRDefault="00D030A9" w:rsidP="009167FB">
      <w:pPr>
        <w:ind w:firstLine="709"/>
        <w:jc w:val="both"/>
        <w:rPr>
          <w:sz w:val="26"/>
          <w:szCs w:val="26"/>
        </w:rPr>
      </w:pPr>
      <w:r w:rsidRPr="00516CC5">
        <w:rPr>
          <w:sz w:val="26"/>
          <w:szCs w:val="26"/>
        </w:rPr>
        <w:t>В зависимости от экономического содержания структура исполнения расходов бюджета города за 20</w:t>
      </w:r>
      <w:r w:rsidR="001A118D" w:rsidRPr="00516CC5">
        <w:rPr>
          <w:sz w:val="26"/>
          <w:szCs w:val="26"/>
        </w:rPr>
        <w:t>2</w:t>
      </w:r>
      <w:r w:rsidR="00EB6D25" w:rsidRPr="00516CC5">
        <w:rPr>
          <w:sz w:val="26"/>
          <w:szCs w:val="26"/>
        </w:rPr>
        <w:t>1</w:t>
      </w:r>
      <w:r w:rsidRPr="00516CC5">
        <w:rPr>
          <w:sz w:val="26"/>
          <w:szCs w:val="26"/>
        </w:rPr>
        <w:t xml:space="preserve"> год характеризуется следующими данными (таблица </w:t>
      </w:r>
      <w:r w:rsidR="003839CA" w:rsidRPr="00516CC5">
        <w:rPr>
          <w:sz w:val="26"/>
          <w:szCs w:val="26"/>
        </w:rPr>
        <w:t>6</w:t>
      </w:r>
      <w:r w:rsidRPr="00516CC5">
        <w:rPr>
          <w:sz w:val="26"/>
          <w:szCs w:val="26"/>
        </w:rPr>
        <w:t>).</w:t>
      </w:r>
    </w:p>
    <w:p w:rsidR="007057B5" w:rsidRPr="00516CC5" w:rsidRDefault="007057B5" w:rsidP="00A817D9">
      <w:pPr>
        <w:spacing w:line="276" w:lineRule="auto"/>
        <w:ind w:firstLine="567"/>
        <w:jc w:val="right"/>
        <w:rPr>
          <w:sz w:val="26"/>
          <w:szCs w:val="26"/>
        </w:rPr>
      </w:pPr>
    </w:p>
    <w:p w:rsidR="00516CC5" w:rsidRPr="00516CC5" w:rsidRDefault="00516CC5" w:rsidP="00A817D9">
      <w:pPr>
        <w:spacing w:line="276" w:lineRule="auto"/>
        <w:ind w:firstLine="567"/>
        <w:jc w:val="right"/>
        <w:rPr>
          <w:sz w:val="26"/>
          <w:szCs w:val="26"/>
        </w:rPr>
      </w:pPr>
    </w:p>
    <w:p w:rsidR="00516CC5" w:rsidRPr="00516CC5" w:rsidRDefault="00516CC5" w:rsidP="00A817D9">
      <w:pPr>
        <w:spacing w:line="276" w:lineRule="auto"/>
        <w:ind w:firstLine="567"/>
        <w:jc w:val="right"/>
        <w:rPr>
          <w:sz w:val="26"/>
          <w:szCs w:val="26"/>
        </w:rPr>
      </w:pPr>
    </w:p>
    <w:p w:rsidR="00516CC5" w:rsidRPr="00516CC5" w:rsidRDefault="00516CC5" w:rsidP="00A817D9">
      <w:pPr>
        <w:spacing w:line="276" w:lineRule="auto"/>
        <w:ind w:firstLine="567"/>
        <w:jc w:val="right"/>
        <w:rPr>
          <w:sz w:val="26"/>
          <w:szCs w:val="26"/>
        </w:rPr>
      </w:pPr>
    </w:p>
    <w:p w:rsidR="00D030A9" w:rsidRPr="00516CC5" w:rsidRDefault="00D030A9" w:rsidP="00A817D9">
      <w:pPr>
        <w:spacing w:line="276" w:lineRule="auto"/>
        <w:ind w:firstLine="567"/>
        <w:jc w:val="right"/>
        <w:rPr>
          <w:sz w:val="26"/>
          <w:szCs w:val="26"/>
        </w:rPr>
      </w:pPr>
      <w:r w:rsidRPr="00516CC5">
        <w:rPr>
          <w:sz w:val="26"/>
          <w:szCs w:val="26"/>
        </w:rPr>
        <w:t xml:space="preserve">Таблица </w:t>
      </w:r>
      <w:r w:rsidR="003839CA" w:rsidRPr="00516CC5">
        <w:rPr>
          <w:sz w:val="26"/>
          <w:szCs w:val="26"/>
        </w:rPr>
        <w:t>6</w:t>
      </w:r>
    </w:p>
    <w:tbl>
      <w:tblPr>
        <w:tblW w:w="5000" w:type="pct"/>
        <w:tblLook w:val="04A0" w:firstRow="1" w:lastRow="0" w:firstColumn="1" w:lastColumn="0" w:noHBand="0" w:noVBand="1"/>
      </w:tblPr>
      <w:tblGrid>
        <w:gridCol w:w="3614"/>
        <w:gridCol w:w="767"/>
        <w:gridCol w:w="1661"/>
        <w:gridCol w:w="1873"/>
        <w:gridCol w:w="1116"/>
        <w:gridCol w:w="880"/>
      </w:tblGrid>
      <w:tr w:rsidR="00115903" w:rsidRPr="00516CC5" w:rsidTr="00516CC5">
        <w:trPr>
          <w:cantSplit/>
          <w:trHeight w:val="21"/>
        </w:trPr>
        <w:tc>
          <w:tcPr>
            <w:tcW w:w="18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5903" w:rsidRPr="00516CC5" w:rsidRDefault="00115903">
            <w:pPr>
              <w:jc w:val="center"/>
              <w:rPr>
                <w:color w:val="000000"/>
                <w:sz w:val="16"/>
                <w:szCs w:val="16"/>
              </w:rPr>
            </w:pPr>
            <w:r w:rsidRPr="00516CC5">
              <w:rPr>
                <w:color w:val="000000"/>
                <w:sz w:val="16"/>
                <w:szCs w:val="16"/>
              </w:rPr>
              <w:t>Наименование</w:t>
            </w:r>
          </w:p>
        </w:tc>
        <w:tc>
          <w:tcPr>
            <w:tcW w:w="443" w:type="pct"/>
            <w:tcBorders>
              <w:top w:val="single" w:sz="4" w:space="0" w:color="auto"/>
              <w:left w:val="nil"/>
              <w:bottom w:val="single" w:sz="4" w:space="0" w:color="auto"/>
              <w:right w:val="single" w:sz="4" w:space="0" w:color="auto"/>
            </w:tcBorders>
            <w:shd w:val="clear" w:color="auto" w:fill="auto"/>
            <w:vAlign w:val="center"/>
            <w:hideMark/>
          </w:tcPr>
          <w:p w:rsidR="00115903" w:rsidRPr="00516CC5" w:rsidRDefault="00115903">
            <w:pPr>
              <w:jc w:val="center"/>
              <w:rPr>
                <w:color w:val="000000"/>
                <w:sz w:val="16"/>
                <w:szCs w:val="16"/>
              </w:rPr>
            </w:pPr>
            <w:r w:rsidRPr="00516CC5">
              <w:rPr>
                <w:color w:val="000000"/>
                <w:sz w:val="16"/>
                <w:szCs w:val="16"/>
              </w:rPr>
              <w:t>КОСГУ</w:t>
            </w:r>
          </w:p>
        </w:tc>
        <w:tc>
          <w:tcPr>
            <w:tcW w:w="894" w:type="pct"/>
            <w:tcBorders>
              <w:top w:val="single" w:sz="4" w:space="0" w:color="auto"/>
              <w:left w:val="nil"/>
              <w:bottom w:val="single" w:sz="4" w:space="0" w:color="auto"/>
              <w:right w:val="single" w:sz="4" w:space="0" w:color="auto"/>
            </w:tcBorders>
            <w:shd w:val="clear" w:color="auto" w:fill="auto"/>
            <w:vAlign w:val="center"/>
            <w:hideMark/>
          </w:tcPr>
          <w:p w:rsidR="00115903" w:rsidRPr="00516CC5" w:rsidRDefault="00115903">
            <w:pPr>
              <w:jc w:val="center"/>
              <w:rPr>
                <w:color w:val="000000"/>
                <w:sz w:val="16"/>
                <w:szCs w:val="16"/>
              </w:rPr>
            </w:pPr>
            <w:r w:rsidRPr="00516CC5">
              <w:rPr>
                <w:color w:val="000000"/>
                <w:sz w:val="16"/>
                <w:szCs w:val="16"/>
              </w:rPr>
              <w:t>уточненный план на год</w:t>
            </w:r>
          </w:p>
        </w:tc>
        <w:tc>
          <w:tcPr>
            <w:tcW w:w="1001" w:type="pct"/>
            <w:tcBorders>
              <w:top w:val="single" w:sz="4" w:space="0" w:color="auto"/>
              <w:left w:val="nil"/>
              <w:bottom w:val="single" w:sz="4" w:space="0" w:color="auto"/>
              <w:right w:val="single" w:sz="4" w:space="0" w:color="auto"/>
            </w:tcBorders>
            <w:shd w:val="clear" w:color="auto" w:fill="auto"/>
            <w:vAlign w:val="center"/>
            <w:hideMark/>
          </w:tcPr>
          <w:p w:rsidR="00115903" w:rsidRPr="00516CC5" w:rsidRDefault="00115903">
            <w:pPr>
              <w:jc w:val="center"/>
              <w:rPr>
                <w:color w:val="000000"/>
                <w:sz w:val="16"/>
                <w:szCs w:val="16"/>
              </w:rPr>
            </w:pPr>
            <w:r w:rsidRPr="00516CC5">
              <w:rPr>
                <w:color w:val="000000"/>
                <w:sz w:val="16"/>
                <w:szCs w:val="16"/>
              </w:rPr>
              <w:t>исполнено</w:t>
            </w:r>
          </w:p>
        </w:tc>
        <w:tc>
          <w:tcPr>
            <w:tcW w:w="339" w:type="pct"/>
            <w:tcBorders>
              <w:top w:val="single" w:sz="4" w:space="0" w:color="auto"/>
              <w:left w:val="nil"/>
              <w:bottom w:val="single" w:sz="4" w:space="0" w:color="auto"/>
              <w:right w:val="single" w:sz="4" w:space="0" w:color="auto"/>
            </w:tcBorders>
            <w:shd w:val="clear" w:color="auto" w:fill="auto"/>
            <w:vAlign w:val="center"/>
            <w:hideMark/>
          </w:tcPr>
          <w:p w:rsidR="00115903" w:rsidRPr="00516CC5" w:rsidRDefault="00115903">
            <w:pPr>
              <w:jc w:val="center"/>
              <w:rPr>
                <w:color w:val="000000"/>
                <w:sz w:val="16"/>
                <w:szCs w:val="16"/>
              </w:rPr>
            </w:pPr>
            <w:r w:rsidRPr="00516CC5">
              <w:rPr>
                <w:color w:val="000000"/>
                <w:sz w:val="16"/>
                <w:szCs w:val="16"/>
              </w:rPr>
              <w:t>% исп. к уточненному плану на год</w:t>
            </w:r>
          </w:p>
        </w:tc>
        <w:tc>
          <w:tcPr>
            <w:tcW w:w="444" w:type="pct"/>
            <w:tcBorders>
              <w:top w:val="single" w:sz="4" w:space="0" w:color="auto"/>
              <w:left w:val="nil"/>
              <w:bottom w:val="single" w:sz="4" w:space="0" w:color="auto"/>
              <w:right w:val="single" w:sz="4" w:space="0" w:color="auto"/>
            </w:tcBorders>
            <w:shd w:val="clear" w:color="auto" w:fill="auto"/>
            <w:vAlign w:val="center"/>
            <w:hideMark/>
          </w:tcPr>
          <w:p w:rsidR="00115903" w:rsidRPr="00516CC5" w:rsidRDefault="00115903">
            <w:pPr>
              <w:jc w:val="center"/>
              <w:rPr>
                <w:color w:val="000000"/>
                <w:sz w:val="16"/>
                <w:szCs w:val="16"/>
              </w:rPr>
            </w:pPr>
            <w:r w:rsidRPr="00516CC5">
              <w:rPr>
                <w:color w:val="000000"/>
                <w:sz w:val="16"/>
                <w:szCs w:val="16"/>
              </w:rPr>
              <w:t>удельный вес, %</w:t>
            </w:r>
          </w:p>
        </w:tc>
      </w:tr>
      <w:tr w:rsidR="00D86AA6" w:rsidRPr="00516CC5" w:rsidTr="00516CC5">
        <w:trPr>
          <w:cantSplit/>
          <w:trHeight w:val="21"/>
        </w:trPr>
        <w:tc>
          <w:tcPr>
            <w:tcW w:w="1879" w:type="pct"/>
            <w:tcBorders>
              <w:top w:val="nil"/>
              <w:left w:val="single" w:sz="4" w:space="0" w:color="auto"/>
              <w:bottom w:val="single" w:sz="4" w:space="0" w:color="auto"/>
              <w:right w:val="single" w:sz="4" w:space="0" w:color="auto"/>
            </w:tcBorders>
            <w:shd w:val="clear" w:color="auto" w:fill="auto"/>
            <w:vAlign w:val="bottom"/>
            <w:hideMark/>
          </w:tcPr>
          <w:p w:rsidR="00D86AA6" w:rsidRPr="00516CC5" w:rsidRDefault="00D86AA6" w:rsidP="00D86AA6">
            <w:pPr>
              <w:rPr>
                <w:sz w:val="16"/>
                <w:szCs w:val="16"/>
              </w:rPr>
            </w:pPr>
            <w:r w:rsidRPr="00516CC5">
              <w:rPr>
                <w:sz w:val="16"/>
                <w:szCs w:val="16"/>
              </w:rPr>
              <w:t>Оплата труда, начисления на выплаты по оплате труда</w:t>
            </w:r>
          </w:p>
        </w:tc>
        <w:tc>
          <w:tcPr>
            <w:tcW w:w="443" w:type="pct"/>
            <w:tcBorders>
              <w:top w:val="nil"/>
              <w:left w:val="nil"/>
              <w:bottom w:val="single" w:sz="4" w:space="0" w:color="auto"/>
              <w:right w:val="single" w:sz="4" w:space="0" w:color="auto"/>
            </w:tcBorders>
            <w:shd w:val="clear" w:color="auto" w:fill="auto"/>
            <w:vAlign w:val="bottom"/>
            <w:hideMark/>
          </w:tcPr>
          <w:p w:rsidR="00D86AA6" w:rsidRPr="00516CC5" w:rsidRDefault="00D86AA6" w:rsidP="00D86AA6">
            <w:pPr>
              <w:jc w:val="center"/>
              <w:rPr>
                <w:sz w:val="16"/>
                <w:szCs w:val="16"/>
              </w:rPr>
            </w:pPr>
            <w:r w:rsidRPr="00516CC5">
              <w:rPr>
                <w:sz w:val="16"/>
                <w:szCs w:val="16"/>
              </w:rPr>
              <w:t>210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86AA6" w:rsidRPr="00516CC5" w:rsidRDefault="00D86AA6" w:rsidP="00D86AA6">
            <w:pPr>
              <w:jc w:val="right"/>
              <w:rPr>
                <w:sz w:val="18"/>
                <w:szCs w:val="18"/>
              </w:rPr>
            </w:pPr>
            <w:r w:rsidRPr="00516CC5">
              <w:rPr>
                <w:sz w:val="18"/>
                <w:szCs w:val="18"/>
              </w:rPr>
              <w:t>539 933 522,50</w:t>
            </w:r>
          </w:p>
        </w:tc>
        <w:tc>
          <w:tcPr>
            <w:tcW w:w="1001" w:type="pct"/>
            <w:tcBorders>
              <w:top w:val="single" w:sz="4" w:space="0" w:color="auto"/>
              <w:left w:val="nil"/>
              <w:bottom w:val="single" w:sz="4" w:space="0" w:color="auto"/>
              <w:right w:val="single" w:sz="4" w:space="0" w:color="auto"/>
            </w:tcBorders>
            <w:shd w:val="clear" w:color="auto" w:fill="auto"/>
            <w:noWrap/>
            <w:vAlign w:val="bottom"/>
            <w:hideMark/>
          </w:tcPr>
          <w:p w:rsidR="00D86AA6" w:rsidRPr="00516CC5" w:rsidRDefault="00D86AA6" w:rsidP="00D86AA6">
            <w:pPr>
              <w:jc w:val="right"/>
              <w:rPr>
                <w:sz w:val="18"/>
                <w:szCs w:val="18"/>
              </w:rPr>
            </w:pPr>
            <w:r w:rsidRPr="00516CC5">
              <w:rPr>
                <w:sz w:val="18"/>
                <w:szCs w:val="18"/>
              </w:rPr>
              <w:t>533 641 543,20</w:t>
            </w: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98,83</w:t>
            </w:r>
          </w:p>
        </w:tc>
        <w:tc>
          <w:tcPr>
            <w:tcW w:w="444" w:type="pct"/>
            <w:tcBorders>
              <w:top w:val="single" w:sz="4" w:space="0" w:color="auto"/>
              <w:left w:val="nil"/>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12,34</w:t>
            </w:r>
          </w:p>
        </w:tc>
      </w:tr>
      <w:tr w:rsidR="00D86AA6" w:rsidRPr="00516CC5" w:rsidTr="00516CC5">
        <w:trPr>
          <w:cantSplit/>
          <w:trHeight w:val="21"/>
        </w:trPr>
        <w:tc>
          <w:tcPr>
            <w:tcW w:w="1879" w:type="pct"/>
            <w:tcBorders>
              <w:top w:val="nil"/>
              <w:left w:val="single" w:sz="4" w:space="0" w:color="auto"/>
              <w:bottom w:val="single" w:sz="4" w:space="0" w:color="auto"/>
              <w:right w:val="single" w:sz="4" w:space="0" w:color="auto"/>
            </w:tcBorders>
            <w:shd w:val="clear" w:color="auto" w:fill="auto"/>
            <w:vAlign w:val="bottom"/>
            <w:hideMark/>
          </w:tcPr>
          <w:p w:rsidR="00D86AA6" w:rsidRPr="00516CC5" w:rsidRDefault="00D86AA6" w:rsidP="00D86AA6">
            <w:pPr>
              <w:rPr>
                <w:sz w:val="16"/>
                <w:szCs w:val="16"/>
              </w:rPr>
            </w:pPr>
            <w:r w:rsidRPr="00516CC5">
              <w:rPr>
                <w:sz w:val="16"/>
                <w:szCs w:val="16"/>
              </w:rPr>
              <w:t>Оплата работ, услуг</w:t>
            </w:r>
          </w:p>
        </w:tc>
        <w:tc>
          <w:tcPr>
            <w:tcW w:w="443" w:type="pct"/>
            <w:tcBorders>
              <w:top w:val="nil"/>
              <w:left w:val="nil"/>
              <w:bottom w:val="single" w:sz="4" w:space="0" w:color="auto"/>
              <w:right w:val="single" w:sz="4" w:space="0" w:color="auto"/>
            </w:tcBorders>
            <w:shd w:val="clear" w:color="auto" w:fill="auto"/>
            <w:vAlign w:val="bottom"/>
            <w:hideMark/>
          </w:tcPr>
          <w:p w:rsidR="00D86AA6" w:rsidRPr="00516CC5" w:rsidRDefault="00D86AA6" w:rsidP="00D86AA6">
            <w:pPr>
              <w:jc w:val="center"/>
              <w:rPr>
                <w:sz w:val="16"/>
                <w:szCs w:val="16"/>
              </w:rPr>
            </w:pPr>
            <w:r w:rsidRPr="00516CC5">
              <w:rPr>
                <w:sz w:val="16"/>
                <w:szCs w:val="16"/>
              </w:rPr>
              <w:t>220</w:t>
            </w:r>
          </w:p>
        </w:tc>
        <w:tc>
          <w:tcPr>
            <w:tcW w:w="894" w:type="pct"/>
            <w:tcBorders>
              <w:top w:val="nil"/>
              <w:left w:val="single" w:sz="4" w:space="0" w:color="auto"/>
              <w:bottom w:val="single" w:sz="4" w:space="0" w:color="auto"/>
              <w:right w:val="single" w:sz="4" w:space="0" w:color="auto"/>
            </w:tcBorders>
            <w:shd w:val="clear" w:color="000000" w:fill="FFFFFF"/>
            <w:noWrap/>
            <w:vAlign w:val="bottom"/>
            <w:hideMark/>
          </w:tcPr>
          <w:p w:rsidR="00D86AA6" w:rsidRPr="00516CC5" w:rsidRDefault="00D86AA6" w:rsidP="00D86AA6">
            <w:pPr>
              <w:jc w:val="right"/>
              <w:rPr>
                <w:sz w:val="18"/>
                <w:szCs w:val="18"/>
              </w:rPr>
            </w:pPr>
            <w:r w:rsidRPr="00516CC5">
              <w:rPr>
                <w:sz w:val="18"/>
                <w:szCs w:val="18"/>
              </w:rPr>
              <w:t>984 572 580,22</w:t>
            </w:r>
          </w:p>
        </w:tc>
        <w:tc>
          <w:tcPr>
            <w:tcW w:w="1001" w:type="pct"/>
            <w:tcBorders>
              <w:top w:val="nil"/>
              <w:left w:val="nil"/>
              <w:bottom w:val="single" w:sz="4" w:space="0" w:color="auto"/>
              <w:right w:val="single" w:sz="4" w:space="0" w:color="auto"/>
            </w:tcBorders>
            <w:shd w:val="clear" w:color="auto" w:fill="auto"/>
            <w:noWrap/>
            <w:vAlign w:val="bottom"/>
            <w:hideMark/>
          </w:tcPr>
          <w:p w:rsidR="00D86AA6" w:rsidRPr="00516CC5" w:rsidRDefault="00D86AA6" w:rsidP="00D86AA6">
            <w:pPr>
              <w:jc w:val="right"/>
              <w:rPr>
                <w:sz w:val="18"/>
                <w:szCs w:val="18"/>
              </w:rPr>
            </w:pPr>
            <w:r w:rsidRPr="00516CC5">
              <w:rPr>
                <w:sz w:val="18"/>
                <w:szCs w:val="18"/>
              </w:rPr>
              <w:t>674 060 984,76</w:t>
            </w:r>
          </w:p>
        </w:tc>
        <w:tc>
          <w:tcPr>
            <w:tcW w:w="339" w:type="pct"/>
            <w:tcBorders>
              <w:top w:val="nil"/>
              <w:left w:val="single" w:sz="4" w:space="0" w:color="auto"/>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68,46</w:t>
            </w:r>
          </w:p>
        </w:tc>
        <w:tc>
          <w:tcPr>
            <w:tcW w:w="444" w:type="pct"/>
            <w:tcBorders>
              <w:top w:val="nil"/>
              <w:left w:val="nil"/>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15,59</w:t>
            </w:r>
          </w:p>
        </w:tc>
      </w:tr>
      <w:tr w:rsidR="00D86AA6" w:rsidRPr="00516CC5" w:rsidTr="00516CC5">
        <w:trPr>
          <w:cantSplit/>
          <w:trHeight w:val="21"/>
        </w:trPr>
        <w:tc>
          <w:tcPr>
            <w:tcW w:w="1879" w:type="pct"/>
            <w:tcBorders>
              <w:top w:val="nil"/>
              <w:left w:val="single" w:sz="4" w:space="0" w:color="auto"/>
              <w:bottom w:val="single" w:sz="4" w:space="0" w:color="auto"/>
              <w:right w:val="single" w:sz="4" w:space="0" w:color="auto"/>
            </w:tcBorders>
            <w:shd w:val="clear" w:color="auto" w:fill="auto"/>
            <w:vAlign w:val="bottom"/>
            <w:hideMark/>
          </w:tcPr>
          <w:p w:rsidR="00D86AA6" w:rsidRPr="00516CC5" w:rsidRDefault="00D86AA6" w:rsidP="00D86AA6">
            <w:pPr>
              <w:rPr>
                <w:sz w:val="16"/>
                <w:szCs w:val="16"/>
              </w:rPr>
            </w:pPr>
            <w:r w:rsidRPr="00516CC5">
              <w:rPr>
                <w:sz w:val="16"/>
                <w:szCs w:val="16"/>
              </w:rPr>
              <w:t>Обслуживание государственного (муниципального) долга</w:t>
            </w:r>
          </w:p>
        </w:tc>
        <w:tc>
          <w:tcPr>
            <w:tcW w:w="443" w:type="pct"/>
            <w:tcBorders>
              <w:top w:val="nil"/>
              <w:left w:val="nil"/>
              <w:bottom w:val="single" w:sz="4" w:space="0" w:color="auto"/>
              <w:right w:val="single" w:sz="4" w:space="0" w:color="auto"/>
            </w:tcBorders>
            <w:shd w:val="clear" w:color="auto" w:fill="auto"/>
            <w:vAlign w:val="bottom"/>
            <w:hideMark/>
          </w:tcPr>
          <w:p w:rsidR="00D86AA6" w:rsidRPr="00516CC5" w:rsidRDefault="00D86AA6" w:rsidP="00D86AA6">
            <w:pPr>
              <w:jc w:val="center"/>
              <w:rPr>
                <w:sz w:val="16"/>
                <w:szCs w:val="16"/>
              </w:rPr>
            </w:pPr>
            <w:r w:rsidRPr="00516CC5">
              <w:rPr>
                <w:sz w:val="16"/>
                <w:szCs w:val="16"/>
              </w:rPr>
              <w:t>230</w:t>
            </w:r>
          </w:p>
        </w:tc>
        <w:tc>
          <w:tcPr>
            <w:tcW w:w="894" w:type="pct"/>
            <w:tcBorders>
              <w:top w:val="nil"/>
              <w:left w:val="single" w:sz="4" w:space="0" w:color="auto"/>
              <w:bottom w:val="single" w:sz="4" w:space="0" w:color="auto"/>
              <w:right w:val="single" w:sz="4" w:space="0" w:color="auto"/>
            </w:tcBorders>
            <w:shd w:val="clear" w:color="000000" w:fill="FFFFFF"/>
            <w:noWrap/>
            <w:vAlign w:val="bottom"/>
            <w:hideMark/>
          </w:tcPr>
          <w:p w:rsidR="00D86AA6" w:rsidRPr="00516CC5" w:rsidRDefault="00D86AA6" w:rsidP="00D86AA6">
            <w:pPr>
              <w:jc w:val="right"/>
              <w:rPr>
                <w:sz w:val="18"/>
                <w:szCs w:val="18"/>
              </w:rPr>
            </w:pPr>
            <w:r w:rsidRPr="00516CC5">
              <w:rPr>
                <w:sz w:val="18"/>
                <w:szCs w:val="18"/>
              </w:rPr>
              <w:t>750 376,47</w:t>
            </w:r>
          </w:p>
        </w:tc>
        <w:tc>
          <w:tcPr>
            <w:tcW w:w="1001" w:type="pct"/>
            <w:tcBorders>
              <w:top w:val="nil"/>
              <w:left w:val="nil"/>
              <w:bottom w:val="single" w:sz="4" w:space="0" w:color="auto"/>
              <w:right w:val="single" w:sz="4" w:space="0" w:color="auto"/>
            </w:tcBorders>
            <w:shd w:val="clear" w:color="auto" w:fill="auto"/>
            <w:noWrap/>
            <w:vAlign w:val="bottom"/>
            <w:hideMark/>
          </w:tcPr>
          <w:p w:rsidR="00D86AA6" w:rsidRPr="00516CC5" w:rsidRDefault="00D86AA6" w:rsidP="00D86AA6">
            <w:pPr>
              <w:jc w:val="right"/>
              <w:rPr>
                <w:sz w:val="18"/>
                <w:szCs w:val="18"/>
              </w:rPr>
            </w:pPr>
            <w:r w:rsidRPr="00516CC5">
              <w:rPr>
                <w:sz w:val="18"/>
                <w:szCs w:val="18"/>
              </w:rPr>
              <w:t>709 740,49</w:t>
            </w:r>
          </w:p>
        </w:tc>
        <w:tc>
          <w:tcPr>
            <w:tcW w:w="339" w:type="pct"/>
            <w:tcBorders>
              <w:top w:val="nil"/>
              <w:left w:val="single" w:sz="4" w:space="0" w:color="auto"/>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94,58</w:t>
            </w:r>
          </w:p>
        </w:tc>
        <w:tc>
          <w:tcPr>
            <w:tcW w:w="444" w:type="pct"/>
            <w:tcBorders>
              <w:top w:val="nil"/>
              <w:left w:val="nil"/>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0,02</w:t>
            </w:r>
          </w:p>
        </w:tc>
      </w:tr>
      <w:tr w:rsidR="00D86AA6" w:rsidRPr="00516CC5" w:rsidTr="00516CC5">
        <w:trPr>
          <w:cantSplit/>
          <w:trHeight w:val="21"/>
        </w:trPr>
        <w:tc>
          <w:tcPr>
            <w:tcW w:w="1879" w:type="pct"/>
            <w:tcBorders>
              <w:top w:val="nil"/>
              <w:left w:val="single" w:sz="4" w:space="0" w:color="auto"/>
              <w:bottom w:val="single" w:sz="4" w:space="0" w:color="auto"/>
              <w:right w:val="single" w:sz="4" w:space="0" w:color="auto"/>
            </w:tcBorders>
            <w:shd w:val="clear" w:color="auto" w:fill="auto"/>
            <w:vAlign w:val="bottom"/>
            <w:hideMark/>
          </w:tcPr>
          <w:p w:rsidR="00D86AA6" w:rsidRPr="00516CC5" w:rsidRDefault="00D86AA6" w:rsidP="00D86AA6">
            <w:pPr>
              <w:rPr>
                <w:sz w:val="16"/>
                <w:szCs w:val="16"/>
              </w:rPr>
            </w:pPr>
            <w:r w:rsidRPr="00516CC5">
              <w:rPr>
                <w:sz w:val="16"/>
                <w:szCs w:val="16"/>
              </w:rPr>
              <w:t>Безвозмездные перечисления текущего характера организациям</w:t>
            </w:r>
          </w:p>
        </w:tc>
        <w:tc>
          <w:tcPr>
            <w:tcW w:w="443" w:type="pct"/>
            <w:tcBorders>
              <w:top w:val="nil"/>
              <w:left w:val="nil"/>
              <w:bottom w:val="single" w:sz="4" w:space="0" w:color="auto"/>
              <w:right w:val="single" w:sz="4" w:space="0" w:color="auto"/>
            </w:tcBorders>
            <w:shd w:val="clear" w:color="auto" w:fill="auto"/>
            <w:vAlign w:val="bottom"/>
            <w:hideMark/>
          </w:tcPr>
          <w:p w:rsidR="00D86AA6" w:rsidRPr="00516CC5" w:rsidRDefault="00D86AA6" w:rsidP="00D86AA6">
            <w:pPr>
              <w:jc w:val="center"/>
              <w:rPr>
                <w:sz w:val="16"/>
                <w:szCs w:val="16"/>
              </w:rPr>
            </w:pPr>
            <w:r w:rsidRPr="00516CC5">
              <w:rPr>
                <w:sz w:val="16"/>
                <w:szCs w:val="16"/>
              </w:rPr>
              <w:t>240</w:t>
            </w:r>
          </w:p>
        </w:tc>
        <w:tc>
          <w:tcPr>
            <w:tcW w:w="894" w:type="pct"/>
            <w:tcBorders>
              <w:top w:val="nil"/>
              <w:left w:val="single" w:sz="4" w:space="0" w:color="auto"/>
              <w:bottom w:val="single" w:sz="4" w:space="0" w:color="auto"/>
              <w:right w:val="single" w:sz="4" w:space="0" w:color="auto"/>
            </w:tcBorders>
            <w:shd w:val="clear" w:color="000000" w:fill="FFFFFF"/>
            <w:noWrap/>
            <w:vAlign w:val="bottom"/>
            <w:hideMark/>
          </w:tcPr>
          <w:p w:rsidR="00D86AA6" w:rsidRPr="00516CC5" w:rsidRDefault="00D86AA6" w:rsidP="00D86AA6">
            <w:pPr>
              <w:jc w:val="right"/>
              <w:rPr>
                <w:sz w:val="18"/>
                <w:szCs w:val="18"/>
              </w:rPr>
            </w:pPr>
            <w:r w:rsidRPr="00516CC5">
              <w:rPr>
                <w:sz w:val="18"/>
                <w:szCs w:val="18"/>
              </w:rPr>
              <w:t>2 571 046 469,57</w:t>
            </w:r>
          </w:p>
        </w:tc>
        <w:tc>
          <w:tcPr>
            <w:tcW w:w="1001" w:type="pct"/>
            <w:tcBorders>
              <w:top w:val="nil"/>
              <w:left w:val="nil"/>
              <w:bottom w:val="single" w:sz="4" w:space="0" w:color="auto"/>
              <w:right w:val="single" w:sz="4" w:space="0" w:color="auto"/>
            </w:tcBorders>
            <w:shd w:val="clear" w:color="auto" w:fill="auto"/>
            <w:noWrap/>
            <w:vAlign w:val="bottom"/>
            <w:hideMark/>
          </w:tcPr>
          <w:p w:rsidR="00D86AA6" w:rsidRPr="00516CC5" w:rsidRDefault="00D86AA6" w:rsidP="00D86AA6">
            <w:pPr>
              <w:jc w:val="right"/>
              <w:rPr>
                <w:sz w:val="18"/>
                <w:szCs w:val="18"/>
              </w:rPr>
            </w:pPr>
            <w:r w:rsidRPr="00516CC5">
              <w:rPr>
                <w:sz w:val="18"/>
                <w:szCs w:val="18"/>
              </w:rPr>
              <w:t>2 532 573 523,82</w:t>
            </w:r>
          </w:p>
        </w:tc>
        <w:tc>
          <w:tcPr>
            <w:tcW w:w="339" w:type="pct"/>
            <w:tcBorders>
              <w:top w:val="nil"/>
              <w:left w:val="single" w:sz="4" w:space="0" w:color="auto"/>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98,50</w:t>
            </w:r>
          </w:p>
        </w:tc>
        <w:tc>
          <w:tcPr>
            <w:tcW w:w="444" w:type="pct"/>
            <w:tcBorders>
              <w:top w:val="nil"/>
              <w:left w:val="nil"/>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58,58</w:t>
            </w:r>
          </w:p>
        </w:tc>
      </w:tr>
      <w:tr w:rsidR="00D86AA6" w:rsidRPr="00516CC5" w:rsidTr="00516CC5">
        <w:trPr>
          <w:cantSplit/>
          <w:trHeight w:val="21"/>
        </w:trPr>
        <w:tc>
          <w:tcPr>
            <w:tcW w:w="1879" w:type="pct"/>
            <w:tcBorders>
              <w:top w:val="nil"/>
              <w:left w:val="single" w:sz="4" w:space="0" w:color="auto"/>
              <w:bottom w:val="single" w:sz="4" w:space="0" w:color="auto"/>
              <w:right w:val="single" w:sz="4" w:space="0" w:color="auto"/>
            </w:tcBorders>
            <w:shd w:val="clear" w:color="auto" w:fill="auto"/>
            <w:vAlign w:val="bottom"/>
            <w:hideMark/>
          </w:tcPr>
          <w:p w:rsidR="00D86AA6" w:rsidRPr="00516CC5" w:rsidRDefault="00D86AA6" w:rsidP="00D86AA6">
            <w:pPr>
              <w:rPr>
                <w:sz w:val="16"/>
                <w:szCs w:val="16"/>
              </w:rPr>
            </w:pPr>
            <w:r w:rsidRPr="00516CC5">
              <w:rPr>
                <w:sz w:val="16"/>
                <w:szCs w:val="16"/>
              </w:rPr>
              <w:t>Социальное обеспечение</w:t>
            </w:r>
          </w:p>
        </w:tc>
        <w:tc>
          <w:tcPr>
            <w:tcW w:w="443" w:type="pct"/>
            <w:tcBorders>
              <w:top w:val="nil"/>
              <w:left w:val="nil"/>
              <w:bottom w:val="single" w:sz="4" w:space="0" w:color="auto"/>
              <w:right w:val="single" w:sz="4" w:space="0" w:color="auto"/>
            </w:tcBorders>
            <w:shd w:val="clear" w:color="auto" w:fill="auto"/>
            <w:vAlign w:val="bottom"/>
            <w:hideMark/>
          </w:tcPr>
          <w:p w:rsidR="00D86AA6" w:rsidRPr="00516CC5" w:rsidRDefault="00D86AA6" w:rsidP="00D86AA6">
            <w:pPr>
              <w:jc w:val="center"/>
              <w:rPr>
                <w:sz w:val="16"/>
                <w:szCs w:val="16"/>
              </w:rPr>
            </w:pPr>
            <w:r w:rsidRPr="00516CC5">
              <w:rPr>
                <w:sz w:val="16"/>
                <w:szCs w:val="16"/>
              </w:rPr>
              <w:t>260</w:t>
            </w:r>
          </w:p>
        </w:tc>
        <w:tc>
          <w:tcPr>
            <w:tcW w:w="894" w:type="pct"/>
            <w:tcBorders>
              <w:top w:val="nil"/>
              <w:left w:val="single" w:sz="4" w:space="0" w:color="auto"/>
              <w:bottom w:val="single" w:sz="4" w:space="0" w:color="auto"/>
              <w:right w:val="single" w:sz="4" w:space="0" w:color="auto"/>
            </w:tcBorders>
            <w:shd w:val="clear" w:color="000000" w:fill="FFFFFF"/>
            <w:noWrap/>
            <w:vAlign w:val="bottom"/>
            <w:hideMark/>
          </w:tcPr>
          <w:p w:rsidR="00D86AA6" w:rsidRPr="00516CC5" w:rsidRDefault="00D86AA6" w:rsidP="00D86AA6">
            <w:pPr>
              <w:jc w:val="right"/>
              <w:rPr>
                <w:sz w:val="18"/>
                <w:szCs w:val="18"/>
              </w:rPr>
            </w:pPr>
            <w:r w:rsidRPr="00516CC5">
              <w:rPr>
                <w:sz w:val="18"/>
                <w:szCs w:val="18"/>
              </w:rPr>
              <w:t>45 246 949,55</w:t>
            </w:r>
          </w:p>
        </w:tc>
        <w:tc>
          <w:tcPr>
            <w:tcW w:w="1001" w:type="pct"/>
            <w:tcBorders>
              <w:top w:val="nil"/>
              <w:left w:val="nil"/>
              <w:bottom w:val="single" w:sz="4" w:space="0" w:color="auto"/>
              <w:right w:val="single" w:sz="4" w:space="0" w:color="auto"/>
            </w:tcBorders>
            <w:shd w:val="clear" w:color="auto" w:fill="auto"/>
            <w:noWrap/>
            <w:vAlign w:val="bottom"/>
            <w:hideMark/>
          </w:tcPr>
          <w:p w:rsidR="00D86AA6" w:rsidRPr="00516CC5" w:rsidRDefault="00D86AA6" w:rsidP="00D86AA6">
            <w:pPr>
              <w:jc w:val="right"/>
              <w:rPr>
                <w:sz w:val="18"/>
                <w:szCs w:val="18"/>
              </w:rPr>
            </w:pPr>
            <w:r w:rsidRPr="00516CC5">
              <w:rPr>
                <w:sz w:val="18"/>
                <w:szCs w:val="18"/>
              </w:rPr>
              <w:t>44 528 297,01</w:t>
            </w:r>
          </w:p>
        </w:tc>
        <w:tc>
          <w:tcPr>
            <w:tcW w:w="339" w:type="pct"/>
            <w:tcBorders>
              <w:top w:val="nil"/>
              <w:left w:val="single" w:sz="4" w:space="0" w:color="auto"/>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98,41</w:t>
            </w:r>
          </w:p>
        </w:tc>
        <w:tc>
          <w:tcPr>
            <w:tcW w:w="444" w:type="pct"/>
            <w:tcBorders>
              <w:top w:val="nil"/>
              <w:left w:val="nil"/>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1,03</w:t>
            </w:r>
          </w:p>
        </w:tc>
      </w:tr>
      <w:tr w:rsidR="00D86AA6" w:rsidRPr="00516CC5" w:rsidTr="00516CC5">
        <w:trPr>
          <w:cantSplit/>
          <w:trHeight w:val="21"/>
        </w:trPr>
        <w:tc>
          <w:tcPr>
            <w:tcW w:w="1879" w:type="pct"/>
            <w:tcBorders>
              <w:top w:val="nil"/>
              <w:left w:val="single" w:sz="4" w:space="0" w:color="auto"/>
              <w:bottom w:val="single" w:sz="4" w:space="0" w:color="auto"/>
              <w:right w:val="single" w:sz="4" w:space="0" w:color="auto"/>
            </w:tcBorders>
            <w:shd w:val="clear" w:color="auto" w:fill="auto"/>
            <w:vAlign w:val="bottom"/>
            <w:hideMark/>
          </w:tcPr>
          <w:p w:rsidR="00D86AA6" w:rsidRPr="00516CC5" w:rsidRDefault="00D86AA6" w:rsidP="00D86AA6">
            <w:pPr>
              <w:rPr>
                <w:sz w:val="16"/>
                <w:szCs w:val="16"/>
              </w:rPr>
            </w:pPr>
            <w:r w:rsidRPr="00516CC5">
              <w:rPr>
                <w:sz w:val="16"/>
                <w:szCs w:val="16"/>
              </w:rPr>
              <w:t>Прочие расходы</w:t>
            </w:r>
          </w:p>
        </w:tc>
        <w:tc>
          <w:tcPr>
            <w:tcW w:w="443" w:type="pct"/>
            <w:tcBorders>
              <w:top w:val="nil"/>
              <w:left w:val="nil"/>
              <w:bottom w:val="single" w:sz="4" w:space="0" w:color="auto"/>
              <w:right w:val="single" w:sz="4" w:space="0" w:color="auto"/>
            </w:tcBorders>
            <w:shd w:val="clear" w:color="auto" w:fill="auto"/>
            <w:vAlign w:val="bottom"/>
            <w:hideMark/>
          </w:tcPr>
          <w:p w:rsidR="00D86AA6" w:rsidRPr="00516CC5" w:rsidRDefault="00D86AA6" w:rsidP="00D86AA6">
            <w:pPr>
              <w:jc w:val="center"/>
              <w:rPr>
                <w:sz w:val="16"/>
                <w:szCs w:val="16"/>
              </w:rPr>
            </w:pPr>
            <w:r w:rsidRPr="00516CC5">
              <w:rPr>
                <w:sz w:val="16"/>
                <w:szCs w:val="16"/>
              </w:rPr>
              <w:t>290</w:t>
            </w:r>
          </w:p>
        </w:tc>
        <w:tc>
          <w:tcPr>
            <w:tcW w:w="894" w:type="pct"/>
            <w:tcBorders>
              <w:top w:val="nil"/>
              <w:left w:val="single" w:sz="4" w:space="0" w:color="auto"/>
              <w:bottom w:val="single" w:sz="4" w:space="0" w:color="auto"/>
              <w:right w:val="single" w:sz="4" w:space="0" w:color="auto"/>
            </w:tcBorders>
            <w:shd w:val="clear" w:color="000000" w:fill="FFFFFF"/>
            <w:noWrap/>
            <w:vAlign w:val="bottom"/>
            <w:hideMark/>
          </w:tcPr>
          <w:p w:rsidR="00D86AA6" w:rsidRPr="00516CC5" w:rsidRDefault="00D86AA6" w:rsidP="00D86AA6">
            <w:pPr>
              <w:jc w:val="right"/>
              <w:rPr>
                <w:sz w:val="18"/>
                <w:szCs w:val="18"/>
              </w:rPr>
            </w:pPr>
            <w:r w:rsidRPr="00516CC5">
              <w:rPr>
                <w:sz w:val="18"/>
                <w:szCs w:val="18"/>
              </w:rPr>
              <w:t>13 764 363,50</w:t>
            </w:r>
          </w:p>
        </w:tc>
        <w:tc>
          <w:tcPr>
            <w:tcW w:w="1001" w:type="pct"/>
            <w:tcBorders>
              <w:top w:val="nil"/>
              <w:left w:val="nil"/>
              <w:bottom w:val="single" w:sz="4" w:space="0" w:color="auto"/>
              <w:right w:val="single" w:sz="4" w:space="0" w:color="auto"/>
            </w:tcBorders>
            <w:shd w:val="clear" w:color="auto" w:fill="auto"/>
            <w:noWrap/>
            <w:vAlign w:val="bottom"/>
            <w:hideMark/>
          </w:tcPr>
          <w:p w:rsidR="00D86AA6" w:rsidRPr="00516CC5" w:rsidRDefault="00D86AA6" w:rsidP="00D86AA6">
            <w:pPr>
              <w:jc w:val="right"/>
              <w:rPr>
                <w:sz w:val="18"/>
                <w:szCs w:val="18"/>
              </w:rPr>
            </w:pPr>
            <w:r w:rsidRPr="00516CC5">
              <w:rPr>
                <w:sz w:val="18"/>
                <w:szCs w:val="18"/>
              </w:rPr>
              <w:t>13 458 863,50</w:t>
            </w:r>
          </w:p>
        </w:tc>
        <w:tc>
          <w:tcPr>
            <w:tcW w:w="339" w:type="pct"/>
            <w:tcBorders>
              <w:top w:val="nil"/>
              <w:left w:val="single" w:sz="4" w:space="0" w:color="auto"/>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97,78</w:t>
            </w:r>
          </w:p>
        </w:tc>
        <w:tc>
          <w:tcPr>
            <w:tcW w:w="444" w:type="pct"/>
            <w:tcBorders>
              <w:top w:val="nil"/>
              <w:left w:val="nil"/>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0,31</w:t>
            </w:r>
          </w:p>
        </w:tc>
      </w:tr>
      <w:tr w:rsidR="00D86AA6" w:rsidRPr="00516CC5" w:rsidTr="00516CC5">
        <w:trPr>
          <w:cantSplit/>
          <w:trHeight w:val="21"/>
        </w:trPr>
        <w:tc>
          <w:tcPr>
            <w:tcW w:w="1879" w:type="pct"/>
            <w:tcBorders>
              <w:top w:val="nil"/>
              <w:left w:val="single" w:sz="4" w:space="0" w:color="auto"/>
              <w:bottom w:val="single" w:sz="4" w:space="0" w:color="auto"/>
              <w:right w:val="single" w:sz="4" w:space="0" w:color="auto"/>
            </w:tcBorders>
            <w:shd w:val="clear" w:color="auto" w:fill="auto"/>
            <w:vAlign w:val="bottom"/>
            <w:hideMark/>
          </w:tcPr>
          <w:p w:rsidR="00D86AA6" w:rsidRPr="00516CC5" w:rsidRDefault="00D86AA6" w:rsidP="00D86AA6">
            <w:pPr>
              <w:rPr>
                <w:sz w:val="16"/>
                <w:szCs w:val="16"/>
              </w:rPr>
            </w:pPr>
            <w:r w:rsidRPr="00516CC5">
              <w:rPr>
                <w:sz w:val="16"/>
                <w:szCs w:val="16"/>
              </w:rPr>
              <w:t>Увеличение стоимости основных средств</w:t>
            </w:r>
          </w:p>
        </w:tc>
        <w:tc>
          <w:tcPr>
            <w:tcW w:w="443" w:type="pct"/>
            <w:tcBorders>
              <w:top w:val="nil"/>
              <w:left w:val="nil"/>
              <w:bottom w:val="single" w:sz="4" w:space="0" w:color="auto"/>
              <w:right w:val="single" w:sz="4" w:space="0" w:color="auto"/>
            </w:tcBorders>
            <w:shd w:val="clear" w:color="auto" w:fill="auto"/>
            <w:vAlign w:val="bottom"/>
            <w:hideMark/>
          </w:tcPr>
          <w:p w:rsidR="00D86AA6" w:rsidRPr="00516CC5" w:rsidRDefault="00D86AA6" w:rsidP="00D86AA6">
            <w:pPr>
              <w:jc w:val="center"/>
              <w:rPr>
                <w:sz w:val="16"/>
                <w:szCs w:val="16"/>
              </w:rPr>
            </w:pPr>
            <w:r w:rsidRPr="00516CC5">
              <w:rPr>
                <w:sz w:val="16"/>
                <w:szCs w:val="16"/>
              </w:rPr>
              <w:t>310</w:t>
            </w:r>
          </w:p>
        </w:tc>
        <w:tc>
          <w:tcPr>
            <w:tcW w:w="894" w:type="pct"/>
            <w:tcBorders>
              <w:top w:val="nil"/>
              <w:left w:val="single" w:sz="4" w:space="0" w:color="auto"/>
              <w:bottom w:val="single" w:sz="4" w:space="0" w:color="auto"/>
              <w:right w:val="single" w:sz="4" w:space="0" w:color="auto"/>
            </w:tcBorders>
            <w:shd w:val="clear" w:color="000000" w:fill="FFFFFF"/>
            <w:noWrap/>
            <w:vAlign w:val="bottom"/>
            <w:hideMark/>
          </w:tcPr>
          <w:p w:rsidR="00D86AA6" w:rsidRPr="00516CC5" w:rsidRDefault="00D86AA6" w:rsidP="00D86AA6">
            <w:pPr>
              <w:jc w:val="right"/>
              <w:rPr>
                <w:sz w:val="18"/>
                <w:szCs w:val="18"/>
              </w:rPr>
            </w:pPr>
            <w:r w:rsidRPr="00516CC5">
              <w:rPr>
                <w:sz w:val="18"/>
                <w:szCs w:val="18"/>
              </w:rPr>
              <w:t>775 602 780,41</w:t>
            </w:r>
          </w:p>
        </w:tc>
        <w:tc>
          <w:tcPr>
            <w:tcW w:w="1001" w:type="pct"/>
            <w:tcBorders>
              <w:top w:val="nil"/>
              <w:left w:val="nil"/>
              <w:bottom w:val="single" w:sz="4" w:space="0" w:color="auto"/>
              <w:right w:val="single" w:sz="4" w:space="0" w:color="auto"/>
            </w:tcBorders>
            <w:shd w:val="clear" w:color="auto" w:fill="auto"/>
            <w:noWrap/>
            <w:vAlign w:val="bottom"/>
            <w:hideMark/>
          </w:tcPr>
          <w:p w:rsidR="00D86AA6" w:rsidRPr="00516CC5" w:rsidRDefault="00D86AA6" w:rsidP="00D86AA6">
            <w:pPr>
              <w:jc w:val="right"/>
              <w:rPr>
                <w:sz w:val="18"/>
                <w:szCs w:val="18"/>
              </w:rPr>
            </w:pPr>
            <w:r w:rsidRPr="00516CC5">
              <w:rPr>
                <w:sz w:val="18"/>
                <w:szCs w:val="18"/>
              </w:rPr>
              <w:t>510 848 805,71</w:t>
            </w:r>
          </w:p>
        </w:tc>
        <w:tc>
          <w:tcPr>
            <w:tcW w:w="339" w:type="pct"/>
            <w:tcBorders>
              <w:top w:val="nil"/>
              <w:left w:val="single" w:sz="4" w:space="0" w:color="auto"/>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65,86</w:t>
            </w:r>
          </w:p>
        </w:tc>
        <w:tc>
          <w:tcPr>
            <w:tcW w:w="444" w:type="pct"/>
            <w:tcBorders>
              <w:top w:val="nil"/>
              <w:left w:val="nil"/>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11,82</w:t>
            </w:r>
          </w:p>
        </w:tc>
      </w:tr>
      <w:tr w:rsidR="00D86AA6" w:rsidRPr="00516CC5" w:rsidTr="00516CC5">
        <w:trPr>
          <w:cantSplit/>
          <w:trHeight w:val="21"/>
        </w:trPr>
        <w:tc>
          <w:tcPr>
            <w:tcW w:w="1879" w:type="pct"/>
            <w:tcBorders>
              <w:top w:val="nil"/>
              <w:left w:val="single" w:sz="4" w:space="0" w:color="auto"/>
              <w:bottom w:val="single" w:sz="4" w:space="0" w:color="auto"/>
              <w:right w:val="single" w:sz="4" w:space="0" w:color="auto"/>
            </w:tcBorders>
            <w:shd w:val="clear" w:color="auto" w:fill="auto"/>
            <w:vAlign w:val="bottom"/>
            <w:hideMark/>
          </w:tcPr>
          <w:p w:rsidR="00D86AA6" w:rsidRPr="00516CC5" w:rsidRDefault="00D86AA6" w:rsidP="00D86AA6">
            <w:pPr>
              <w:rPr>
                <w:sz w:val="16"/>
                <w:szCs w:val="16"/>
              </w:rPr>
            </w:pPr>
            <w:r w:rsidRPr="00516CC5">
              <w:rPr>
                <w:sz w:val="16"/>
                <w:szCs w:val="16"/>
              </w:rPr>
              <w:t>Увеличение стоимости материальных запасов</w:t>
            </w:r>
          </w:p>
        </w:tc>
        <w:tc>
          <w:tcPr>
            <w:tcW w:w="443" w:type="pct"/>
            <w:tcBorders>
              <w:top w:val="nil"/>
              <w:left w:val="nil"/>
              <w:bottom w:val="single" w:sz="4" w:space="0" w:color="auto"/>
              <w:right w:val="single" w:sz="4" w:space="0" w:color="auto"/>
            </w:tcBorders>
            <w:shd w:val="clear" w:color="auto" w:fill="auto"/>
            <w:vAlign w:val="bottom"/>
            <w:hideMark/>
          </w:tcPr>
          <w:p w:rsidR="00D86AA6" w:rsidRPr="00516CC5" w:rsidRDefault="00D86AA6" w:rsidP="00D86AA6">
            <w:pPr>
              <w:jc w:val="center"/>
              <w:rPr>
                <w:sz w:val="16"/>
                <w:szCs w:val="16"/>
              </w:rPr>
            </w:pPr>
            <w:r w:rsidRPr="00516CC5">
              <w:rPr>
                <w:sz w:val="16"/>
                <w:szCs w:val="16"/>
              </w:rPr>
              <w:t>340</w:t>
            </w:r>
          </w:p>
        </w:tc>
        <w:tc>
          <w:tcPr>
            <w:tcW w:w="894" w:type="pct"/>
            <w:tcBorders>
              <w:top w:val="nil"/>
              <w:left w:val="single" w:sz="4" w:space="0" w:color="auto"/>
              <w:bottom w:val="single" w:sz="4" w:space="0" w:color="auto"/>
              <w:right w:val="single" w:sz="4" w:space="0" w:color="auto"/>
            </w:tcBorders>
            <w:shd w:val="clear" w:color="000000" w:fill="FFFFFF"/>
            <w:noWrap/>
            <w:vAlign w:val="bottom"/>
            <w:hideMark/>
          </w:tcPr>
          <w:p w:rsidR="00D86AA6" w:rsidRPr="00516CC5" w:rsidRDefault="00D86AA6" w:rsidP="00D86AA6">
            <w:pPr>
              <w:jc w:val="right"/>
              <w:rPr>
                <w:sz w:val="18"/>
                <w:szCs w:val="18"/>
              </w:rPr>
            </w:pPr>
            <w:r w:rsidRPr="00516CC5">
              <w:rPr>
                <w:sz w:val="18"/>
                <w:szCs w:val="18"/>
              </w:rPr>
              <w:t>13 896 160,50</w:t>
            </w:r>
          </w:p>
        </w:tc>
        <w:tc>
          <w:tcPr>
            <w:tcW w:w="1001" w:type="pct"/>
            <w:tcBorders>
              <w:top w:val="nil"/>
              <w:left w:val="nil"/>
              <w:bottom w:val="single" w:sz="4" w:space="0" w:color="auto"/>
              <w:right w:val="single" w:sz="4" w:space="0" w:color="auto"/>
            </w:tcBorders>
            <w:shd w:val="clear" w:color="auto" w:fill="auto"/>
            <w:noWrap/>
            <w:vAlign w:val="bottom"/>
            <w:hideMark/>
          </w:tcPr>
          <w:p w:rsidR="00D86AA6" w:rsidRPr="00516CC5" w:rsidRDefault="00D86AA6" w:rsidP="00D86AA6">
            <w:pPr>
              <w:jc w:val="right"/>
              <w:rPr>
                <w:sz w:val="18"/>
                <w:szCs w:val="18"/>
              </w:rPr>
            </w:pPr>
            <w:r w:rsidRPr="00516CC5">
              <w:rPr>
                <w:sz w:val="18"/>
                <w:szCs w:val="18"/>
              </w:rPr>
              <w:t>13 244 415,19</w:t>
            </w:r>
          </w:p>
        </w:tc>
        <w:tc>
          <w:tcPr>
            <w:tcW w:w="339" w:type="pct"/>
            <w:tcBorders>
              <w:top w:val="nil"/>
              <w:left w:val="single" w:sz="4" w:space="0" w:color="auto"/>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95,31</w:t>
            </w:r>
          </w:p>
        </w:tc>
        <w:tc>
          <w:tcPr>
            <w:tcW w:w="444" w:type="pct"/>
            <w:tcBorders>
              <w:top w:val="nil"/>
              <w:left w:val="nil"/>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0,31</w:t>
            </w:r>
          </w:p>
        </w:tc>
      </w:tr>
      <w:tr w:rsidR="00D86AA6" w:rsidRPr="00516CC5" w:rsidTr="00516CC5">
        <w:trPr>
          <w:cantSplit/>
          <w:trHeight w:val="21"/>
        </w:trPr>
        <w:tc>
          <w:tcPr>
            <w:tcW w:w="2322"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6AA6" w:rsidRPr="00516CC5" w:rsidRDefault="00D86AA6" w:rsidP="00D86AA6">
            <w:pPr>
              <w:jc w:val="center"/>
              <w:rPr>
                <w:b/>
                <w:bCs/>
                <w:sz w:val="20"/>
                <w:szCs w:val="20"/>
              </w:rPr>
            </w:pPr>
            <w:r w:rsidRPr="00516CC5">
              <w:rPr>
                <w:b/>
                <w:bCs/>
                <w:sz w:val="20"/>
                <w:szCs w:val="20"/>
              </w:rPr>
              <w:t>ИТОГО</w:t>
            </w:r>
          </w:p>
        </w:tc>
        <w:tc>
          <w:tcPr>
            <w:tcW w:w="894" w:type="pct"/>
            <w:tcBorders>
              <w:top w:val="nil"/>
              <w:left w:val="nil"/>
              <w:bottom w:val="single" w:sz="4" w:space="0" w:color="auto"/>
              <w:right w:val="single" w:sz="4" w:space="0" w:color="auto"/>
            </w:tcBorders>
            <w:shd w:val="clear" w:color="000000" w:fill="FFFFFF"/>
            <w:noWrap/>
            <w:vAlign w:val="bottom"/>
            <w:hideMark/>
          </w:tcPr>
          <w:p w:rsidR="00D86AA6" w:rsidRPr="00516CC5" w:rsidRDefault="00AE6A6E" w:rsidP="00D86AA6">
            <w:pPr>
              <w:jc w:val="right"/>
              <w:rPr>
                <w:bCs/>
                <w:sz w:val="18"/>
                <w:szCs w:val="18"/>
              </w:rPr>
            </w:pPr>
            <w:r w:rsidRPr="00516CC5">
              <w:rPr>
                <w:bCs/>
                <w:sz w:val="18"/>
                <w:szCs w:val="18"/>
              </w:rPr>
              <w:t>4 944 813 202,72</w:t>
            </w:r>
            <w:r w:rsidR="00D86AA6" w:rsidRPr="00516CC5">
              <w:rPr>
                <w:bCs/>
                <w:sz w:val="18"/>
                <w:szCs w:val="18"/>
              </w:rPr>
              <w:t xml:space="preserve"> </w:t>
            </w:r>
          </w:p>
        </w:tc>
        <w:tc>
          <w:tcPr>
            <w:tcW w:w="1001" w:type="pct"/>
            <w:tcBorders>
              <w:top w:val="nil"/>
              <w:left w:val="single" w:sz="4" w:space="0" w:color="auto"/>
              <w:bottom w:val="single" w:sz="4" w:space="0" w:color="auto"/>
              <w:right w:val="single" w:sz="4" w:space="0" w:color="auto"/>
            </w:tcBorders>
            <w:shd w:val="clear" w:color="000000" w:fill="FFFFFF"/>
            <w:noWrap/>
            <w:vAlign w:val="bottom"/>
            <w:hideMark/>
          </w:tcPr>
          <w:p w:rsidR="00D86AA6" w:rsidRPr="00516CC5" w:rsidRDefault="00AE6A6E" w:rsidP="00D86AA6">
            <w:pPr>
              <w:jc w:val="right"/>
              <w:rPr>
                <w:bCs/>
                <w:sz w:val="18"/>
                <w:szCs w:val="18"/>
              </w:rPr>
            </w:pPr>
            <w:r w:rsidRPr="00516CC5">
              <w:rPr>
                <w:bCs/>
                <w:sz w:val="18"/>
                <w:szCs w:val="18"/>
              </w:rPr>
              <w:t>4 323 066 173,68</w:t>
            </w:r>
          </w:p>
        </w:tc>
        <w:tc>
          <w:tcPr>
            <w:tcW w:w="339" w:type="pct"/>
            <w:tcBorders>
              <w:top w:val="nil"/>
              <w:left w:val="nil"/>
              <w:bottom w:val="single" w:sz="4" w:space="0" w:color="auto"/>
              <w:right w:val="single" w:sz="4" w:space="0" w:color="auto"/>
            </w:tcBorders>
            <w:shd w:val="clear" w:color="auto" w:fill="auto"/>
            <w:noWrap/>
            <w:vAlign w:val="bottom"/>
            <w:hideMark/>
          </w:tcPr>
          <w:p w:rsidR="00D86AA6" w:rsidRPr="00516CC5" w:rsidRDefault="00D86AA6" w:rsidP="00D86AA6">
            <w:pPr>
              <w:jc w:val="right"/>
              <w:rPr>
                <w:b/>
                <w:bCs/>
                <w:sz w:val="18"/>
                <w:szCs w:val="18"/>
              </w:rPr>
            </w:pPr>
            <w:r w:rsidRPr="00516CC5">
              <w:rPr>
                <w:color w:val="000000"/>
                <w:sz w:val="16"/>
                <w:szCs w:val="16"/>
              </w:rPr>
              <w:t>87,43</w:t>
            </w:r>
          </w:p>
        </w:tc>
        <w:tc>
          <w:tcPr>
            <w:tcW w:w="444" w:type="pct"/>
            <w:tcBorders>
              <w:top w:val="nil"/>
              <w:left w:val="single" w:sz="4" w:space="0" w:color="auto"/>
              <w:bottom w:val="single" w:sz="4" w:space="0" w:color="auto"/>
              <w:right w:val="single" w:sz="4" w:space="0" w:color="auto"/>
            </w:tcBorders>
            <w:shd w:val="clear" w:color="auto" w:fill="auto"/>
            <w:noWrap/>
            <w:vAlign w:val="center"/>
            <w:hideMark/>
          </w:tcPr>
          <w:p w:rsidR="00D86AA6" w:rsidRPr="00516CC5" w:rsidRDefault="00D86AA6" w:rsidP="00D86AA6">
            <w:pPr>
              <w:jc w:val="right"/>
              <w:rPr>
                <w:color w:val="000000"/>
                <w:sz w:val="16"/>
                <w:szCs w:val="16"/>
              </w:rPr>
            </w:pPr>
            <w:r w:rsidRPr="00516CC5">
              <w:rPr>
                <w:color w:val="000000"/>
                <w:sz w:val="16"/>
                <w:szCs w:val="16"/>
              </w:rPr>
              <w:t>100,0</w:t>
            </w:r>
          </w:p>
        </w:tc>
      </w:tr>
    </w:tbl>
    <w:p w:rsidR="00C31716" w:rsidRPr="00516CC5" w:rsidRDefault="00C31716" w:rsidP="00115903">
      <w:pPr>
        <w:jc w:val="both"/>
        <w:rPr>
          <w:rFonts w:ascii="Arial" w:hAnsi="Arial" w:cs="Arial"/>
          <w:color w:val="000000"/>
          <w:sz w:val="19"/>
          <w:szCs w:val="19"/>
        </w:rPr>
      </w:pPr>
      <w:r w:rsidRPr="00516CC5">
        <w:rPr>
          <w:sz w:val="26"/>
          <w:szCs w:val="26"/>
        </w:rPr>
        <w:t>*</w:t>
      </w:r>
      <w:r w:rsidRPr="00516CC5">
        <w:rPr>
          <w:sz w:val="18"/>
          <w:szCs w:val="18"/>
        </w:rPr>
        <w:t xml:space="preserve"> КОСГУ - </w:t>
      </w:r>
      <w:r w:rsidRPr="00516CC5">
        <w:rPr>
          <w:color w:val="000000"/>
          <w:sz w:val="19"/>
          <w:szCs w:val="19"/>
        </w:rPr>
        <w:t>классификация операций сектора государственного управления</w:t>
      </w:r>
      <w:r w:rsidRPr="00516CC5">
        <w:rPr>
          <w:rFonts w:ascii="Arial" w:hAnsi="Arial" w:cs="Arial"/>
          <w:color w:val="000000"/>
          <w:sz w:val="19"/>
          <w:szCs w:val="19"/>
        </w:rPr>
        <w:t xml:space="preserve"> </w:t>
      </w:r>
    </w:p>
    <w:p w:rsidR="00D030A9" w:rsidRPr="00516CC5" w:rsidRDefault="00D030A9" w:rsidP="00A817D9">
      <w:pPr>
        <w:spacing w:line="276" w:lineRule="auto"/>
        <w:ind w:firstLine="567"/>
        <w:jc w:val="both"/>
        <w:rPr>
          <w:sz w:val="26"/>
          <w:szCs w:val="26"/>
        </w:rPr>
      </w:pPr>
    </w:p>
    <w:p w:rsidR="00354D02" w:rsidRPr="00516CC5" w:rsidRDefault="00C31716" w:rsidP="00427950">
      <w:pPr>
        <w:spacing w:line="276" w:lineRule="auto"/>
        <w:ind w:firstLine="709"/>
        <w:jc w:val="both"/>
        <w:rPr>
          <w:bCs/>
        </w:rPr>
      </w:pPr>
      <w:r w:rsidRPr="00516CC5">
        <w:rPr>
          <w:sz w:val="26"/>
          <w:szCs w:val="26"/>
        </w:rPr>
        <w:t xml:space="preserve">Наибольший удельный вес, </w:t>
      </w:r>
      <w:r w:rsidR="00BB6DA3" w:rsidRPr="00516CC5">
        <w:rPr>
          <w:sz w:val="26"/>
          <w:szCs w:val="26"/>
        </w:rPr>
        <w:t>б</w:t>
      </w:r>
      <w:r w:rsidRPr="00516CC5">
        <w:rPr>
          <w:sz w:val="26"/>
          <w:szCs w:val="26"/>
        </w:rPr>
        <w:t xml:space="preserve">олее </w:t>
      </w:r>
      <w:r w:rsidR="00115903" w:rsidRPr="00516CC5">
        <w:rPr>
          <w:sz w:val="26"/>
          <w:szCs w:val="26"/>
        </w:rPr>
        <w:t>5</w:t>
      </w:r>
      <w:r w:rsidR="00BB6DA3" w:rsidRPr="00516CC5">
        <w:rPr>
          <w:sz w:val="26"/>
          <w:szCs w:val="26"/>
        </w:rPr>
        <w:t>0</w:t>
      </w:r>
      <w:r w:rsidRPr="00516CC5">
        <w:rPr>
          <w:sz w:val="26"/>
          <w:szCs w:val="26"/>
        </w:rPr>
        <w:t xml:space="preserve">% расходов бюджета </w:t>
      </w:r>
      <w:r w:rsidR="00BB6DA3" w:rsidRPr="00516CC5">
        <w:rPr>
          <w:sz w:val="26"/>
          <w:szCs w:val="26"/>
        </w:rPr>
        <w:t>города</w:t>
      </w:r>
      <w:r w:rsidRPr="00516CC5">
        <w:rPr>
          <w:sz w:val="26"/>
          <w:szCs w:val="26"/>
        </w:rPr>
        <w:t xml:space="preserve">, </w:t>
      </w:r>
      <w:r w:rsidRPr="00516CC5">
        <w:t xml:space="preserve">или </w:t>
      </w:r>
      <w:r w:rsidR="00784333" w:rsidRPr="00516CC5">
        <w:t xml:space="preserve">2 532 573 523,82 </w:t>
      </w:r>
      <w:r w:rsidRPr="00516CC5">
        <w:rPr>
          <w:sz w:val="26"/>
          <w:szCs w:val="26"/>
        </w:rPr>
        <w:t xml:space="preserve">рублей направлено на выполнение </w:t>
      </w:r>
      <w:r w:rsidR="00BB6DA3" w:rsidRPr="00516CC5">
        <w:rPr>
          <w:sz w:val="26"/>
          <w:szCs w:val="26"/>
        </w:rPr>
        <w:t>муниципальных</w:t>
      </w:r>
      <w:r w:rsidRPr="00516CC5">
        <w:rPr>
          <w:sz w:val="26"/>
          <w:szCs w:val="26"/>
        </w:rPr>
        <w:t xml:space="preserve"> заданий бюджетными и автономными учреждениями </w:t>
      </w:r>
      <w:r w:rsidR="00BB6DA3" w:rsidRPr="00516CC5">
        <w:rPr>
          <w:sz w:val="26"/>
          <w:szCs w:val="26"/>
        </w:rPr>
        <w:t>города</w:t>
      </w:r>
      <w:r w:rsidRPr="00516CC5">
        <w:rPr>
          <w:sz w:val="26"/>
          <w:szCs w:val="26"/>
        </w:rPr>
        <w:t>, предоставление субсидий на иные цели</w:t>
      </w:r>
      <w:r w:rsidR="00BB6DA3" w:rsidRPr="00516CC5">
        <w:rPr>
          <w:sz w:val="26"/>
          <w:szCs w:val="26"/>
        </w:rPr>
        <w:t>, субсидии некоммерческим организациям, субсидии юридическим лицам, индивидуальным предпринимателям, физическим лицам - производителям товаров, работ, услуг</w:t>
      </w:r>
      <w:r w:rsidRPr="00516CC5">
        <w:rPr>
          <w:sz w:val="26"/>
          <w:szCs w:val="26"/>
        </w:rPr>
        <w:t xml:space="preserve">. </w:t>
      </w:r>
      <w:r w:rsidR="00354D02" w:rsidRPr="00516CC5">
        <w:rPr>
          <w:sz w:val="26"/>
          <w:szCs w:val="26"/>
        </w:rPr>
        <w:t>Сведения о выполнении муниципальными учреждениями города Пыть-Яха муниципальных заданий на оказание муниципальных услуг (выполнение работ), а также об объемах на финансовое обеспечение выполнения муниципальных заданий за 20</w:t>
      </w:r>
      <w:r w:rsidR="00784333" w:rsidRPr="00516CC5">
        <w:rPr>
          <w:sz w:val="26"/>
          <w:szCs w:val="26"/>
        </w:rPr>
        <w:t>21</w:t>
      </w:r>
      <w:r w:rsidR="00354D02" w:rsidRPr="00516CC5">
        <w:rPr>
          <w:sz w:val="26"/>
          <w:szCs w:val="26"/>
        </w:rPr>
        <w:t xml:space="preserve"> год представлены в приложении </w:t>
      </w:r>
      <w:r w:rsidR="00115903" w:rsidRPr="00516CC5">
        <w:rPr>
          <w:sz w:val="26"/>
          <w:szCs w:val="26"/>
        </w:rPr>
        <w:t>5</w:t>
      </w:r>
      <w:r w:rsidR="00354D02" w:rsidRPr="00516CC5">
        <w:rPr>
          <w:sz w:val="26"/>
          <w:szCs w:val="26"/>
        </w:rPr>
        <w:t xml:space="preserve"> к настоящей пояснительной записке.</w:t>
      </w:r>
    </w:p>
    <w:p w:rsidR="00BB6DA3" w:rsidRPr="00516CC5" w:rsidRDefault="00BB6DA3" w:rsidP="00427950">
      <w:pPr>
        <w:spacing w:line="276" w:lineRule="auto"/>
        <w:ind w:firstLine="709"/>
        <w:jc w:val="both"/>
        <w:rPr>
          <w:sz w:val="26"/>
          <w:szCs w:val="26"/>
        </w:rPr>
      </w:pPr>
      <w:r w:rsidRPr="00516CC5">
        <w:rPr>
          <w:sz w:val="26"/>
          <w:szCs w:val="26"/>
        </w:rPr>
        <w:t xml:space="preserve">На оплату труда, начисления на выплаты по оплате труда направлено более </w:t>
      </w:r>
      <w:r w:rsidR="00784333" w:rsidRPr="00516CC5">
        <w:rPr>
          <w:sz w:val="26"/>
          <w:szCs w:val="26"/>
        </w:rPr>
        <w:t>12,34</w:t>
      </w:r>
      <w:r w:rsidRPr="00516CC5">
        <w:rPr>
          <w:sz w:val="26"/>
          <w:szCs w:val="26"/>
        </w:rPr>
        <w:t xml:space="preserve"> % расходов бюджета города, в абсолютной сумме это составляет </w:t>
      </w:r>
      <w:r w:rsidR="00784333" w:rsidRPr="00516CC5">
        <w:rPr>
          <w:sz w:val="26"/>
          <w:szCs w:val="26"/>
        </w:rPr>
        <w:t>533 641 543,20</w:t>
      </w:r>
      <w:r w:rsidRPr="00516CC5">
        <w:rPr>
          <w:sz w:val="26"/>
          <w:szCs w:val="26"/>
        </w:rPr>
        <w:t xml:space="preserve"> рублей.</w:t>
      </w:r>
    </w:p>
    <w:p w:rsidR="00BB6DA3" w:rsidRPr="00516CC5" w:rsidRDefault="00BB6DA3" w:rsidP="00427950">
      <w:pPr>
        <w:spacing w:line="276" w:lineRule="auto"/>
        <w:ind w:firstLine="709"/>
        <w:jc w:val="both"/>
        <w:rPr>
          <w:sz w:val="26"/>
          <w:szCs w:val="26"/>
        </w:rPr>
      </w:pPr>
      <w:r w:rsidRPr="00516CC5">
        <w:rPr>
          <w:sz w:val="26"/>
          <w:szCs w:val="26"/>
        </w:rPr>
        <w:t xml:space="preserve">На оплату работ и услуг (КОСГУ 220) направлено </w:t>
      </w:r>
      <w:r w:rsidR="00784333" w:rsidRPr="00516CC5">
        <w:rPr>
          <w:sz w:val="26"/>
          <w:szCs w:val="26"/>
        </w:rPr>
        <w:t>674 060 984,76</w:t>
      </w:r>
      <w:r w:rsidRPr="00516CC5">
        <w:rPr>
          <w:sz w:val="26"/>
          <w:szCs w:val="26"/>
        </w:rPr>
        <w:t xml:space="preserve"> рублей, что составляет </w:t>
      </w:r>
      <w:r w:rsidR="00784333" w:rsidRPr="00516CC5">
        <w:rPr>
          <w:sz w:val="26"/>
          <w:szCs w:val="26"/>
        </w:rPr>
        <w:t>15,59</w:t>
      </w:r>
      <w:r w:rsidRPr="00516CC5">
        <w:rPr>
          <w:sz w:val="26"/>
          <w:szCs w:val="26"/>
        </w:rPr>
        <w:t>% в общей сумме расходов.</w:t>
      </w:r>
    </w:p>
    <w:p w:rsidR="00BB6DA3" w:rsidRPr="00516CC5" w:rsidRDefault="00A93A98" w:rsidP="00427950">
      <w:pPr>
        <w:spacing w:line="276" w:lineRule="auto"/>
        <w:ind w:firstLine="709"/>
        <w:jc w:val="both"/>
        <w:rPr>
          <w:sz w:val="26"/>
          <w:szCs w:val="26"/>
        </w:rPr>
      </w:pPr>
      <w:r w:rsidRPr="00516CC5">
        <w:rPr>
          <w:sz w:val="26"/>
          <w:szCs w:val="26"/>
        </w:rPr>
        <w:t xml:space="preserve">Удельный вес расходов на социальное обеспечение в общих расходах бюджета составляет более </w:t>
      </w:r>
      <w:r w:rsidR="00784333" w:rsidRPr="00516CC5">
        <w:rPr>
          <w:sz w:val="26"/>
          <w:szCs w:val="26"/>
        </w:rPr>
        <w:t>1,03</w:t>
      </w:r>
      <w:r w:rsidRPr="00516CC5">
        <w:rPr>
          <w:sz w:val="26"/>
          <w:szCs w:val="26"/>
        </w:rPr>
        <w:t>%. Исполнение по данным расходам за 20</w:t>
      </w:r>
      <w:r w:rsidR="00115903" w:rsidRPr="00516CC5">
        <w:rPr>
          <w:sz w:val="26"/>
          <w:szCs w:val="26"/>
        </w:rPr>
        <w:t>2</w:t>
      </w:r>
      <w:r w:rsidR="00784333" w:rsidRPr="00516CC5">
        <w:rPr>
          <w:sz w:val="26"/>
          <w:szCs w:val="26"/>
        </w:rPr>
        <w:t>1</w:t>
      </w:r>
      <w:r w:rsidRPr="00516CC5">
        <w:rPr>
          <w:sz w:val="26"/>
          <w:szCs w:val="26"/>
        </w:rPr>
        <w:t xml:space="preserve"> год составило </w:t>
      </w:r>
      <w:r w:rsidR="00784333" w:rsidRPr="00516CC5">
        <w:rPr>
          <w:sz w:val="26"/>
          <w:szCs w:val="26"/>
        </w:rPr>
        <w:t>44 528 297,01</w:t>
      </w:r>
      <w:r w:rsidRPr="00516CC5">
        <w:rPr>
          <w:sz w:val="26"/>
          <w:szCs w:val="26"/>
        </w:rPr>
        <w:t xml:space="preserve"> рубл</w:t>
      </w:r>
      <w:r w:rsidR="00115903" w:rsidRPr="00516CC5">
        <w:rPr>
          <w:sz w:val="26"/>
          <w:szCs w:val="26"/>
        </w:rPr>
        <w:t>ей</w:t>
      </w:r>
      <w:r w:rsidRPr="00516CC5">
        <w:rPr>
          <w:sz w:val="26"/>
          <w:szCs w:val="26"/>
        </w:rPr>
        <w:t>.</w:t>
      </w:r>
    </w:p>
    <w:p w:rsidR="00D030A9" w:rsidRPr="00516CC5" w:rsidRDefault="00C31716" w:rsidP="00427950">
      <w:pPr>
        <w:spacing w:line="276" w:lineRule="auto"/>
        <w:ind w:firstLine="709"/>
        <w:jc w:val="both"/>
        <w:rPr>
          <w:sz w:val="26"/>
          <w:szCs w:val="26"/>
        </w:rPr>
      </w:pPr>
      <w:r w:rsidRPr="00516CC5">
        <w:rPr>
          <w:sz w:val="26"/>
          <w:szCs w:val="26"/>
        </w:rPr>
        <w:t>Низкое исполнение по расходам, направляемым на закупки товаров, работ и услуг для муниципальных нужд, капитальные вложения в объекты муниципальной собственности обусловлено экономией, сложившейся по результатам проведения конкурсных процедур, оплатой работ, услуг по «факту» на основании актов выполненных работ.</w:t>
      </w:r>
    </w:p>
    <w:p w:rsidR="00AF15E5" w:rsidRPr="00516CC5" w:rsidRDefault="00AF15E5" w:rsidP="00427950">
      <w:pPr>
        <w:spacing w:line="276" w:lineRule="auto"/>
        <w:ind w:firstLine="709"/>
        <w:jc w:val="both"/>
        <w:rPr>
          <w:sz w:val="26"/>
          <w:szCs w:val="26"/>
        </w:rPr>
      </w:pPr>
      <w:r w:rsidRPr="00516CC5">
        <w:rPr>
          <w:sz w:val="26"/>
          <w:szCs w:val="26"/>
        </w:rPr>
        <w:t>Расходование средств бюджета города Пыть-Яха осуществлялось 2 главными распорядителями средств бюджета города Пыть-Яха, в ведении которых на конец отчетного периода находи</w:t>
      </w:r>
      <w:r w:rsidR="003839CA" w:rsidRPr="00516CC5">
        <w:rPr>
          <w:sz w:val="26"/>
          <w:szCs w:val="26"/>
        </w:rPr>
        <w:t>тся</w:t>
      </w:r>
      <w:r w:rsidRPr="00516CC5">
        <w:rPr>
          <w:sz w:val="26"/>
          <w:szCs w:val="26"/>
        </w:rPr>
        <w:t xml:space="preserve"> </w:t>
      </w:r>
      <w:r w:rsidR="00F73081" w:rsidRPr="00516CC5">
        <w:rPr>
          <w:sz w:val="26"/>
          <w:szCs w:val="26"/>
        </w:rPr>
        <w:t>29</w:t>
      </w:r>
      <w:r w:rsidRPr="00516CC5">
        <w:rPr>
          <w:sz w:val="26"/>
          <w:szCs w:val="26"/>
        </w:rPr>
        <w:t xml:space="preserve"> муниципальных учреждений, в том числе – 4 казенных, 16 автономных и </w:t>
      </w:r>
      <w:r w:rsidR="00F73081" w:rsidRPr="00516CC5">
        <w:rPr>
          <w:sz w:val="26"/>
          <w:szCs w:val="26"/>
        </w:rPr>
        <w:t>9</w:t>
      </w:r>
      <w:r w:rsidRPr="00516CC5">
        <w:rPr>
          <w:sz w:val="26"/>
          <w:szCs w:val="26"/>
        </w:rPr>
        <w:t xml:space="preserve"> бюджетных учреждений</w:t>
      </w:r>
      <w:r w:rsidR="003839CA" w:rsidRPr="00516CC5">
        <w:rPr>
          <w:sz w:val="26"/>
          <w:szCs w:val="26"/>
        </w:rPr>
        <w:t xml:space="preserve"> (таблица 7)</w:t>
      </w:r>
      <w:r w:rsidRPr="00516CC5">
        <w:rPr>
          <w:sz w:val="26"/>
          <w:szCs w:val="26"/>
        </w:rPr>
        <w:t>.</w:t>
      </w:r>
    </w:p>
    <w:p w:rsidR="00B1099D" w:rsidRDefault="00B1099D" w:rsidP="00427950">
      <w:pPr>
        <w:spacing w:line="276" w:lineRule="auto"/>
        <w:ind w:firstLine="709"/>
        <w:jc w:val="both"/>
        <w:rPr>
          <w:sz w:val="26"/>
          <w:szCs w:val="26"/>
        </w:rPr>
      </w:pPr>
      <w:r w:rsidRPr="00516CC5">
        <w:rPr>
          <w:sz w:val="26"/>
          <w:szCs w:val="26"/>
        </w:rPr>
        <w:t>Исполнение бюджета города за 202</w:t>
      </w:r>
      <w:r w:rsidR="00F73081" w:rsidRPr="00516CC5">
        <w:rPr>
          <w:sz w:val="26"/>
          <w:szCs w:val="26"/>
        </w:rPr>
        <w:t>1</w:t>
      </w:r>
      <w:r w:rsidRPr="00516CC5">
        <w:rPr>
          <w:sz w:val="26"/>
          <w:szCs w:val="26"/>
        </w:rPr>
        <w:t xml:space="preserve"> год в ведомственной структуре представлено в приложении № 10 к настоящей пояснительной записке. Информация по отдельным сетевым показателям, расходам и источникам финансирования за 202</w:t>
      </w:r>
      <w:r w:rsidR="00F73081" w:rsidRPr="00516CC5">
        <w:rPr>
          <w:sz w:val="26"/>
          <w:szCs w:val="26"/>
        </w:rPr>
        <w:t>1</w:t>
      </w:r>
      <w:r w:rsidRPr="00516CC5">
        <w:rPr>
          <w:sz w:val="26"/>
          <w:szCs w:val="26"/>
        </w:rPr>
        <w:t xml:space="preserve"> год по </w:t>
      </w:r>
      <w:r w:rsidRPr="00516CC5">
        <w:rPr>
          <w:sz w:val="26"/>
          <w:szCs w:val="26"/>
        </w:rPr>
        <w:lastRenderedPageBreak/>
        <w:t>муниципальному образованию город Пыть-Ях представлена в приложении 14 к настоящей пояснительной записке.</w:t>
      </w:r>
    </w:p>
    <w:p w:rsidR="003839CA" w:rsidRDefault="003839CA" w:rsidP="00427950">
      <w:pPr>
        <w:spacing w:line="276" w:lineRule="auto"/>
        <w:ind w:firstLine="709"/>
        <w:jc w:val="both"/>
        <w:rPr>
          <w:sz w:val="26"/>
          <w:szCs w:val="26"/>
        </w:rPr>
      </w:pPr>
    </w:p>
    <w:p w:rsidR="003839CA" w:rsidRDefault="003839CA" w:rsidP="00427950">
      <w:pPr>
        <w:spacing w:line="276" w:lineRule="auto"/>
        <w:ind w:firstLine="709"/>
        <w:jc w:val="right"/>
        <w:rPr>
          <w:sz w:val="26"/>
          <w:szCs w:val="26"/>
        </w:rPr>
      </w:pPr>
      <w:r>
        <w:rPr>
          <w:sz w:val="26"/>
          <w:szCs w:val="26"/>
        </w:rPr>
        <w:t>Таблица 7</w:t>
      </w:r>
    </w:p>
    <w:p w:rsidR="003839CA" w:rsidRPr="00EC6384" w:rsidRDefault="003839CA" w:rsidP="00427950">
      <w:pPr>
        <w:spacing w:line="276" w:lineRule="auto"/>
        <w:ind w:firstLine="709"/>
        <w:jc w:val="right"/>
        <w:rPr>
          <w:sz w:val="26"/>
          <w:szCs w:val="26"/>
        </w:rPr>
      </w:pPr>
      <w:r>
        <w:rPr>
          <w:sz w:val="26"/>
          <w:szCs w:val="26"/>
        </w:rPr>
        <w:t>(</w:t>
      </w:r>
      <w:r w:rsidR="00354D02">
        <w:rPr>
          <w:sz w:val="26"/>
          <w:szCs w:val="26"/>
        </w:rPr>
        <w:t>единиц</w:t>
      </w:r>
      <w:r>
        <w:rPr>
          <w:sz w:val="26"/>
          <w:szCs w:val="26"/>
        </w:rPr>
        <w:t>)</w:t>
      </w:r>
    </w:p>
    <w:tbl>
      <w:tblPr>
        <w:tblW w:w="4981" w:type="pct"/>
        <w:tblLook w:val="04A0" w:firstRow="1" w:lastRow="0" w:firstColumn="1" w:lastColumn="0" w:noHBand="0" w:noVBand="1"/>
      </w:tblPr>
      <w:tblGrid>
        <w:gridCol w:w="4248"/>
        <w:gridCol w:w="661"/>
        <w:gridCol w:w="1005"/>
        <w:gridCol w:w="1465"/>
        <w:gridCol w:w="1258"/>
        <w:gridCol w:w="1236"/>
      </w:tblGrid>
      <w:tr w:rsidR="006376DD" w:rsidTr="006376DD">
        <w:trPr>
          <w:trHeight w:val="255"/>
        </w:trPr>
        <w:tc>
          <w:tcPr>
            <w:tcW w:w="21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Наименование раздела по классификации расходов бюджета</w:t>
            </w:r>
          </w:p>
        </w:tc>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 xml:space="preserve">Код </w:t>
            </w:r>
          </w:p>
        </w:tc>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ВСЕГО</w:t>
            </w:r>
          </w:p>
        </w:tc>
        <w:tc>
          <w:tcPr>
            <w:tcW w:w="2005" w:type="pct"/>
            <w:gridSpan w:val="3"/>
            <w:tcBorders>
              <w:top w:val="single" w:sz="4" w:space="0" w:color="auto"/>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в том числе получатели</w:t>
            </w:r>
          </w:p>
        </w:tc>
      </w:tr>
      <w:tr w:rsidR="006376DD" w:rsidTr="006376DD">
        <w:trPr>
          <w:trHeight w:val="480"/>
        </w:trPr>
        <w:tc>
          <w:tcPr>
            <w:tcW w:w="2151"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742"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бюджетных средств</w:t>
            </w:r>
          </w:p>
        </w:tc>
        <w:tc>
          <w:tcPr>
            <w:tcW w:w="1263" w:type="pct"/>
            <w:gridSpan w:val="2"/>
            <w:tcBorders>
              <w:top w:val="single" w:sz="4" w:space="0" w:color="auto"/>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субсидий</w:t>
            </w:r>
          </w:p>
        </w:tc>
      </w:tr>
      <w:tr w:rsidR="006376DD" w:rsidTr="006376DD">
        <w:trPr>
          <w:trHeight w:val="960"/>
        </w:trPr>
        <w:tc>
          <w:tcPr>
            <w:tcW w:w="2151"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742"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казённые учреждения</w:t>
            </w:r>
          </w:p>
        </w:tc>
        <w:tc>
          <w:tcPr>
            <w:tcW w:w="637"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бюджетные учреждения</w:t>
            </w:r>
          </w:p>
        </w:tc>
        <w:tc>
          <w:tcPr>
            <w:tcW w:w="626"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автономные учреждения</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Общегосударственные вопросы</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01</w:t>
            </w:r>
          </w:p>
        </w:tc>
        <w:tc>
          <w:tcPr>
            <w:tcW w:w="509" w:type="pct"/>
            <w:tcBorders>
              <w:top w:val="nil"/>
              <w:left w:val="nil"/>
              <w:bottom w:val="single" w:sz="4" w:space="0" w:color="auto"/>
              <w:right w:val="single" w:sz="4" w:space="0" w:color="auto"/>
            </w:tcBorders>
            <w:shd w:val="clear" w:color="auto" w:fill="auto"/>
            <w:hideMark/>
          </w:tcPr>
          <w:p w:rsidR="006376DD" w:rsidRDefault="00562234">
            <w:pPr>
              <w:jc w:val="right"/>
              <w:rPr>
                <w:color w:val="000000"/>
                <w:sz w:val="18"/>
                <w:szCs w:val="18"/>
              </w:rPr>
            </w:pPr>
            <w:r>
              <w:rPr>
                <w:color w:val="000000"/>
                <w:sz w:val="18"/>
                <w:szCs w:val="18"/>
              </w:rPr>
              <w:t>2</w:t>
            </w:r>
            <w:r w:rsidR="006376DD">
              <w:rPr>
                <w:color w:val="000000"/>
                <w:sz w:val="18"/>
                <w:szCs w:val="18"/>
              </w:rPr>
              <w:t>,00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c>
          <w:tcPr>
            <w:tcW w:w="637" w:type="pct"/>
            <w:tcBorders>
              <w:top w:val="nil"/>
              <w:left w:val="nil"/>
              <w:bottom w:val="single" w:sz="4" w:space="0" w:color="auto"/>
              <w:right w:val="single" w:sz="4" w:space="0" w:color="auto"/>
            </w:tcBorders>
            <w:shd w:val="clear" w:color="auto" w:fill="auto"/>
            <w:hideMark/>
          </w:tcPr>
          <w:p w:rsidR="006376DD" w:rsidRDefault="00F73081">
            <w:pPr>
              <w:jc w:val="right"/>
              <w:rPr>
                <w:color w:val="000000"/>
                <w:sz w:val="18"/>
                <w:szCs w:val="18"/>
              </w:rPr>
            </w:pPr>
            <w:r>
              <w:rPr>
                <w:color w:val="000000"/>
                <w:sz w:val="18"/>
                <w:szCs w:val="18"/>
              </w:rPr>
              <w:t>0</w:t>
            </w:r>
            <w:r w:rsidR="006376DD">
              <w:rPr>
                <w:color w:val="000000"/>
                <w:sz w:val="18"/>
                <w:szCs w:val="18"/>
              </w:rPr>
              <w:t>,00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Национальная безопасность и правоохранительная деятельность</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03</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Национальная экономика</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04</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Жилищно-коммунальное хозяйство</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05</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Образование</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07</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18,00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7,00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11,00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Культура, кинематография</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08</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Физическая культура и спорт</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11</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3,00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Средства массовой информации</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12</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r>
      <w:tr w:rsidR="006376DD" w:rsidTr="006376DD">
        <w:trPr>
          <w:trHeight w:val="255"/>
        </w:trPr>
        <w:tc>
          <w:tcPr>
            <w:tcW w:w="2486" w:type="pct"/>
            <w:gridSpan w:val="2"/>
            <w:tcBorders>
              <w:top w:val="nil"/>
              <w:left w:val="single" w:sz="4" w:space="0" w:color="auto"/>
              <w:bottom w:val="single" w:sz="4" w:space="0" w:color="auto"/>
              <w:right w:val="single" w:sz="4" w:space="0" w:color="auto"/>
            </w:tcBorders>
            <w:shd w:val="clear" w:color="auto" w:fill="auto"/>
            <w:noWrap/>
            <w:vAlign w:val="bottom"/>
            <w:hideMark/>
          </w:tcPr>
          <w:p w:rsidR="006376DD" w:rsidRPr="006376DD" w:rsidRDefault="006376DD" w:rsidP="006376DD">
            <w:pPr>
              <w:rPr>
                <w:b/>
                <w:color w:val="000000"/>
                <w:sz w:val="18"/>
                <w:szCs w:val="18"/>
              </w:rPr>
            </w:pPr>
            <w:r w:rsidRPr="006376DD">
              <w:rPr>
                <w:b/>
                <w:sz w:val="18"/>
                <w:szCs w:val="18"/>
              </w:rPr>
              <w:t> </w:t>
            </w:r>
            <w:r w:rsidRPr="006376DD">
              <w:rPr>
                <w:b/>
                <w:color w:val="000000"/>
                <w:sz w:val="18"/>
                <w:szCs w:val="18"/>
              </w:rPr>
              <w:t>Всего</w:t>
            </w:r>
          </w:p>
        </w:tc>
        <w:tc>
          <w:tcPr>
            <w:tcW w:w="509" w:type="pct"/>
            <w:tcBorders>
              <w:top w:val="nil"/>
              <w:left w:val="nil"/>
              <w:bottom w:val="single" w:sz="4" w:space="0" w:color="auto"/>
              <w:right w:val="single" w:sz="4" w:space="0" w:color="auto"/>
            </w:tcBorders>
            <w:shd w:val="clear" w:color="auto" w:fill="auto"/>
            <w:hideMark/>
          </w:tcPr>
          <w:p w:rsidR="006376DD" w:rsidRPr="006376DD" w:rsidRDefault="00562234">
            <w:pPr>
              <w:jc w:val="right"/>
              <w:rPr>
                <w:b/>
                <w:color w:val="000000"/>
                <w:sz w:val="18"/>
                <w:szCs w:val="18"/>
              </w:rPr>
            </w:pPr>
            <w:r>
              <w:rPr>
                <w:b/>
                <w:color w:val="000000"/>
                <w:sz w:val="18"/>
                <w:szCs w:val="18"/>
              </w:rPr>
              <w:t>29</w:t>
            </w:r>
            <w:r w:rsidR="006376DD" w:rsidRPr="006376DD">
              <w:rPr>
                <w:b/>
                <w:color w:val="000000"/>
                <w:sz w:val="18"/>
                <w:szCs w:val="18"/>
              </w:rPr>
              <w:t>,00</w:t>
            </w:r>
          </w:p>
        </w:tc>
        <w:tc>
          <w:tcPr>
            <w:tcW w:w="742"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4,00</w:t>
            </w:r>
          </w:p>
        </w:tc>
        <w:tc>
          <w:tcPr>
            <w:tcW w:w="637" w:type="pct"/>
            <w:tcBorders>
              <w:top w:val="nil"/>
              <w:left w:val="nil"/>
              <w:bottom w:val="single" w:sz="4" w:space="0" w:color="auto"/>
              <w:right w:val="single" w:sz="4" w:space="0" w:color="auto"/>
            </w:tcBorders>
            <w:shd w:val="clear" w:color="auto" w:fill="auto"/>
            <w:hideMark/>
          </w:tcPr>
          <w:p w:rsidR="006376DD" w:rsidRPr="006376DD" w:rsidRDefault="00F73081">
            <w:pPr>
              <w:jc w:val="right"/>
              <w:rPr>
                <w:b/>
                <w:color w:val="000000"/>
                <w:sz w:val="18"/>
                <w:szCs w:val="18"/>
              </w:rPr>
            </w:pPr>
            <w:r>
              <w:rPr>
                <w:b/>
                <w:color w:val="000000"/>
                <w:sz w:val="18"/>
                <w:szCs w:val="18"/>
              </w:rPr>
              <w:t>9</w:t>
            </w:r>
            <w:r w:rsidR="006376DD" w:rsidRPr="006376DD">
              <w:rPr>
                <w:b/>
                <w:color w:val="000000"/>
                <w:sz w:val="18"/>
                <w:szCs w:val="18"/>
              </w:rPr>
              <w:t>,00</w:t>
            </w:r>
          </w:p>
        </w:tc>
        <w:tc>
          <w:tcPr>
            <w:tcW w:w="626"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16,00</w:t>
            </w:r>
          </w:p>
        </w:tc>
      </w:tr>
    </w:tbl>
    <w:p w:rsidR="006376DD" w:rsidRDefault="006376DD" w:rsidP="00AF15E5">
      <w:pPr>
        <w:ind w:firstLine="567"/>
        <w:jc w:val="both"/>
        <w:rPr>
          <w:sz w:val="26"/>
          <w:szCs w:val="26"/>
        </w:rPr>
      </w:pPr>
    </w:p>
    <w:p w:rsidR="00AF15E5" w:rsidRPr="00EC6384" w:rsidRDefault="00AF15E5" w:rsidP="00427950">
      <w:pPr>
        <w:spacing w:line="276" w:lineRule="auto"/>
        <w:ind w:firstLine="709"/>
        <w:jc w:val="both"/>
        <w:rPr>
          <w:sz w:val="26"/>
          <w:szCs w:val="26"/>
        </w:rPr>
      </w:pPr>
      <w:r w:rsidRPr="00516CC5">
        <w:rPr>
          <w:sz w:val="26"/>
          <w:szCs w:val="26"/>
        </w:rPr>
        <w:t xml:space="preserve">Публичные нормативные обязательства, </w:t>
      </w:r>
      <w:r w:rsidR="002F42ED" w:rsidRPr="00516CC5">
        <w:rPr>
          <w:sz w:val="26"/>
          <w:szCs w:val="26"/>
        </w:rPr>
        <w:t xml:space="preserve">учтённые </w:t>
      </w:r>
      <w:r w:rsidR="003429FA" w:rsidRPr="00516CC5">
        <w:rPr>
          <w:sz w:val="26"/>
          <w:szCs w:val="26"/>
        </w:rPr>
        <w:t>в бюджет</w:t>
      </w:r>
      <w:r w:rsidRPr="00516CC5">
        <w:rPr>
          <w:sz w:val="26"/>
          <w:szCs w:val="26"/>
        </w:rPr>
        <w:t xml:space="preserve"> города, исполнены за 20</w:t>
      </w:r>
      <w:r w:rsidR="0041262F" w:rsidRPr="00516CC5">
        <w:rPr>
          <w:sz w:val="26"/>
          <w:szCs w:val="26"/>
        </w:rPr>
        <w:t>2</w:t>
      </w:r>
      <w:r w:rsidR="00562234" w:rsidRPr="00516CC5">
        <w:rPr>
          <w:sz w:val="26"/>
          <w:szCs w:val="26"/>
        </w:rPr>
        <w:t>1</w:t>
      </w:r>
      <w:r w:rsidRPr="00516CC5">
        <w:rPr>
          <w:sz w:val="26"/>
          <w:szCs w:val="26"/>
        </w:rPr>
        <w:t xml:space="preserve"> год в сумме </w:t>
      </w:r>
      <w:r w:rsidR="00562234" w:rsidRPr="00516CC5">
        <w:rPr>
          <w:sz w:val="26"/>
          <w:szCs w:val="26"/>
        </w:rPr>
        <w:t>54 138 823,38</w:t>
      </w:r>
      <w:r w:rsidRPr="00516CC5">
        <w:rPr>
          <w:sz w:val="26"/>
          <w:szCs w:val="26"/>
        </w:rPr>
        <w:t xml:space="preserve"> рублей на </w:t>
      </w:r>
      <w:r w:rsidR="00562234" w:rsidRPr="00516CC5">
        <w:rPr>
          <w:sz w:val="26"/>
          <w:szCs w:val="26"/>
        </w:rPr>
        <w:t>95,8</w:t>
      </w:r>
      <w:r w:rsidRPr="00516CC5">
        <w:rPr>
          <w:sz w:val="26"/>
          <w:szCs w:val="26"/>
        </w:rPr>
        <w:t xml:space="preserve">% к уточненному плану на год (приложение </w:t>
      </w:r>
      <w:r w:rsidR="0041262F" w:rsidRPr="00516CC5">
        <w:rPr>
          <w:sz w:val="26"/>
          <w:szCs w:val="26"/>
        </w:rPr>
        <w:t>11</w:t>
      </w:r>
      <w:r w:rsidRPr="00516CC5">
        <w:rPr>
          <w:sz w:val="26"/>
          <w:szCs w:val="26"/>
        </w:rPr>
        <w:t xml:space="preserve"> к настоящей пояснительной записке).</w:t>
      </w:r>
    </w:p>
    <w:p w:rsidR="00AF15E5" w:rsidRPr="00EC6384" w:rsidRDefault="00AF15E5" w:rsidP="00427950">
      <w:pPr>
        <w:spacing w:line="276" w:lineRule="auto"/>
        <w:ind w:firstLine="709"/>
        <w:jc w:val="both"/>
        <w:rPr>
          <w:bCs/>
          <w:color w:val="000000"/>
          <w:sz w:val="26"/>
          <w:szCs w:val="26"/>
        </w:rPr>
      </w:pPr>
    </w:p>
    <w:p w:rsidR="006376DD" w:rsidRPr="00516CC5" w:rsidRDefault="006376DD" w:rsidP="00427950">
      <w:pPr>
        <w:spacing w:line="276" w:lineRule="auto"/>
        <w:ind w:firstLine="709"/>
        <w:jc w:val="both"/>
        <w:rPr>
          <w:bCs/>
          <w:color w:val="000000"/>
          <w:sz w:val="26"/>
          <w:szCs w:val="26"/>
        </w:rPr>
      </w:pPr>
      <w:r w:rsidRPr="00516CC5">
        <w:rPr>
          <w:bCs/>
          <w:color w:val="000000"/>
          <w:sz w:val="26"/>
          <w:szCs w:val="26"/>
        </w:rPr>
        <w:t>Из бюджета города на реализацию региональных проектов, направленных на достижение результатов федеральных проектов за 20</w:t>
      </w:r>
      <w:r w:rsidR="00864FE1" w:rsidRPr="00516CC5">
        <w:rPr>
          <w:bCs/>
          <w:color w:val="000000"/>
          <w:sz w:val="26"/>
          <w:szCs w:val="26"/>
        </w:rPr>
        <w:t>2</w:t>
      </w:r>
      <w:r w:rsidR="00562234" w:rsidRPr="00516CC5">
        <w:rPr>
          <w:bCs/>
          <w:color w:val="000000"/>
          <w:sz w:val="26"/>
          <w:szCs w:val="26"/>
        </w:rPr>
        <w:t>1</w:t>
      </w:r>
      <w:r w:rsidRPr="00516CC5">
        <w:rPr>
          <w:bCs/>
          <w:color w:val="000000"/>
          <w:sz w:val="26"/>
          <w:szCs w:val="26"/>
        </w:rPr>
        <w:t xml:space="preserve"> год было направлено </w:t>
      </w:r>
      <w:r w:rsidR="00562234" w:rsidRPr="00516CC5">
        <w:rPr>
          <w:bCs/>
          <w:color w:val="000000"/>
          <w:sz w:val="26"/>
          <w:szCs w:val="26"/>
        </w:rPr>
        <w:t>512 458 069,72</w:t>
      </w:r>
      <w:r w:rsidRPr="00516CC5">
        <w:rPr>
          <w:bCs/>
          <w:color w:val="000000"/>
          <w:sz w:val="26"/>
          <w:szCs w:val="26"/>
        </w:rPr>
        <w:t xml:space="preserve"> рублей, при плане </w:t>
      </w:r>
      <w:r w:rsidR="00562234" w:rsidRPr="00516CC5">
        <w:rPr>
          <w:bCs/>
          <w:color w:val="000000"/>
          <w:sz w:val="26"/>
          <w:szCs w:val="26"/>
        </w:rPr>
        <w:t>518 178 185,67</w:t>
      </w:r>
      <w:r w:rsidRPr="00516CC5">
        <w:rPr>
          <w:bCs/>
          <w:color w:val="000000"/>
          <w:sz w:val="26"/>
          <w:szCs w:val="26"/>
        </w:rPr>
        <w:t xml:space="preserve"> рубл</w:t>
      </w:r>
      <w:r w:rsidR="00562234" w:rsidRPr="00516CC5">
        <w:rPr>
          <w:bCs/>
          <w:color w:val="000000"/>
          <w:sz w:val="26"/>
          <w:szCs w:val="26"/>
        </w:rPr>
        <w:t>ей</w:t>
      </w:r>
      <w:r w:rsidRPr="00516CC5">
        <w:rPr>
          <w:bCs/>
          <w:color w:val="000000"/>
          <w:sz w:val="26"/>
          <w:szCs w:val="26"/>
        </w:rPr>
        <w:t xml:space="preserve">. Сводная информация об исполнении расходов в рамках реализации региональных проектов, в разрезе источников финансирования, представлена в приложении </w:t>
      </w:r>
      <w:r w:rsidR="00864FE1" w:rsidRPr="00516CC5">
        <w:rPr>
          <w:bCs/>
          <w:color w:val="000000"/>
          <w:sz w:val="26"/>
          <w:szCs w:val="26"/>
        </w:rPr>
        <w:t>12</w:t>
      </w:r>
      <w:r w:rsidRPr="00516CC5">
        <w:rPr>
          <w:bCs/>
          <w:color w:val="000000"/>
          <w:sz w:val="26"/>
          <w:szCs w:val="26"/>
        </w:rPr>
        <w:t xml:space="preserve"> к настоящей пояснительной записке. </w:t>
      </w:r>
    </w:p>
    <w:p w:rsidR="00AF15E5" w:rsidRPr="00516CC5" w:rsidRDefault="006376DD" w:rsidP="00427950">
      <w:pPr>
        <w:spacing w:line="276" w:lineRule="auto"/>
        <w:ind w:firstLine="709"/>
        <w:jc w:val="both"/>
        <w:rPr>
          <w:sz w:val="26"/>
          <w:szCs w:val="26"/>
        </w:rPr>
      </w:pPr>
      <w:r w:rsidRPr="00516CC5">
        <w:rPr>
          <w:bCs/>
          <w:color w:val="000000"/>
          <w:sz w:val="26"/>
          <w:szCs w:val="26"/>
        </w:rPr>
        <w:t xml:space="preserve">Информация о выполнении целевых показателей по численности и уровню среднемесячной заработной платы отдельных категорий работников в сфере образования и культуры, установленных </w:t>
      </w:r>
      <w:proofErr w:type="spellStart"/>
      <w:r w:rsidRPr="00516CC5">
        <w:rPr>
          <w:bCs/>
          <w:color w:val="000000"/>
          <w:sz w:val="26"/>
          <w:szCs w:val="26"/>
        </w:rPr>
        <w:t>Депкультуры</w:t>
      </w:r>
      <w:proofErr w:type="spellEnd"/>
      <w:r w:rsidRPr="00516CC5">
        <w:rPr>
          <w:bCs/>
          <w:color w:val="000000"/>
          <w:sz w:val="26"/>
          <w:szCs w:val="26"/>
        </w:rPr>
        <w:t xml:space="preserve"> Югры и </w:t>
      </w:r>
      <w:proofErr w:type="spellStart"/>
      <w:r w:rsidRPr="00516CC5">
        <w:rPr>
          <w:bCs/>
          <w:color w:val="000000"/>
          <w:sz w:val="26"/>
          <w:szCs w:val="26"/>
        </w:rPr>
        <w:t>Депобразования</w:t>
      </w:r>
      <w:proofErr w:type="spellEnd"/>
      <w:r w:rsidRPr="00516CC5">
        <w:rPr>
          <w:bCs/>
          <w:color w:val="000000"/>
          <w:sz w:val="26"/>
          <w:szCs w:val="26"/>
        </w:rPr>
        <w:t xml:space="preserve"> Югры за 20</w:t>
      </w:r>
      <w:r w:rsidR="00864FE1" w:rsidRPr="00516CC5">
        <w:rPr>
          <w:bCs/>
          <w:color w:val="000000"/>
          <w:sz w:val="26"/>
          <w:szCs w:val="26"/>
        </w:rPr>
        <w:t>2</w:t>
      </w:r>
      <w:r w:rsidR="00562234" w:rsidRPr="00516CC5">
        <w:rPr>
          <w:bCs/>
          <w:color w:val="000000"/>
          <w:sz w:val="26"/>
          <w:szCs w:val="26"/>
        </w:rPr>
        <w:t>1</w:t>
      </w:r>
      <w:r w:rsidRPr="00516CC5">
        <w:rPr>
          <w:bCs/>
          <w:color w:val="000000"/>
          <w:sz w:val="26"/>
          <w:szCs w:val="26"/>
        </w:rPr>
        <w:t xml:space="preserve"> год представлена в приложении </w:t>
      </w:r>
      <w:r w:rsidR="003839CA" w:rsidRPr="00516CC5">
        <w:rPr>
          <w:bCs/>
          <w:color w:val="000000"/>
          <w:sz w:val="26"/>
          <w:szCs w:val="26"/>
        </w:rPr>
        <w:t>1</w:t>
      </w:r>
      <w:r w:rsidR="00864FE1" w:rsidRPr="00516CC5">
        <w:rPr>
          <w:bCs/>
          <w:color w:val="000000"/>
          <w:sz w:val="26"/>
          <w:szCs w:val="26"/>
        </w:rPr>
        <w:t>3</w:t>
      </w:r>
      <w:r w:rsidRPr="00516CC5">
        <w:rPr>
          <w:bCs/>
          <w:color w:val="000000"/>
          <w:sz w:val="26"/>
          <w:szCs w:val="26"/>
        </w:rPr>
        <w:t xml:space="preserve"> к настоящей пояснительной записке</w:t>
      </w:r>
      <w:r w:rsidR="003839CA" w:rsidRPr="00516CC5">
        <w:rPr>
          <w:bCs/>
          <w:color w:val="000000"/>
          <w:sz w:val="26"/>
          <w:szCs w:val="26"/>
        </w:rPr>
        <w:t xml:space="preserve"> и</w:t>
      </w:r>
      <w:r w:rsidR="00AF15E5" w:rsidRPr="00516CC5">
        <w:rPr>
          <w:bCs/>
          <w:sz w:val="26"/>
          <w:szCs w:val="26"/>
        </w:rPr>
        <w:t xml:space="preserve"> </w:t>
      </w:r>
      <w:r w:rsidR="00AF15E5" w:rsidRPr="00516CC5">
        <w:rPr>
          <w:sz w:val="26"/>
          <w:szCs w:val="26"/>
        </w:rPr>
        <w:t>сложились следующим образом:</w:t>
      </w:r>
    </w:p>
    <w:p w:rsidR="00AF15E5" w:rsidRPr="00516CC5" w:rsidRDefault="00AF15E5" w:rsidP="00427950">
      <w:pPr>
        <w:spacing w:line="276" w:lineRule="auto"/>
        <w:ind w:firstLine="709"/>
        <w:jc w:val="both"/>
        <w:rPr>
          <w:sz w:val="26"/>
          <w:szCs w:val="26"/>
        </w:rPr>
      </w:pPr>
      <w:r w:rsidRPr="00516CC5">
        <w:rPr>
          <w:sz w:val="26"/>
          <w:szCs w:val="26"/>
        </w:rPr>
        <w:t xml:space="preserve">- педагогические работники общего образования – </w:t>
      </w:r>
      <w:r w:rsidR="00562234" w:rsidRPr="00516CC5">
        <w:rPr>
          <w:sz w:val="26"/>
          <w:szCs w:val="26"/>
        </w:rPr>
        <w:t xml:space="preserve">78 695,6 </w:t>
      </w:r>
      <w:r w:rsidRPr="00516CC5">
        <w:rPr>
          <w:sz w:val="26"/>
          <w:szCs w:val="26"/>
        </w:rPr>
        <w:t>рублей;</w:t>
      </w:r>
    </w:p>
    <w:p w:rsidR="00AF15E5" w:rsidRPr="00516CC5" w:rsidRDefault="00AF15E5" w:rsidP="00427950">
      <w:pPr>
        <w:spacing w:line="276" w:lineRule="auto"/>
        <w:ind w:firstLine="709"/>
        <w:jc w:val="both"/>
        <w:rPr>
          <w:sz w:val="26"/>
          <w:szCs w:val="26"/>
        </w:rPr>
      </w:pPr>
      <w:r w:rsidRPr="00516CC5">
        <w:rPr>
          <w:sz w:val="26"/>
          <w:szCs w:val="26"/>
        </w:rPr>
        <w:t xml:space="preserve">- педагогические работники дошкольных организаций – </w:t>
      </w:r>
      <w:r w:rsidR="00562234" w:rsidRPr="00516CC5">
        <w:rPr>
          <w:sz w:val="26"/>
          <w:szCs w:val="26"/>
        </w:rPr>
        <w:t>64 666,9</w:t>
      </w:r>
      <w:r w:rsidRPr="00516CC5">
        <w:rPr>
          <w:sz w:val="26"/>
          <w:szCs w:val="26"/>
        </w:rPr>
        <w:t xml:space="preserve"> рублей;</w:t>
      </w:r>
    </w:p>
    <w:p w:rsidR="00AF15E5" w:rsidRPr="00516CC5" w:rsidRDefault="00AF15E5" w:rsidP="00427950">
      <w:pPr>
        <w:spacing w:line="276" w:lineRule="auto"/>
        <w:ind w:firstLine="709"/>
        <w:jc w:val="both"/>
        <w:rPr>
          <w:sz w:val="26"/>
          <w:szCs w:val="26"/>
        </w:rPr>
      </w:pPr>
      <w:r w:rsidRPr="00516CC5">
        <w:rPr>
          <w:sz w:val="26"/>
          <w:szCs w:val="26"/>
        </w:rPr>
        <w:t xml:space="preserve">- педагогические работники дополнительного образования – </w:t>
      </w:r>
      <w:r w:rsidR="00562234" w:rsidRPr="00516CC5">
        <w:rPr>
          <w:sz w:val="26"/>
          <w:szCs w:val="26"/>
        </w:rPr>
        <w:t>80 555,9</w:t>
      </w:r>
      <w:r w:rsidRPr="00516CC5">
        <w:rPr>
          <w:sz w:val="26"/>
          <w:szCs w:val="26"/>
        </w:rPr>
        <w:t xml:space="preserve"> рублей;</w:t>
      </w:r>
    </w:p>
    <w:p w:rsidR="00AF15E5" w:rsidRPr="00516CC5" w:rsidRDefault="00AF15E5" w:rsidP="00427950">
      <w:pPr>
        <w:spacing w:line="276" w:lineRule="auto"/>
        <w:ind w:firstLine="709"/>
        <w:jc w:val="both"/>
        <w:rPr>
          <w:sz w:val="26"/>
          <w:szCs w:val="26"/>
        </w:rPr>
      </w:pPr>
      <w:r w:rsidRPr="00516CC5">
        <w:rPr>
          <w:sz w:val="26"/>
          <w:szCs w:val="26"/>
        </w:rPr>
        <w:t xml:space="preserve">- работники культуры – </w:t>
      </w:r>
      <w:r w:rsidR="00562234" w:rsidRPr="00516CC5">
        <w:rPr>
          <w:sz w:val="26"/>
          <w:szCs w:val="26"/>
        </w:rPr>
        <w:t>67 992,0</w:t>
      </w:r>
      <w:r w:rsidRPr="00516CC5">
        <w:rPr>
          <w:sz w:val="26"/>
          <w:szCs w:val="26"/>
        </w:rPr>
        <w:t xml:space="preserve"> рублей.</w:t>
      </w:r>
    </w:p>
    <w:p w:rsidR="00AF15E5" w:rsidRPr="00EC6384" w:rsidRDefault="00641B25" w:rsidP="00427950">
      <w:pPr>
        <w:spacing w:line="276" w:lineRule="auto"/>
        <w:ind w:firstLine="709"/>
        <w:jc w:val="both"/>
        <w:rPr>
          <w:sz w:val="26"/>
          <w:szCs w:val="26"/>
        </w:rPr>
      </w:pPr>
      <w:r w:rsidRPr="00516CC5">
        <w:rPr>
          <w:sz w:val="26"/>
          <w:szCs w:val="26"/>
        </w:rPr>
        <w:t>Целевые показатели исполнены</w:t>
      </w:r>
      <w:r w:rsidR="00F51DB3" w:rsidRPr="00516CC5">
        <w:rPr>
          <w:sz w:val="26"/>
          <w:szCs w:val="26"/>
        </w:rPr>
        <w:t xml:space="preserve"> свыше 95</w:t>
      </w:r>
      <w:r w:rsidRPr="00516CC5">
        <w:rPr>
          <w:sz w:val="26"/>
          <w:szCs w:val="26"/>
        </w:rPr>
        <w:t>%.</w:t>
      </w:r>
    </w:p>
    <w:p w:rsidR="00427950" w:rsidRDefault="00427950" w:rsidP="00A817D9">
      <w:pPr>
        <w:spacing w:line="276" w:lineRule="auto"/>
        <w:ind w:firstLine="567"/>
        <w:jc w:val="both"/>
        <w:rPr>
          <w:sz w:val="26"/>
          <w:szCs w:val="26"/>
        </w:rPr>
      </w:pPr>
    </w:p>
    <w:p w:rsidR="00AF15E5" w:rsidRPr="00EC6384" w:rsidRDefault="00AF15E5" w:rsidP="00A817D9">
      <w:pPr>
        <w:spacing w:line="276" w:lineRule="auto"/>
        <w:ind w:firstLine="567"/>
        <w:jc w:val="both"/>
        <w:rPr>
          <w:sz w:val="26"/>
          <w:szCs w:val="26"/>
        </w:rPr>
      </w:pPr>
      <w:r w:rsidRPr="00EC6384">
        <w:rPr>
          <w:sz w:val="26"/>
          <w:szCs w:val="26"/>
        </w:rPr>
        <w:t xml:space="preserve">Информация о капитальных вложениях в объекты муниципальной собственности представлена в таблице </w:t>
      </w:r>
      <w:r w:rsidR="00B1099D">
        <w:rPr>
          <w:sz w:val="26"/>
          <w:szCs w:val="26"/>
        </w:rPr>
        <w:t>8.</w:t>
      </w:r>
    </w:p>
    <w:p w:rsidR="00516CC5" w:rsidRDefault="00516CC5" w:rsidP="00AF15E5">
      <w:pPr>
        <w:jc w:val="right"/>
        <w:rPr>
          <w:sz w:val="26"/>
          <w:szCs w:val="26"/>
        </w:rPr>
      </w:pPr>
    </w:p>
    <w:p w:rsidR="00AF15E5" w:rsidRPr="00EC6384" w:rsidRDefault="00AF15E5" w:rsidP="00AF15E5">
      <w:pPr>
        <w:jc w:val="right"/>
        <w:rPr>
          <w:sz w:val="26"/>
          <w:szCs w:val="26"/>
        </w:rPr>
      </w:pPr>
      <w:r w:rsidRPr="00EC6384">
        <w:rPr>
          <w:sz w:val="26"/>
          <w:szCs w:val="26"/>
        </w:rPr>
        <w:lastRenderedPageBreak/>
        <w:t xml:space="preserve">Таблица </w:t>
      </w:r>
      <w:r w:rsidR="00B1099D">
        <w:rPr>
          <w:sz w:val="26"/>
          <w:szCs w:val="26"/>
        </w:rPr>
        <w:t>8</w:t>
      </w:r>
    </w:p>
    <w:p w:rsidR="00AF15E5" w:rsidRDefault="00AF15E5" w:rsidP="00AF15E5">
      <w:pPr>
        <w:jc w:val="right"/>
        <w:rPr>
          <w:sz w:val="26"/>
          <w:szCs w:val="26"/>
        </w:rPr>
      </w:pPr>
      <w:r w:rsidRPr="00EC6384">
        <w:rPr>
          <w:sz w:val="26"/>
          <w:szCs w:val="26"/>
        </w:rPr>
        <w:t>(рубли)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1535"/>
        <w:gridCol w:w="1535"/>
        <w:gridCol w:w="836"/>
        <w:gridCol w:w="3491"/>
      </w:tblGrid>
      <w:tr w:rsidR="00516CC5" w:rsidTr="00516CC5">
        <w:trPr>
          <w:cantSplit/>
          <w:trHeight w:val="230"/>
          <w:tblHeader/>
        </w:trPr>
        <w:tc>
          <w:tcPr>
            <w:tcW w:w="1268" w:type="pct"/>
            <w:vMerge w:val="restart"/>
            <w:shd w:val="clear" w:color="auto" w:fill="auto"/>
            <w:noWrap/>
            <w:vAlign w:val="center"/>
            <w:hideMark/>
          </w:tcPr>
          <w:p w:rsidR="00516CC5" w:rsidRDefault="00516CC5">
            <w:pPr>
              <w:jc w:val="center"/>
              <w:rPr>
                <w:sz w:val="20"/>
                <w:szCs w:val="20"/>
              </w:rPr>
            </w:pPr>
            <w:r>
              <w:rPr>
                <w:sz w:val="20"/>
                <w:szCs w:val="20"/>
              </w:rPr>
              <w:t>Наименование</w:t>
            </w:r>
          </w:p>
        </w:tc>
        <w:tc>
          <w:tcPr>
            <w:tcW w:w="774" w:type="pct"/>
            <w:vMerge w:val="restart"/>
            <w:shd w:val="clear" w:color="auto" w:fill="auto"/>
            <w:noWrap/>
            <w:vAlign w:val="center"/>
            <w:hideMark/>
          </w:tcPr>
          <w:p w:rsidR="00516CC5" w:rsidRDefault="00516CC5">
            <w:pPr>
              <w:jc w:val="center"/>
              <w:rPr>
                <w:sz w:val="20"/>
                <w:szCs w:val="20"/>
              </w:rPr>
            </w:pPr>
            <w:r>
              <w:rPr>
                <w:sz w:val="20"/>
                <w:szCs w:val="20"/>
              </w:rPr>
              <w:t>Уточненный план</w:t>
            </w:r>
          </w:p>
        </w:tc>
        <w:tc>
          <w:tcPr>
            <w:tcW w:w="774" w:type="pct"/>
            <w:vMerge w:val="restart"/>
            <w:shd w:val="clear" w:color="auto" w:fill="auto"/>
            <w:noWrap/>
            <w:vAlign w:val="center"/>
            <w:hideMark/>
          </w:tcPr>
          <w:p w:rsidR="00516CC5" w:rsidRDefault="00516CC5">
            <w:pPr>
              <w:jc w:val="center"/>
              <w:rPr>
                <w:sz w:val="20"/>
                <w:szCs w:val="20"/>
              </w:rPr>
            </w:pPr>
            <w:r>
              <w:rPr>
                <w:sz w:val="20"/>
                <w:szCs w:val="20"/>
              </w:rPr>
              <w:t>Исполнено</w:t>
            </w:r>
          </w:p>
        </w:tc>
        <w:tc>
          <w:tcPr>
            <w:tcW w:w="422" w:type="pct"/>
            <w:vMerge w:val="restart"/>
            <w:shd w:val="clear" w:color="auto" w:fill="auto"/>
            <w:vAlign w:val="center"/>
            <w:hideMark/>
          </w:tcPr>
          <w:p w:rsidR="00516CC5" w:rsidRDefault="00516CC5">
            <w:pPr>
              <w:jc w:val="center"/>
              <w:rPr>
                <w:sz w:val="20"/>
                <w:szCs w:val="20"/>
              </w:rPr>
            </w:pPr>
            <w:r>
              <w:rPr>
                <w:sz w:val="20"/>
                <w:szCs w:val="20"/>
              </w:rPr>
              <w:t>% исполнения</w:t>
            </w:r>
          </w:p>
        </w:tc>
        <w:tc>
          <w:tcPr>
            <w:tcW w:w="1761" w:type="pct"/>
            <w:vMerge w:val="restart"/>
            <w:shd w:val="clear" w:color="auto" w:fill="auto"/>
            <w:vAlign w:val="center"/>
            <w:hideMark/>
          </w:tcPr>
          <w:p w:rsidR="00516CC5" w:rsidRDefault="00516CC5">
            <w:pPr>
              <w:jc w:val="center"/>
              <w:rPr>
                <w:sz w:val="20"/>
                <w:szCs w:val="20"/>
              </w:rPr>
            </w:pPr>
            <w:r>
              <w:rPr>
                <w:sz w:val="20"/>
                <w:szCs w:val="20"/>
              </w:rPr>
              <w:t>Примечание</w:t>
            </w:r>
          </w:p>
        </w:tc>
      </w:tr>
      <w:tr w:rsidR="00516CC5" w:rsidTr="00516CC5">
        <w:trPr>
          <w:cantSplit/>
          <w:trHeight w:val="230"/>
          <w:tblHeader/>
        </w:trPr>
        <w:tc>
          <w:tcPr>
            <w:tcW w:w="1268" w:type="pct"/>
            <w:vMerge/>
            <w:vAlign w:val="center"/>
            <w:hideMark/>
          </w:tcPr>
          <w:p w:rsidR="00516CC5" w:rsidRDefault="00516CC5">
            <w:pPr>
              <w:rPr>
                <w:sz w:val="20"/>
                <w:szCs w:val="20"/>
              </w:rPr>
            </w:pPr>
          </w:p>
        </w:tc>
        <w:tc>
          <w:tcPr>
            <w:tcW w:w="774" w:type="pct"/>
            <w:vMerge/>
            <w:vAlign w:val="center"/>
            <w:hideMark/>
          </w:tcPr>
          <w:p w:rsidR="00516CC5" w:rsidRDefault="00516CC5">
            <w:pPr>
              <w:rPr>
                <w:sz w:val="20"/>
                <w:szCs w:val="20"/>
              </w:rPr>
            </w:pPr>
          </w:p>
        </w:tc>
        <w:tc>
          <w:tcPr>
            <w:tcW w:w="774" w:type="pct"/>
            <w:vMerge/>
            <w:vAlign w:val="center"/>
            <w:hideMark/>
          </w:tcPr>
          <w:p w:rsidR="00516CC5" w:rsidRDefault="00516CC5">
            <w:pPr>
              <w:rPr>
                <w:sz w:val="20"/>
                <w:szCs w:val="20"/>
              </w:rPr>
            </w:pPr>
          </w:p>
        </w:tc>
        <w:tc>
          <w:tcPr>
            <w:tcW w:w="422" w:type="pct"/>
            <w:vMerge/>
            <w:vAlign w:val="center"/>
            <w:hideMark/>
          </w:tcPr>
          <w:p w:rsidR="00516CC5" w:rsidRDefault="00516CC5">
            <w:pPr>
              <w:rPr>
                <w:sz w:val="20"/>
                <w:szCs w:val="20"/>
              </w:rPr>
            </w:pPr>
          </w:p>
        </w:tc>
        <w:tc>
          <w:tcPr>
            <w:tcW w:w="1761" w:type="pct"/>
            <w:vMerge/>
            <w:vAlign w:val="center"/>
            <w:hideMark/>
          </w:tcPr>
          <w:p w:rsidR="00516CC5" w:rsidRDefault="00516CC5">
            <w:pPr>
              <w:rPr>
                <w:sz w:val="20"/>
                <w:szCs w:val="20"/>
              </w:rPr>
            </w:pPr>
          </w:p>
        </w:tc>
      </w:tr>
      <w:tr w:rsidR="00516CC5" w:rsidTr="00516CC5">
        <w:trPr>
          <w:cantSplit/>
          <w:trHeight w:val="20"/>
          <w:tblHeader/>
        </w:trPr>
        <w:tc>
          <w:tcPr>
            <w:tcW w:w="1268" w:type="pct"/>
            <w:shd w:val="clear" w:color="auto" w:fill="auto"/>
            <w:noWrap/>
            <w:vAlign w:val="bottom"/>
            <w:hideMark/>
          </w:tcPr>
          <w:p w:rsidR="00516CC5" w:rsidRDefault="00516CC5">
            <w:pPr>
              <w:jc w:val="center"/>
              <w:rPr>
                <w:sz w:val="20"/>
                <w:szCs w:val="20"/>
              </w:rPr>
            </w:pPr>
            <w:r>
              <w:rPr>
                <w:sz w:val="20"/>
                <w:szCs w:val="20"/>
              </w:rPr>
              <w:t>1</w:t>
            </w:r>
          </w:p>
        </w:tc>
        <w:tc>
          <w:tcPr>
            <w:tcW w:w="774" w:type="pct"/>
            <w:shd w:val="clear" w:color="auto" w:fill="auto"/>
            <w:noWrap/>
            <w:vAlign w:val="bottom"/>
            <w:hideMark/>
          </w:tcPr>
          <w:p w:rsidR="00516CC5" w:rsidRDefault="00516CC5">
            <w:pPr>
              <w:jc w:val="center"/>
              <w:rPr>
                <w:sz w:val="20"/>
                <w:szCs w:val="20"/>
              </w:rPr>
            </w:pPr>
            <w:r>
              <w:rPr>
                <w:sz w:val="20"/>
                <w:szCs w:val="20"/>
              </w:rPr>
              <w:t>2</w:t>
            </w:r>
          </w:p>
        </w:tc>
        <w:tc>
          <w:tcPr>
            <w:tcW w:w="774" w:type="pct"/>
            <w:shd w:val="clear" w:color="auto" w:fill="auto"/>
            <w:noWrap/>
            <w:vAlign w:val="bottom"/>
            <w:hideMark/>
          </w:tcPr>
          <w:p w:rsidR="00516CC5" w:rsidRDefault="00516CC5">
            <w:pPr>
              <w:jc w:val="center"/>
              <w:rPr>
                <w:sz w:val="20"/>
                <w:szCs w:val="20"/>
              </w:rPr>
            </w:pPr>
            <w:r>
              <w:rPr>
                <w:sz w:val="20"/>
                <w:szCs w:val="20"/>
              </w:rPr>
              <w:t>3</w:t>
            </w:r>
          </w:p>
        </w:tc>
        <w:tc>
          <w:tcPr>
            <w:tcW w:w="422" w:type="pct"/>
            <w:shd w:val="clear" w:color="auto" w:fill="auto"/>
            <w:noWrap/>
            <w:vAlign w:val="bottom"/>
            <w:hideMark/>
          </w:tcPr>
          <w:p w:rsidR="00516CC5" w:rsidRDefault="00516CC5">
            <w:pPr>
              <w:jc w:val="center"/>
              <w:rPr>
                <w:sz w:val="20"/>
                <w:szCs w:val="20"/>
              </w:rPr>
            </w:pPr>
            <w:r>
              <w:rPr>
                <w:sz w:val="20"/>
                <w:szCs w:val="20"/>
              </w:rPr>
              <w:t>4</w:t>
            </w:r>
          </w:p>
        </w:tc>
        <w:tc>
          <w:tcPr>
            <w:tcW w:w="1761" w:type="pct"/>
            <w:shd w:val="clear" w:color="auto" w:fill="auto"/>
            <w:vAlign w:val="bottom"/>
            <w:hideMark/>
          </w:tcPr>
          <w:p w:rsidR="00516CC5" w:rsidRDefault="00516CC5">
            <w:pPr>
              <w:jc w:val="center"/>
              <w:rPr>
                <w:sz w:val="20"/>
                <w:szCs w:val="20"/>
              </w:rPr>
            </w:pPr>
            <w:r>
              <w:rPr>
                <w:sz w:val="20"/>
                <w:szCs w:val="20"/>
              </w:rPr>
              <w:t>5</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774" w:type="pct"/>
            <w:shd w:val="clear" w:color="auto" w:fill="auto"/>
            <w:noWrap/>
            <w:vAlign w:val="bottom"/>
            <w:hideMark/>
          </w:tcPr>
          <w:p w:rsidR="00516CC5" w:rsidRDefault="00516CC5">
            <w:pPr>
              <w:jc w:val="right"/>
              <w:rPr>
                <w:sz w:val="20"/>
                <w:szCs w:val="20"/>
              </w:rPr>
            </w:pPr>
            <w:r>
              <w:rPr>
                <w:sz w:val="20"/>
                <w:szCs w:val="20"/>
              </w:rPr>
              <w:t>6 600 000,00</w:t>
            </w:r>
          </w:p>
        </w:tc>
        <w:tc>
          <w:tcPr>
            <w:tcW w:w="774" w:type="pct"/>
            <w:shd w:val="clear" w:color="auto" w:fill="auto"/>
            <w:noWrap/>
            <w:vAlign w:val="bottom"/>
            <w:hideMark/>
          </w:tcPr>
          <w:p w:rsidR="00516CC5" w:rsidRDefault="00516CC5">
            <w:pPr>
              <w:jc w:val="right"/>
              <w:rPr>
                <w:sz w:val="20"/>
                <w:szCs w:val="20"/>
              </w:rPr>
            </w:pPr>
            <w:r>
              <w:rPr>
                <w:sz w:val="20"/>
                <w:szCs w:val="20"/>
              </w:rPr>
              <w:t>0,00</w:t>
            </w:r>
          </w:p>
        </w:tc>
        <w:tc>
          <w:tcPr>
            <w:tcW w:w="422" w:type="pct"/>
            <w:shd w:val="clear" w:color="auto" w:fill="auto"/>
            <w:noWrap/>
            <w:vAlign w:val="bottom"/>
            <w:hideMark/>
          </w:tcPr>
          <w:p w:rsidR="00516CC5" w:rsidRDefault="00516CC5">
            <w:pPr>
              <w:jc w:val="right"/>
              <w:rPr>
                <w:sz w:val="20"/>
                <w:szCs w:val="20"/>
              </w:rPr>
            </w:pPr>
            <w:r>
              <w:rPr>
                <w:sz w:val="20"/>
                <w:szCs w:val="20"/>
              </w:rPr>
              <w:t>0,00</w:t>
            </w:r>
          </w:p>
        </w:tc>
        <w:tc>
          <w:tcPr>
            <w:tcW w:w="1761" w:type="pct"/>
            <w:shd w:val="clear" w:color="auto" w:fill="auto"/>
            <w:vAlign w:val="bottom"/>
            <w:hideMark/>
          </w:tcPr>
          <w:p w:rsidR="00516CC5" w:rsidRDefault="00516CC5">
            <w:pPr>
              <w:rPr>
                <w:sz w:val="20"/>
                <w:szCs w:val="20"/>
              </w:rPr>
            </w:pPr>
            <w:r>
              <w:rPr>
                <w:sz w:val="20"/>
                <w:szCs w:val="20"/>
              </w:rPr>
              <w:t>Неисполнение объясняется отсутствием проекта планировки и межевания земли</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774" w:type="pct"/>
            <w:shd w:val="clear" w:color="auto" w:fill="auto"/>
            <w:noWrap/>
            <w:vAlign w:val="bottom"/>
            <w:hideMark/>
          </w:tcPr>
          <w:p w:rsidR="00516CC5" w:rsidRDefault="00516CC5">
            <w:pPr>
              <w:jc w:val="right"/>
              <w:rPr>
                <w:sz w:val="20"/>
                <w:szCs w:val="20"/>
              </w:rPr>
            </w:pPr>
            <w:r>
              <w:rPr>
                <w:sz w:val="20"/>
                <w:szCs w:val="20"/>
              </w:rPr>
              <w:t>1 620 795,00</w:t>
            </w:r>
          </w:p>
        </w:tc>
        <w:tc>
          <w:tcPr>
            <w:tcW w:w="774" w:type="pct"/>
            <w:shd w:val="clear" w:color="auto" w:fill="auto"/>
            <w:noWrap/>
            <w:vAlign w:val="bottom"/>
            <w:hideMark/>
          </w:tcPr>
          <w:p w:rsidR="00516CC5" w:rsidRDefault="00516CC5">
            <w:pPr>
              <w:jc w:val="right"/>
              <w:rPr>
                <w:sz w:val="20"/>
                <w:szCs w:val="20"/>
              </w:rPr>
            </w:pPr>
            <w:r>
              <w:rPr>
                <w:sz w:val="20"/>
                <w:szCs w:val="20"/>
              </w:rPr>
              <w:t>1 620 795,00</w:t>
            </w:r>
          </w:p>
        </w:tc>
        <w:tc>
          <w:tcPr>
            <w:tcW w:w="422" w:type="pct"/>
            <w:shd w:val="clear" w:color="auto" w:fill="auto"/>
            <w:noWrap/>
            <w:vAlign w:val="bottom"/>
            <w:hideMark/>
          </w:tcPr>
          <w:p w:rsidR="00516CC5" w:rsidRDefault="00516CC5">
            <w:pPr>
              <w:jc w:val="right"/>
              <w:rPr>
                <w:sz w:val="20"/>
                <w:szCs w:val="20"/>
              </w:rPr>
            </w:pPr>
            <w:r>
              <w:rPr>
                <w:sz w:val="20"/>
                <w:szCs w:val="20"/>
              </w:rPr>
              <w:t>100,00</w:t>
            </w:r>
          </w:p>
        </w:tc>
        <w:tc>
          <w:tcPr>
            <w:tcW w:w="1761" w:type="pct"/>
            <w:shd w:val="clear" w:color="auto" w:fill="auto"/>
            <w:vAlign w:val="bottom"/>
            <w:hideMark/>
          </w:tcPr>
          <w:p w:rsidR="00516CC5" w:rsidRDefault="00516CC5">
            <w:pPr>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Приобретение жилых помещений в целях обеспечения жильём граждан, отвечающим требованиям доступности для инвалидов</w:t>
            </w:r>
          </w:p>
        </w:tc>
        <w:tc>
          <w:tcPr>
            <w:tcW w:w="774" w:type="pct"/>
            <w:shd w:val="clear" w:color="auto" w:fill="auto"/>
            <w:noWrap/>
            <w:vAlign w:val="bottom"/>
            <w:hideMark/>
          </w:tcPr>
          <w:p w:rsidR="00516CC5" w:rsidRDefault="00516CC5">
            <w:pPr>
              <w:jc w:val="right"/>
              <w:rPr>
                <w:sz w:val="20"/>
                <w:szCs w:val="20"/>
              </w:rPr>
            </w:pPr>
            <w:r>
              <w:rPr>
                <w:sz w:val="20"/>
                <w:szCs w:val="20"/>
              </w:rPr>
              <w:t>2 786 600,00</w:t>
            </w:r>
          </w:p>
        </w:tc>
        <w:tc>
          <w:tcPr>
            <w:tcW w:w="774" w:type="pct"/>
            <w:shd w:val="clear" w:color="auto" w:fill="auto"/>
            <w:noWrap/>
            <w:vAlign w:val="bottom"/>
            <w:hideMark/>
          </w:tcPr>
          <w:p w:rsidR="00516CC5" w:rsidRDefault="00516CC5">
            <w:pPr>
              <w:jc w:val="right"/>
              <w:rPr>
                <w:sz w:val="20"/>
                <w:szCs w:val="20"/>
              </w:rPr>
            </w:pPr>
            <w:r>
              <w:rPr>
                <w:sz w:val="20"/>
                <w:szCs w:val="20"/>
              </w:rPr>
              <w:t>2 784 171,60</w:t>
            </w:r>
          </w:p>
        </w:tc>
        <w:tc>
          <w:tcPr>
            <w:tcW w:w="422" w:type="pct"/>
            <w:shd w:val="clear" w:color="auto" w:fill="auto"/>
            <w:noWrap/>
            <w:vAlign w:val="bottom"/>
            <w:hideMark/>
          </w:tcPr>
          <w:p w:rsidR="00516CC5" w:rsidRDefault="00516CC5">
            <w:pPr>
              <w:jc w:val="right"/>
              <w:rPr>
                <w:sz w:val="20"/>
                <w:szCs w:val="20"/>
              </w:rPr>
            </w:pPr>
            <w:r>
              <w:rPr>
                <w:sz w:val="20"/>
                <w:szCs w:val="20"/>
              </w:rPr>
              <w:t>99,91</w:t>
            </w:r>
          </w:p>
        </w:tc>
        <w:tc>
          <w:tcPr>
            <w:tcW w:w="1761" w:type="pct"/>
            <w:shd w:val="clear" w:color="auto" w:fill="auto"/>
            <w:vAlign w:val="bottom"/>
            <w:hideMark/>
          </w:tcPr>
          <w:p w:rsidR="00516CC5" w:rsidRDefault="00516CC5">
            <w:pPr>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774" w:type="pct"/>
            <w:shd w:val="clear" w:color="auto" w:fill="auto"/>
            <w:noWrap/>
            <w:vAlign w:val="bottom"/>
            <w:hideMark/>
          </w:tcPr>
          <w:p w:rsidR="00516CC5" w:rsidRDefault="00516CC5">
            <w:pPr>
              <w:jc w:val="right"/>
              <w:rPr>
                <w:sz w:val="20"/>
                <w:szCs w:val="20"/>
              </w:rPr>
            </w:pPr>
            <w:r>
              <w:rPr>
                <w:sz w:val="20"/>
                <w:szCs w:val="20"/>
              </w:rPr>
              <w:t>34 978 389,47</w:t>
            </w:r>
          </w:p>
        </w:tc>
        <w:tc>
          <w:tcPr>
            <w:tcW w:w="774" w:type="pct"/>
            <w:shd w:val="clear" w:color="auto" w:fill="auto"/>
            <w:noWrap/>
            <w:vAlign w:val="bottom"/>
            <w:hideMark/>
          </w:tcPr>
          <w:p w:rsidR="00516CC5" w:rsidRDefault="00516CC5">
            <w:pPr>
              <w:jc w:val="right"/>
              <w:rPr>
                <w:sz w:val="20"/>
                <w:szCs w:val="20"/>
              </w:rPr>
            </w:pPr>
            <w:r>
              <w:rPr>
                <w:sz w:val="20"/>
                <w:szCs w:val="20"/>
              </w:rPr>
              <w:t>34 978 299,20</w:t>
            </w:r>
          </w:p>
        </w:tc>
        <w:tc>
          <w:tcPr>
            <w:tcW w:w="422" w:type="pct"/>
            <w:shd w:val="clear" w:color="auto" w:fill="auto"/>
            <w:noWrap/>
            <w:vAlign w:val="bottom"/>
            <w:hideMark/>
          </w:tcPr>
          <w:p w:rsidR="00516CC5" w:rsidRDefault="00516CC5">
            <w:pPr>
              <w:jc w:val="right"/>
              <w:rPr>
                <w:sz w:val="20"/>
                <w:szCs w:val="20"/>
              </w:rPr>
            </w:pPr>
            <w:r>
              <w:rPr>
                <w:sz w:val="20"/>
                <w:szCs w:val="20"/>
              </w:rPr>
              <w:t>100,00</w:t>
            </w:r>
          </w:p>
        </w:tc>
        <w:tc>
          <w:tcPr>
            <w:tcW w:w="1761" w:type="pct"/>
            <w:shd w:val="clear" w:color="auto" w:fill="auto"/>
            <w:vAlign w:val="bottom"/>
            <w:hideMark/>
          </w:tcPr>
          <w:p w:rsidR="00516CC5" w:rsidRDefault="00516CC5">
            <w:pPr>
              <w:jc w:val="right"/>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Выплата выкупных цен за изымаемые жилые помещения собственникам жилых помещений</w:t>
            </w:r>
          </w:p>
        </w:tc>
        <w:tc>
          <w:tcPr>
            <w:tcW w:w="774" w:type="pct"/>
            <w:shd w:val="clear" w:color="auto" w:fill="auto"/>
            <w:noWrap/>
            <w:vAlign w:val="bottom"/>
            <w:hideMark/>
          </w:tcPr>
          <w:p w:rsidR="00516CC5" w:rsidRDefault="00516CC5">
            <w:pPr>
              <w:jc w:val="right"/>
              <w:rPr>
                <w:sz w:val="20"/>
                <w:szCs w:val="20"/>
              </w:rPr>
            </w:pPr>
            <w:r>
              <w:rPr>
                <w:sz w:val="20"/>
                <w:szCs w:val="20"/>
              </w:rPr>
              <w:t>2 735 000,00</w:t>
            </w:r>
          </w:p>
        </w:tc>
        <w:tc>
          <w:tcPr>
            <w:tcW w:w="774" w:type="pct"/>
            <w:shd w:val="clear" w:color="auto" w:fill="auto"/>
            <w:noWrap/>
            <w:vAlign w:val="bottom"/>
            <w:hideMark/>
          </w:tcPr>
          <w:p w:rsidR="00516CC5" w:rsidRDefault="00516CC5">
            <w:pPr>
              <w:jc w:val="right"/>
              <w:rPr>
                <w:sz w:val="20"/>
                <w:szCs w:val="20"/>
              </w:rPr>
            </w:pPr>
            <w:r>
              <w:rPr>
                <w:sz w:val="20"/>
                <w:szCs w:val="20"/>
              </w:rPr>
              <w:t>2 735 000,00</w:t>
            </w:r>
          </w:p>
        </w:tc>
        <w:tc>
          <w:tcPr>
            <w:tcW w:w="422" w:type="pct"/>
            <w:shd w:val="clear" w:color="auto" w:fill="auto"/>
            <w:noWrap/>
            <w:vAlign w:val="bottom"/>
            <w:hideMark/>
          </w:tcPr>
          <w:p w:rsidR="00516CC5" w:rsidRDefault="00516CC5">
            <w:pPr>
              <w:jc w:val="right"/>
              <w:rPr>
                <w:sz w:val="20"/>
                <w:szCs w:val="20"/>
              </w:rPr>
            </w:pPr>
            <w:r>
              <w:rPr>
                <w:sz w:val="20"/>
                <w:szCs w:val="20"/>
              </w:rPr>
              <w:t>100,00</w:t>
            </w:r>
          </w:p>
        </w:tc>
        <w:tc>
          <w:tcPr>
            <w:tcW w:w="1761" w:type="pct"/>
            <w:shd w:val="clear" w:color="auto" w:fill="auto"/>
            <w:vAlign w:val="bottom"/>
            <w:hideMark/>
          </w:tcPr>
          <w:p w:rsidR="00516CC5" w:rsidRDefault="00516CC5">
            <w:pPr>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 xml:space="preserve">Технологическое присоединения к электрическим сетям нового объекта: "Строительство КНС в </w:t>
            </w:r>
            <w:proofErr w:type="spellStart"/>
            <w:r>
              <w:rPr>
                <w:sz w:val="20"/>
                <w:szCs w:val="20"/>
              </w:rPr>
              <w:t>мкр</w:t>
            </w:r>
            <w:proofErr w:type="spellEnd"/>
            <w:r>
              <w:rPr>
                <w:sz w:val="20"/>
                <w:szCs w:val="20"/>
              </w:rPr>
              <w:t>. № 6 "Пионерный" в г. Пыть-Ях"</w:t>
            </w:r>
          </w:p>
        </w:tc>
        <w:tc>
          <w:tcPr>
            <w:tcW w:w="774" w:type="pct"/>
            <w:shd w:val="clear" w:color="auto" w:fill="auto"/>
            <w:noWrap/>
            <w:vAlign w:val="bottom"/>
            <w:hideMark/>
          </w:tcPr>
          <w:p w:rsidR="00516CC5" w:rsidRDefault="00516CC5">
            <w:pPr>
              <w:jc w:val="right"/>
              <w:rPr>
                <w:sz w:val="20"/>
                <w:szCs w:val="20"/>
              </w:rPr>
            </w:pPr>
            <w:r>
              <w:rPr>
                <w:sz w:val="20"/>
                <w:szCs w:val="20"/>
              </w:rPr>
              <w:t>347 360,22</w:t>
            </w:r>
          </w:p>
        </w:tc>
        <w:tc>
          <w:tcPr>
            <w:tcW w:w="774" w:type="pct"/>
            <w:shd w:val="clear" w:color="auto" w:fill="auto"/>
            <w:noWrap/>
            <w:vAlign w:val="bottom"/>
            <w:hideMark/>
          </w:tcPr>
          <w:p w:rsidR="00516CC5" w:rsidRDefault="00516CC5">
            <w:pPr>
              <w:jc w:val="right"/>
              <w:rPr>
                <w:sz w:val="20"/>
                <w:szCs w:val="20"/>
              </w:rPr>
            </w:pPr>
            <w:r>
              <w:rPr>
                <w:sz w:val="20"/>
                <w:szCs w:val="20"/>
              </w:rPr>
              <w:t>0,00</w:t>
            </w:r>
          </w:p>
        </w:tc>
        <w:tc>
          <w:tcPr>
            <w:tcW w:w="422" w:type="pct"/>
            <w:shd w:val="clear" w:color="auto" w:fill="auto"/>
            <w:noWrap/>
            <w:vAlign w:val="bottom"/>
            <w:hideMark/>
          </w:tcPr>
          <w:p w:rsidR="00516CC5" w:rsidRDefault="00516CC5">
            <w:pPr>
              <w:jc w:val="right"/>
              <w:rPr>
                <w:sz w:val="20"/>
                <w:szCs w:val="20"/>
              </w:rPr>
            </w:pPr>
            <w:r>
              <w:rPr>
                <w:sz w:val="20"/>
                <w:szCs w:val="20"/>
              </w:rPr>
              <w:t>0,00</w:t>
            </w:r>
          </w:p>
        </w:tc>
        <w:tc>
          <w:tcPr>
            <w:tcW w:w="1761" w:type="pct"/>
            <w:shd w:val="clear" w:color="auto" w:fill="auto"/>
            <w:vAlign w:val="bottom"/>
            <w:hideMark/>
          </w:tcPr>
          <w:p w:rsidR="00516CC5" w:rsidRDefault="00516CC5">
            <w:pPr>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 xml:space="preserve">Строительство КНС в </w:t>
            </w:r>
            <w:proofErr w:type="spellStart"/>
            <w:r>
              <w:rPr>
                <w:sz w:val="20"/>
                <w:szCs w:val="20"/>
              </w:rPr>
              <w:t>мкр</w:t>
            </w:r>
            <w:proofErr w:type="spellEnd"/>
            <w:r>
              <w:rPr>
                <w:sz w:val="20"/>
                <w:szCs w:val="20"/>
              </w:rPr>
              <w:t>. № 6 "Пионерный" в г. Пыть-Ях</w:t>
            </w:r>
          </w:p>
        </w:tc>
        <w:tc>
          <w:tcPr>
            <w:tcW w:w="774" w:type="pct"/>
            <w:shd w:val="clear" w:color="auto" w:fill="auto"/>
            <w:noWrap/>
            <w:vAlign w:val="bottom"/>
            <w:hideMark/>
          </w:tcPr>
          <w:p w:rsidR="00516CC5" w:rsidRDefault="00516CC5">
            <w:pPr>
              <w:jc w:val="right"/>
              <w:rPr>
                <w:sz w:val="20"/>
                <w:szCs w:val="20"/>
              </w:rPr>
            </w:pPr>
            <w:r>
              <w:rPr>
                <w:sz w:val="20"/>
                <w:szCs w:val="20"/>
              </w:rPr>
              <w:t>9 784 963,60</w:t>
            </w:r>
          </w:p>
        </w:tc>
        <w:tc>
          <w:tcPr>
            <w:tcW w:w="774" w:type="pct"/>
            <w:shd w:val="clear" w:color="auto" w:fill="auto"/>
            <w:noWrap/>
            <w:vAlign w:val="bottom"/>
            <w:hideMark/>
          </w:tcPr>
          <w:p w:rsidR="00516CC5" w:rsidRDefault="00516CC5">
            <w:pPr>
              <w:jc w:val="right"/>
              <w:rPr>
                <w:sz w:val="20"/>
                <w:szCs w:val="20"/>
              </w:rPr>
            </w:pPr>
            <w:r>
              <w:rPr>
                <w:sz w:val="20"/>
                <w:szCs w:val="20"/>
              </w:rPr>
              <w:t>967 641,92</w:t>
            </w:r>
          </w:p>
        </w:tc>
        <w:tc>
          <w:tcPr>
            <w:tcW w:w="422" w:type="pct"/>
            <w:shd w:val="clear" w:color="auto" w:fill="auto"/>
            <w:noWrap/>
            <w:vAlign w:val="bottom"/>
            <w:hideMark/>
          </w:tcPr>
          <w:p w:rsidR="00516CC5" w:rsidRDefault="00516CC5">
            <w:pPr>
              <w:jc w:val="right"/>
              <w:rPr>
                <w:sz w:val="20"/>
                <w:szCs w:val="20"/>
              </w:rPr>
            </w:pPr>
            <w:r>
              <w:rPr>
                <w:sz w:val="20"/>
                <w:szCs w:val="20"/>
              </w:rPr>
              <w:t>9,89</w:t>
            </w:r>
          </w:p>
        </w:tc>
        <w:tc>
          <w:tcPr>
            <w:tcW w:w="1761" w:type="pct"/>
            <w:shd w:val="clear" w:color="auto" w:fill="auto"/>
            <w:vAlign w:val="bottom"/>
            <w:hideMark/>
          </w:tcPr>
          <w:p w:rsidR="00516CC5" w:rsidRDefault="00516CC5">
            <w:pPr>
              <w:rPr>
                <w:sz w:val="20"/>
                <w:szCs w:val="20"/>
              </w:rPr>
            </w:pPr>
            <w:r>
              <w:rPr>
                <w:sz w:val="20"/>
                <w:szCs w:val="20"/>
              </w:rPr>
              <w:t>Работы не выполнены в связи с нарушением сроков выполнения работ подрядчиком</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Оплата по отпуску воды для проведения пусконаладочных работ по ВОС-1</w:t>
            </w:r>
          </w:p>
        </w:tc>
        <w:tc>
          <w:tcPr>
            <w:tcW w:w="774" w:type="pct"/>
            <w:shd w:val="clear" w:color="auto" w:fill="auto"/>
            <w:noWrap/>
            <w:vAlign w:val="bottom"/>
            <w:hideMark/>
          </w:tcPr>
          <w:p w:rsidR="00516CC5" w:rsidRDefault="00516CC5">
            <w:pPr>
              <w:jc w:val="right"/>
              <w:rPr>
                <w:sz w:val="20"/>
                <w:szCs w:val="20"/>
              </w:rPr>
            </w:pPr>
            <w:r>
              <w:rPr>
                <w:sz w:val="20"/>
                <w:szCs w:val="20"/>
              </w:rPr>
              <w:t>685 400,00</w:t>
            </w:r>
          </w:p>
        </w:tc>
        <w:tc>
          <w:tcPr>
            <w:tcW w:w="774" w:type="pct"/>
            <w:shd w:val="clear" w:color="auto" w:fill="auto"/>
            <w:noWrap/>
            <w:vAlign w:val="bottom"/>
            <w:hideMark/>
          </w:tcPr>
          <w:p w:rsidR="00516CC5" w:rsidRDefault="00516CC5">
            <w:pPr>
              <w:jc w:val="right"/>
              <w:rPr>
                <w:sz w:val="20"/>
                <w:szCs w:val="20"/>
              </w:rPr>
            </w:pPr>
            <w:r>
              <w:rPr>
                <w:sz w:val="20"/>
                <w:szCs w:val="20"/>
              </w:rPr>
              <w:t>0,00</w:t>
            </w:r>
          </w:p>
        </w:tc>
        <w:tc>
          <w:tcPr>
            <w:tcW w:w="422" w:type="pct"/>
            <w:shd w:val="clear" w:color="auto" w:fill="auto"/>
            <w:noWrap/>
            <w:vAlign w:val="bottom"/>
            <w:hideMark/>
          </w:tcPr>
          <w:p w:rsidR="00516CC5" w:rsidRDefault="00516CC5">
            <w:pPr>
              <w:jc w:val="right"/>
              <w:rPr>
                <w:sz w:val="20"/>
                <w:szCs w:val="20"/>
              </w:rPr>
            </w:pPr>
            <w:r>
              <w:rPr>
                <w:sz w:val="20"/>
                <w:szCs w:val="20"/>
              </w:rPr>
              <w:t>0,00</w:t>
            </w:r>
          </w:p>
        </w:tc>
        <w:tc>
          <w:tcPr>
            <w:tcW w:w="1761" w:type="pct"/>
            <w:shd w:val="clear" w:color="auto" w:fill="auto"/>
            <w:vAlign w:val="bottom"/>
            <w:hideMark/>
          </w:tcPr>
          <w:p w:rsidR="00516CC5" w:rsidRDefault="00516CC5">
            <w:pPr>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Реконструкция ВОС-1 (2 очередь) г. Пыть-Ях</w:t>
            </w:r>
          </w:p>
        </w:tc>
        <w:tc>
          <w:tcPr>
            <w:tcW w:w="774" w:type="pct"/>
            <w:shd w:val="clear" w:color="auto" w:fill="auto"/>
            <w:noWrap/>
            <w:vAlign w:val="bottom"/>
            <w:hideMark/>
          </w:tcPr>
          <w:p w:rsidR="00516CC5" w:rsidRDefault="00516CC5">
            <w:pPr>
              <w:jc w:val="right"/>
              <w:rPr>
                <w:sz w:val="20"/>
                <w:szCs w:val="20"/>
              </w:rPr>
            </w:pPr>
            <w:r>
              <w:rPr>
                <w:sz w:val="20"/>
                <w:szCs w:val="20"/>
              </w:rPr>
              <w:t>94 936 431,88</w:t>
            </w:r>
          </w:p>
        </w:tc>
        <w:tc>
          <w:tcPr>
            <w:tcW w:w="774" w:type="pct"/>
            <w:shd w:val="clear" w:color="auto" w:fill="auto"/>
            <w:noWrap/>
            <w:vAlign w:val="bottom"/>
            <w:hideMark/>
          </w:tcPr>
          <w:p w:rsidR="00516CC5" w:rsidRDefault="00516CC5">
            <w:pPr>
              <w:jc w:val="right"/>
              <w:rPr>
                <w:sz w:val="20"/>
                <w:szCs w:val="20"/>
              </w:rPr>
            </w:pPr>
            <w:r>
              <w:rPr>
                <w:sz w:val="20"/>
                <w:szCs w:val="20"/>
              </w:rPr>
              <w:t>94 641 501,72</w:t>
            </w:r>
          </w:p>
        </w:tc>
        <w:tc>
          <w:tcPr>
            <w:tcW w:w="422" w:type="pct"/>
            <w:shd w:val="clear" w:color="auto" w:fill="auto"/>
            <w:noWrap/>
            <w:vAlign w:val="bottom"/>
            <w:hideMark/>
          </w:tcPr>
          <w:p w:rsidR="00516CC5" w:rsidRDefault="00516CC5">
            <w:pPr>
              <w:jc w:val="right"/>
              <w:rPr>
                <w:sz w:val="20"/>
                <w:szCs w:val="20"/>
              </w:rPr>
            </w:pPr>
            <w:r>
              <w:rPr>
                <w:sz w:val="20"/>
                <w:szCs w:val="20"/>
              </w:rPr>
              <w:t>99,69</w:t>
            </w:r>
          </w:p>
        </w:tc>
        <w:tc>
          <w:tcPr>
            <w:tcW w:w="1761" w:type="pct"/>
            <w:shd w:val="clear" w:color="auto" w:fill="auto"/>
            <w:vAlign w:val="bottom"/>
            <w:hideMark/>
          </w:tcPr>
          <w:p w:rsidR="00516CC5" w:rsidRDefault="00516CC5">
            <w:pPr>
              <w:jc w:val="right"/>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Реконструкция ВОС-3 в г. Пыть-Ях</w:t>
            </w:r>
          </w:p>
        </w:tc>
        <w:tc>
          <w:tcPr>
            <w:tcW w:w="774" w:type="pct"/>
            <w:shd w:val="clear" w:color="auto" w:fill="auto"/>
            <w:noWrap/>
            <w:vAlign w:val="bottom"/>
            <w:hideMark/>
          </w:tcPr>
          <w:p w:rsidR="00516CC5" w:rsidRDefault="00516CC5">
            <w:pPr>
              <w:jc w:val="right"/>
              <w:rPr>
                <w:sz w:val="20"/>
                <w:szCs w:val="20"/>
              </w:rPr>
            </w:pPr>
            <w:r>
              <w:rPr>
                <w:sz w:val="20"/>
                <w:szCs w:val="20"/>
              </w:rPr>
              <w:t>346 456 073,09</w:t>
            </w:r>
          </w:p>
        </w:tc>
        <w:tc>
          <w:tcPr>
            <w:tcW w:w="774" w:type="pct"/>
            <w:shd w:val="clear" w:color="auto" w:fill="auto"/>
            <w:noWrap/>
            <w:vAlign w:val="bottom"/>
            <w:hideMark/>
          </w:tcPr>
          <w:p w:rsidR="00516CC5" w:rsidRDefault="00516CC5">
            <w:pPr>
              <w:jc w:val="right"/>
              <w:rPr>
                <w:sz w:val="20"/>
                <w:szCs w:val="20"/>
              </w:rPr>
            </w:pPr>
            <w:r>
              <w:rPr>
                <w:sz w:val="20"/>
                <w:szCs w:val="20"/>
              </w:rPr>
              <w:t>345 060 426,80</w:t>
            </w:r>
          </w:p>
        </w:tc>
        <w:tc>
          <w:tcPr>
            <w:tcW w:w="422" w:type="pct"/>
            <w:shd w:val="clear" w:color="auto" w:fill="auto"/>
            <w:noWrap/>
            <w:vAlign w:val="bottom"/>
            <w:hideMark/>
          </w:tcPr>
          <w:p w:rsidR="00516CC5" w:rsidRDefault="00516CC5">
            <w:pPr>
              <w:jc w:val="right"/>
              <w:rPr>
                <w:sz w:val="20"/>
                <w:szCs w:val="20"/>
              </w:rPr>
            </w:pPr>
            <w:r>
              <w:rPr>
                <w:sz w:val="20"/>
                <w:szCs w:val="20"/>
              </w:rPr>
              <w:t>99,60</w:t>
            </w:r>
          </w:p>
        </w:tc>
        <w:tc>
          <w:tcPr>
            <w:tcW w:w="1761" w:type="pct"/>
            <w:shd w:val="clear" w:color="auto" w:fill="auto"/>
            <w:vAlign w:val="bottom"/>
            <w:hideMark/>
          </w:tcPr>
          <w:p w:rsidR="00516CC5" w:rsidRDefault="00516CC5">
            <w:pPr>
              <w:jc w:val="right"/>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lastRenderedPageBreak/>
              <w:t>Приобретение жилых помещений для предоставления детям-сиротам и детям, оставшимся без попечения родителей</w:t>
            </w:r>
          </w:p>
        </w:tc>
        <w:tc>
          <w:tcPr>
            <w:tcW w:w="774" w:type="pct"/>
            <w:shd w:val="clear" w:color="auto" w:fill="auto"/>
            <w:noWrap/>
            <w:vAlign w:val="bottom"/>
            <w:hideMark/>
          </w:tcPr>
          <w:p w:rsidR="00516CC5" w:rsidRDefault="00516CC5">
            <w:pPr>
              <w:jc w:val="right"/>
              <w:rPr>
                <w:sz w:val="20"/>
                <w:szCs w:val="20"/>
              </w:rPr>
            </w:pPr>
            <w:r>
              <w:rPr>
                <w:sz w:val="20"/>
                <w:szCs w:val="20"/>
              </w:rPr>
              <w:t>13 308 400,00</w:t>
            </w:r>
          </w:p>
        </w:tc>
        <w:tc>
          <w:tcPr>
            <w:tcW w:w="774" w:type="pct"/>
            <w:shd w:val="clear" w:color="auto" w:fill="auto"/>
            <w:noWrap/>
            <w:vAlign w:val="bottom"/>
            <w:hideMark/>
          </w:tcPr>
          <w:p w:rsidR="00516CC5" w:rsidRDefault="00516CC5">
            <w:pPr>
              <w:jc w:val="right"/>
              <w:rPr>
                <w:sz w:val="20"/>
                <w:szCs w:val="20"/>
              </w:rPr>
            </w:pPr>
            <w:r>
              <w:rPr>
                <w:sz w:val="20"/>
                <w:szCs w:val="20"/>
              </w:rPr>
              <w:t>13 308 372,00</w:t>
            </w:r>
          </w:p>
        </w:tc>
        <w:tc>
          <w:tcPr>
            <w:tcW w:w="422" w:type="pct"/>
            <w:shd w:val="clear" w:color="auto" w:fill="auto"/>
            <w:noWrap/>
            <w:vAlign w:val="bottom"/>
            <w:hideMark/>
          </w:tcPr>
          <w:p w:rsidR="00516CC5" w:rsidRDefault="00516CC5">
            <w:pPr>
              <w:jc w:val="right"/>
              <w:rPr>
                <w:sz w:val="20"/>
                <w:szCs w:val="20"/>
              </w:rPr>
            </w:pPr>
            <w:r>
              <w:rPr>
                <w:sz w:val="20"/>
                <w:szCs w:val="20"/>
              </w:rPr>
              <w:t>100,00</w:t>
            </w:r>
          </w:p>
        </w:tc>
        <w:tc>
          <w:tcPr>
            <w:tcW w:w="1761" w:type="pct"/>
            <w:shd w:val="clear" w:color="auto" w:fill="auto"/>
            <w:vAlign w:val="bottom"/>
            <w:hideMark/>
          </w:tcPr>
          <w:p w:rsidR="00516CC5" w:rsidRDefault="00516CC5">
            <w:pPr>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 xml:space="preserve">Исполнение постановления Арбитражного суда ХМАО-Югры от 21.04.2021 г. по объекту "Физкультурно-спортивный комплекс с ледовой ареной </w:t>
            </w:r>
            <w:proofErr w:type="spellStart"/>
            <w:r>
              <w:rPr>
                <w:sz w:val="20"/>
                <w:szCs w:val="20"/>
              </w:rPr>
              <w:t>г.Пыть-Ях</w:t>
            </w:r>
            <w:proofErr w:type="spellEnd"/>
            <w:r>
              <w:rPr>
                <w:sz w:val="20"/>
                <w:szCs w:val="20"/>
              </w:rPr>
              <w:t>"</w:t>
            </w:r>
          </w:p>
        </w:tc>
        <w:tc>
          <w:tcPr>
            <w:tcW w:w="774" w:type="pct"/>
            <w:shd w:val="clear" w:color="auto" w:fill="auto"/>
            <w:noWrap/>
            <w:vAlign w:val="bottom"/>
            <w:hideMark/>
          </w:tcPr>
          <w:p w:rsidR="00516CC5" w:rsidRDefault="00516CC5">
            <w:pPr>
              <w:jc w:val="right"/>
              <w:rPr>
                <w:sz w:val="20"/>
                <w:szCs w:val="20"/>
              </w:rPr>
            </w:pPr>
            <w:r>
              <w:rPr>
                <w:sz w:val="20"/>
                <w:szCs w:val="20"/>
              </w:rPr>
              <w:t>12 887 708,46</w:t>
            </w:r>
          </w:p>
        </w:tc>
        <w:tc>
          <w:tcPr>
            <w:tcW w:w="774" w:type="pct"/>
            <w:shd w:val="clear" w:color="auto" w:fill="auto"/>
            <w:noWrap/>
            <w:vAlign w:val="bottom"/>
            <w:hideMark/>
          </w:tcPr>
          <w:p w:rsidR="00516CC5" w:rsidRDefault="00516CC5">
            <w:pPr>
              <w:jc w:val="right"/>
              <w:rPr>
                <w:sz w:val="20"/>
                <w:szCs w:val="20"/>
              </w:rPr>
            </w:pPr>
            <w:r>
              <w:rPr>
                <w:sz w:val="20"/>
                <w:szCs w:val="20"/>
              </w:rPr>
              <w:t>12 887 708,46</w:t>
            </w:r>
          </w:p>
        </w:tc>
        <w:tc>
          <w:tcPr>
            <w:tcW w:w="422" w:type="pct"/>
            <w:shd w:val="clear" w:color="auto" w:fill="auto"/>
            <w:noWrap/>
            <w:vAlign w:val="bottom"/>
            <w:hideMark/>
          </w:tcPr>
          <w:p w:rsidR="00516CC5" w:rsidRDefault="00516CC5">
            <w:pPr>
              <w:jc w:val="right"/>
              <w:rPr>
                <w:sz w:val="20"/>
                <w:szCs w:val="20"/>
              </w:rPr>
            </w:pPr>
            <w:r>
              <w:rPr>
                <w:sz w:val="20"/>
                <w:szCs w:val="20"/>
              </w:rPr>
              <w:t>100,00</w:t>
            </w:r>
          </w:p>
        </w:tc>
        <w:tc>
          <w:tcPr>
            <w:tcW w:w="1761" w:type="pct"/>
            <w:shd w:val="clear" w:color="auto" w:fill="auto"/>
            <w:vAlign w:val="bottom"/>
            <w:hideMark/>
          </w:tcPr>
          <w:p w:rsidR="00516CC5" w:rsidRDefault="00516CC5">
            <w:pPr>
              <w:rPr>
                <w:sz w:val="20"/>
                <w:szCs w:val="20"/>
              </w:rPr>
            </w:pPr>
            <w:r>
              <w:rPr>
                <w:sz w:val="20"/>
                <w:szCs w:val="20"/>
              </w:rPr>
              <w:t> </w:t>
            </w:r>
          </w:p>
        </w:tc>
      </w:tr>
      <w:tr w:rsidR="00516CC5" w:rsidTr="00516CC5">
        <w:trPr>
          <w:cantSplit/>
          <w:trHeight w:val="20"/>
        </w:trPr>
        <w:tc>
          <w:tcPr>
            <w:tcW w:w="1268" w:type="pct"/>
            <w:shd w:val="clear" w:color="auto" w:fill="auto"/>
            <w:vAlign w:val="bottom"/>
            <w:hideMark/>
          </w:tcPr>
          <w:p w:rsidR="00516CC5" w:rsidRDefault="00516CC5">
            <w:pPr>
              <w:rPr>
                <w:sz w:val="20"/>
                <w:szCs w:val="20"/>
              </w:rPr>
            </w:pPr>
            <w:r>
              <w:rPr>
                <w:sz w:val="20"/>
                <w:szCs w:val="20"/>
              </w:rPr>
              <w:t>Физкультурно-оздоровительный объект</w:t>
            </w:r>
          </w:p>
        </w:tc>
        <w:tc>
          <w:tcPr>
            <w:tcW w:w="774" w:type="pct"/>
            <w:shd w:val="clear" w:color="auto" w:fill="auto"/>
            <w:noWrap/>
            <w:vAlign w:val="bottom"/>
            <w:hideMark/>
          </w:tcPr>
          <w:p w:rsidR="00516CC5" w:rsidRDefault="00516CC5">
            <w:pPr>
              <w:jc w:val="right"/>
              <w:rPr>
                <w:sz w:val="20"/>
                <w:szCs w:val="20"/>
              </w:rPr>
            </w:pPr>
            <w:r>
              <w:rPr>
                <w:sz w:val="20"/>
                <w:szCs w:val="20"/>
              </w:rPr>
              <w:t>284 396 214,13</w:t>
            </w:r>
          </w:p>
        </w:tc>
        <w:tc>
          <w:tcPr>
            <w:tcW w:w="774" w:type="pct"/>
            <w:shd w:val="clear" w:color="auto" w:fill="auto"/>
            <w:noWrap/>
            <w:vAlign w:val="bottom"/>
            <w:hideMark/>
          </w:tcPr>
          <w:p w:rsidR="00516CC5" w:rsidRDefault="00516CC5">
            <w:pPr>
              <w:jc w:val="right"/>
              <w:rPr>
                <w:sz w:val="20"/>
                <w:szCs w:val="20"/>
              </w:rPr>
            </w:pPr>
            <w:r>
              <w:rPr>
                <w:sz w:val="20"/>
                <w:szCs w:val="20"/>
              </w:rPr>
              <w:t>0,00</w:t>
            </w:r>
          </w:p>
        </w:tc>
        <w:tc>
          <w:tcPr>
            <w:tcW w:w="422" w:type="pct"/>
            <w:shd w:val="clear" w:color="auto" w:fill="auto"/>
            <w:noWrap/>
            <w:vAlign w:val="bottom"/>
            <w:hideMark/>
          </w:tcPr>
          <w:p w:rsidR="00516CC5" w:rsidRDefault="00516CC5">
            <w:pPr>
              <w:jc w:val="right"/>
              <w:rPr>
                <w:sz w:val="20"/>
                <w:szCs w:val="20"/>
              </w:rPr>
            </w:pPr>
            <w:r>
              <w:rPr>
                <w:sz w:val="20"/>
                <w:szCs w:val="20"/>
              </w:rPr>
              <w:t>0,00</w:t>
            </w:r>
          </w:p>
        </w:tc>
        <w:tc>
          <w:tcPr>
            <w:tcW w:w="1761" w:type="pct"/>
            <w:shd w:val="clear" w:color="auto" w:fill="auto"/>
            <w:vAlign w:val="bottom"/>
            <w:hideMark/>
          </w:tcPr>
          <w:p w:rsidR="00516CC5" w:rsidRDefault="00516CC5">
            <w:pPr>
              <w:rPr>
                <w:sz w:val="20"/>
                <w:szCs w:val="20"/>
              </w:rPr>
            </w:pPr>
            <w:r>
              <w:rPr>
                <w:sz w:val="20"/>
                <w:szCs w:val="20"/>
              </w:rPr>
              <w:t xml:space="preserve">Низкое исполнение к уточненному плану объясняется тем, что строительство физкультурно-оздоровительного объекта перенесено из 1 микрорайона "Центральный" в 6 микрорайон "Пионерный" вдоль улицы Магистральная, в связи с тем, что на основании предписания авторского надзора, строительство объекта в 1 микрорайоне невозможно из-за проведенных геологических изысканий, в результате которых выявлены несоответствия результатов и принятых проектных решений по фундаменту здания. В конце отчетного периода заключен МК на выполнение работ по разработке проектно-сметной документации на строительство объекта: «Физкультурно-оздоровительный объект с ледовой ареной в </w:t>
            </w:r>
            <w:proofErr w:type="spellStart"/>
            <w:r>
              <w:rPr>
                <w:sz w:val="20"/>
                <w:szCs w:val="20"/>
              </w:rPr>
              <w:t>мкр</w:t>
            </w:r>
            <w:proofErr w:type="spellEnd"/>
            <w:r>
              <w:rPr>
                <w:sz w:val="20"/>
                <w:szCs w:val="20"/>
              </w:rPr>
              <w:t>. №6 «Пионерный», срок выполнения работ по проектированию 12 месяцев.</w:t>
            </w:r>
          </w:p>
        </w:tc>
      </w:tr>
      <w:tr w:rsidR="00516CC5" w:rsidTr="00516CC5">
        <w:trPr>
          <w:cantSplit/>
          <w:trHeight w:val="20"/>
        </w:trPr>
        <w:tc>
          <w:tcPr>
            <w:tcW w:w="1268" w:type="pct"/>
            <w:shd w:val="clear" w:color="auto" w:fill="auto"/>
            <w:noWrap/>
            <w:vAlign w:val="bottom"/>
            <w:hideMark/>
          </w:tcPr>
          <w:p w:rsidR="00516CC5" w:rsidRDefault="00516CC5">
            <w:pPr>
              <w:rPr>
                <w:b/>
                <w:bCs/>
                <w:sz w:val="20"/>
                <w:szCs w:val="20"/>
              </w:rPr>
            </w:pPr>
            <w:r>
              <w:rPr>
                <w:b/>
                <w:bCs/>
                <w:sz w:val="20"/>
                <w:szCs w:val="20"/>
              </w:rPr>
              <w:t>ИТОГО</w:t>
            </w:r>
          </w:p>
        </w:tc>
        <w:tc>
          <w:tcPr>
            <w:tcW w:w="774" w:type="pct"/>
            <w:shd w:val="clear" w:color="auto" w:fill="auto"/>
            <w:noWrap/>
            <w:vAlign w:val="bottom"/>
            <w:hideMark/>
          </w:tcPr>
          <w:p w:rsidR="00516CC5" w:rsidRDefault="00516CC5">
            <w:pPr>
              <w:jc w:val="right"/>
              <w:rPr>
                <w:b/>
                <w:bCs/>
                <w:sz w:val="20"/>
                <w:szCs w:val="20"/>
              </w:rPr>
            </w:pPr>
            <w:r>
              <w:rPr>
                <w:b/>
                <w:bCs/>
                <w:sz w:val="20"/>
                <w:szCs w:val="20"/>
              </w:rPr>
              <w:t xml:space="preserve">811 523 335,85 </w:t>
            </w:r>
          </w:p>
        </w:tc>
        <w:tc>
          <w:tcPr>
            <w:tcW w:w="774" w:type="pct"/>
            <w:shd w:val="clear" w:color="auto" w:fill="auto"/>
            <w:noWrap/>
            <w:vAlign w:val="bottom"/>
            <w:hideMark/>
          </w:tcPr>
          <w:p w:rsidR="00516CC5" w:rsidRDefault="00516CC5">
            <w:pPr>
              <w:jc w:val="right"/>
              <w:rPr>
                <w:b/>
                <w:bCs/>
                <w:sz w:val="20"/>
                <w:szCs w:val="20"/>
              </w:rPr>
            </w:pPr>
            <w:r>
              <w:rPr>
                <w:b/>
                <w:bCs/>
                <w:sz w:val="20"/>
                <w:szCs w:val="20"/>
              </w:rPr>
              <w:t xml:space="preserve">508 983 916,70 </w:t>
            </w:r>
          </w:p>
        </w:tc>
        <w:tc>
          <w:tcPr>
            <w:tcW w:w="422" w:type="pct"/>
            <w:shd w:val="clear" w:color="auto" w:fill="auto"/>
            <w:noWrap/>
            <w:vAlign w:val="bottom"/>
            <w:hideMark/>
          </w:tcPr>
          <w:p w:rsidR="00516CC5" w:rsidRDefault="00516CC5">
            <w:pPr>
              <w:jc w:val="right"/>
              <w:rPr>
                <w:b/>
                <w:bCs/>
                <w:sz w:val="20"/>
                <w:szCs w:val="20"/>
              </w:rPr>
            </w:pPr>
            <w:r>
              <w:rPr>
                <w:b/>
                <w:bCs/>
                <w:sz w:val="20"/>
                <w:szCs w:val="20"/>
              </w:rPr>
              <w:t xml:space="preserve">62,72 </w:t>
            </w:r>
          </w:p>
        </w:tc>
        <w:tc>
          <w:tcPr>
            <w:tcW w:w="1761" w:type="pct"/>
            <w:shd w:val="clear" w:color="auto" w:fill="auto"/>
            <w:vAlign w:val="bottom"/>
            <w:hideMark/>
          </w:tcPr>
          <w:p w:rsidR="00516CC5" w:rsidRDefault="00516CC5">
            <w:pPr>
              <w:rPr>
                <w:b/>
                <w:bCs/>
                <w:sz w:val="20"/>
                <w:szCs w:val="20"/>
              </w:rPr>
            </w:pPr>
            <w:r>
              <w:rPr>
                <w:b/>
                <w:bCs/>
                <w:sz w:val="20"/>
                <w:szCs w:val="20"/>
              </w:rPr>
              <w:t> </w:t>
            </w:r>
          </w:p>
        </w:tc>
      </w:tr>
    </w:tbl>
    <w:p w:rsidR="00516CC5" w:rsidRDefault="00516CC5" w:rsidP="00AF15E5">
      <w:pPr>
        <w:jc w:val="right"/>
        <w:rPr>
          <w:sz w:val="26"/>
          <w:szCs w:val="26"/>
        </w:rPr>
      </w:pPr>
    </w:p>
    <w:p w:rsidR="00913D6E" w:rsidRPr="00516CC5" w:rsidRDefault="00913D6E" w:rsidP="00427950">
      <w:pPr>
        <w:spacing w:line="276" w:lineRule="auto"/>
        <w:ind w:firstLine="709"/>
        <w:jc w:val="both"/>
        <w:rPr>
          <w:sz w:val="26"/>
          <w:szCs w:val="26"/>
        </w:rPr>
      </w:pPr>
      <w:r w:rsidRPr="00516CC5">
        <w:rPr>
          <w:sz w:val="26"/>
          <w:szCs w:val="26"/>
        </w:rPr>
        <w:t>Программная структура бюджета города характеризуется исполнением расходов бюджета города по 21 муниципальной программе, на их реализацию в Решении на 20</w:t>
      </w:r>
      <w:r w:rsidR="00C63C49" w:rsidRPr="00516CC5">
        <w:rPr>
          <w:sz w:val="26"/>
          <w:szCs w:val="26"/>
        </w:rPr>
        <w:t>2</w:t>
      </w:r>
      <w:r w:rsidR="004C37E2" w:rsidRPr="00516CC5">
        <w:rPr>
          <w:sz w:val="26"/>
          <w:szCs w:val="26"/>
        </w:rPr>
        <w:t>1</w:t>
      </w:r>
      <w:r w:rsidRPr="00516CC5">
        <w:rPr>
          <w:sz w:val="26"/>
          <w:szCs w:val="26"/>
        </w:rPr>
        <w:t xml:space="preserve"> год было предусмотрено </w:t>
      </w:r>
      <w:r w:rsidR="008F6FA0" w:rsidRPr="00516CC5">
        <w:rPr>
          <w:sz w:val="26"/>
          <w:szCs w:val="26"/>
        </w:rPr>
        <w:t>3 890 051 000,00</w:t>
      </w:r>
      <w:r w:rsidRPr="00516CC5">
        <w:rPr>
          <w:sz w:val="26"/>
          <w:szCs w:val="26"/>
        </w:rPr>
        <w:t xml:space="preserve"> рублей или </w:t>
      </w:r>
      <w:r w:rsidR="008F6FA0" w:rsidRPr="00516CC5">
        <w:rPr>
          <w:sz w:val="26"/>
          <w:szCs w:val="26"/>
        </w:rPr>
        <w:t>99,1</w:t>
      </w:r>
      <w:r w:rsidR="00A237BF" w:rsidRPr="00516CC5">
        <w:rPr>
          <w:sz w:val="26"/>
          <w:szCs w:val="26"/>
        </w:rPr>
        <w:t>7</w:t>
      </w:r>
      <w:r w:rsidRPr="00516CC5">
        <w:rPr>
          <w:sz w:val="26"/>
          <w:szCs w:val="26"/>
        </w:rPr>
        <w:t xml:space="preserve">% </w:t>
      </w:r>
      <w:r w:rsidR="008F6FA0" w:rsidRPr="00516CC5">
        <w:rPr>
          <w:sz w:val="26"/>
          <w:szCs w:val="26"/>
        </w:rPr>
        <w:t xml:space="preserve">от </w:t>
      </w:r>
      <w:r w:rsidRPr="00516CC5">
        <w:rPr>
          <w:sz w:val="26"/>
          <w:szCs w:val="26"/>
        </w:rPr>
        <w:t xml:space="preserve">всех расходов бюджета города. В ходе исполнения бюджета города, в соответствии с нормами бюджетного законодательства, расходы на реализацию муниципальных программ увеличены на </w:t>
      </w:r>
      <w:r w:rsidR="00A237BF" w:rsidRPr="00516CC5">
        <w:rPr>
          <w:sz w:val="26"/>
          <w:szCs w:val="26"/>
        </w:rPr>
        <w:t>1 010 648 940,72</w:t>
      </w:r>
      <w:r w:rsidRPr="00516CC5">
        <w:rPr>
          <w:sz w:val="26"/>
          <w:szCs w:val="26"/>
        </w:rPr>
        <w:t xml:space="preserve"> рубл</w:t>
      </w:r>
      <w:r w:rsidR="00C63C49" w:rsidRPr="00516CC5">
        <w:rPr>
          <w:sz w:val="26"/>
          <w:szCs w:val="26"/>
        </w:rPr>
        <w:t>ь</w:t>
      </w:r>
      <w:r w:rsidRPr="00516CC5">
        <w:rPr>
          <w:sz w:val="26"/>
          <w:szCs w:val="26"/>
        </w:rPr>
        <w:t>. Уточненный план на 20</w:t>
      </w:r>
      <w:r w:rsidR="00C63C49" w:rsidRPr="00516CC5">
        <w:rPr>
          <w:sz w:val="26"/>
          <w:szCs w:val="26"/>
        </w:rPr>
        <w:t>2</w:t>
      </w:r>
      <w:r w:rsidR="00A237BF" w:rsidRPr="00516CC5">
        <w:rPr>
          <w:sz w:val="26"/>
          <w:szCs w:val="26"/>
        </w:rPr>
        <w:t>1</w:t>
      </w:r>
      <w:r w:rsidRPr="00516CC5">
        <w:rPr>
          <w:sz w:val="26"/>
          <w:szCs w:val="26"/>
        </w:rPr>
        <w:t xml:space="preserve"> год составил </w:t>
      </w:r>
      <w:r w:rsidR="008F6FA0" w:rsidRPr="00516CC5">
        <w:rPr>
          <w:sz w:val="26"/>
          <w:szCs w:val="26"/>
        </w:rPr>
        <w:t xml:space="preserve">4 900 699 940,72 </w:t>
      </w:r>
      <w:r w:rsidRPr="00516CC5">
        <w:rPr>
          <w:sz w:val="26"/>
          <w:szCs w:val="26"/>
        </w:rPr>
        <w:t>рубл</w:t>
      </w:r>
      <w:r w:rsidR="00A237BF" w:rsidRPr="00516CC5">
        <w:rPr>
          <w:sz w:val="26"/>
          <w:szCs w:val="26"/>
        </w:rPr>
        <w:t>ей</w:t>
      </w:r>
      <w:r w:rsidRPr="00516CC5">
        <w:rPr>
          <w:sz w:val="26"/>
          <w:szCs w:val="26"/>
        </w:rPr>
        <w:t xml:space="preserve">, исполнение </w:t>
      </w:r>
      <w:r w:rsidR="00A237BF" w:rsidRPr="00516CC5">
        <w:rPr>
          <w:sz w:val="26"/>
          <w:szCs w:val="26"/>
        </w:rPr>
        <w:t>4 280 614 405,82</w:t>
      </w:r>
      <w:r w:rsidR="00C63C49" w:rsidRPr="00516CC5">
        <w:rPr>
          <w:sz w:val="26"/>
          <w:szCs w:val="26"/>
        </w:rPr>
        <w:t xml:space="preserve"> </w:t>
      </w:r>
      <w:r w:rsidRPr="00516CC5">
        <w:rPr>
          <w:sz w:val="26"/>
          <w:szCs w:val="26"/>
        </w:rPr>
        <w:t xml:space="preserve">рублей, или </w:t>
      </w:r>
      <w:r w:rsidR="00A237BF" w:rsidRPr="00516CC5">
        <w:rPr>
          <w:sz w:val="26"/>
          <w:szCs w:val="26"/>
        </w:rPr>
        <w:t>87,35</w:t>
      </w:r>
      <w:r w:rsidRPr="00516CC5">
        <w:rPr>
          <w:sz w:val="26"/>
          <w:szCs w:val="26"/>
        </w:rPr>
        <w:t>% к уточненному плану на год. Удельный вес расходов на реализацию муниципальных программ в общих расходах бюджета города за 20</w:t>
      </w:r>
      <w:r w:rsidR="00C63C49" w:rsidRPr="00516CC5">
        <w:rPr>
          <w:sz w:val="26"/>
          <w:szCs w:val="26"/>
        </w:rPr>
        <w:t>2</w:t>
      </w:r>
      <w:r w:rsidR="00A237BF" w:rsidRPr="00516CC5">
        <w:rPr>
          <w:sz w:val="26"/>
          <w:szCs w:val="26"/>
        </w:rPr>
        <w:t>1</w:t>
      </w:r>
      <w:r w:rsidRPr="00516CC5">
        <w:rPr>
          <w:sz w:val="26"/>
          <w:szCs w:val="26"/>
        </w:rPr>
        <w:t xml:space="preserve"> год составил </w:t>
      </w:r>
      <w:r w:rsidR="00A237BF" w:rsidRPr="00516CC5">
        <w:rPr>
          <w:sz w:val="26"/>
          <w:szCs w:val="26"/>
        </w:rPr>
        <w:t>99,02</w:t>
      </w:r>
      <w:r w:rsidRPr="00516CC5">
        <w:rPr>
          <w:sz w:val="26"/>
          <w:szCs w:val="26"/>
        </w:rPr>
        <w:t>%.</w:t>
      </w:r>
    </w:p>
    <w:p w:rsidR="00AF15E5" w:rsidRPr="00427950" w:rsidRDefault="00AF15E5" w:rsidP="00427950">
      <w:pPr>
        <w:spacing w:line="276" w:lineRule="auto"/>
        <w:ind w:firstLine="709"/>
        <w:jc w:val="both"/>
        <w:rPr>
          <w:sz w:val="26"/>
          <w:szCs w:val="26"/>
        </w:rPr>
      </w:pPr>
      <w:r w:rsidRPr="00516CC5">
        <w:rPr>
          <w:sz w:val="26"/>
          <w:szCs w:val="26"/>
        </w:rPr>
        <w:t xml:space="preserve">Непрограммные расходы исполнены в сумме </w:t>
      </w:r>
      <w:r w:rsidR="008F6FA0" w:rsidRPr="00516CC5">
        <w:rPr>
          <w:sz w:val="26"/>
          <w:szCs w:val="26"/>
        </w:rPr>
        <w:t>42 451 767,86</w:t>
      </w:r>
      <w:r w:rsidRPr="00516CC5">
        <w:rPr>
          <w:sz w:val="26"/>
          <w:szCs w:val="26"/>
        </w:rPr>
        <w:t xml:space="preserve"> рублей, или на </w:t>
      </w:r>
      <w:r w:rsidR="008F6FA0" w:rsidRPr="00516CC5">
        <w:rPr>
          <w:sz w:val="26"/>
          <w:szCs w:val="26"/>
        </w:rPr>
        <w:t>96,23</w:t>
      </w:r>
      <w:r w:rsidRPr="00516CC5">
        <w:rPr>
          <w:sz w:val="26"/>
          <w:szCs w:val="26"/>
        </w:rPr>
        <w:t>% к уточненному плану на год.</w:t>
      </w:r>
    </w:p>
    <w:p w:rsidR="00913D6E" w:rsidRPr="002D73E8" w:rsidRDefault="00913D6E" w:rsidP="00427950">
      <w:pPr>
        <w:spacing w:line="276" w:lineRule="auto"/>
        <w:ind w:firstLine="709"/>
        <w:jc w:val="both"/>
        <w:rPr>
          <w:sz w:val="26"/>
          <w:szCs w:val="26"/>
        </w:rPr>
      </w:pPr>
      <w:r w:rsidRPr="002D73E8">
        <w:rPr>
          <w:sz w:val="26"/>
          <w:szCs w:val="26"/>
        </w:rPr>
        <w:lastRenderedPageBreak/>
        <w:t xml:space="preserve">В материалах к Проекту решения об исполнении бюджета </w:t>
      </w:r>
      <w:r w:rsidR="002C0926" w:rsidRPr="002D73E8">
        <w:rPr>
          <w:sz w:val="26"/>
          <w:szCs w:val="26"/>
        </w:rPr>
        <w:t>города Пыть-Яха</w:t>
      </w:r>
      <w:r w:rsidRPr="002D73E8">
        <w:rPr>
          <w:sz w:val="26"/>
          <w:szCs w:val="26"/>
        </w:rPr>
        <w:t xml:space="preserve"> за 20</w:t>
      </w:r>
      <w:r w:rsidR="00C63C49" w:rsidRPr="002D73E8">
        <w:rPr>
          <w:sz w:val="26"/>
          <w:szCs w:val="26"/>
        </w:rPr>
        <w:t>2</w:t>
      </w:r>
      <w:r w:rsidR="008F6FA0" w:rsidRPr="002D73E8">
        <w:rPr>
          <w:sz w:val="26"/>
          <w:szCs w:val="26"/>
        </w:rPr>
        <w:t>1</w:t>
      </w:r>
      <w:r w:rsidRPr="002D73E8">
        <w:rPr>
          <w:sz w:val="26"/>
          <w:szCs w:val="26"/>
        </w:rPr>
        <w:t xml:space="preserve"> год также представлен</w:t>
      </w:r>
      <w:r w:rsidR="002C0926" w:rsidRPr="002D73E8">
        <w:rPr>
          <w:sz w:val="26"/>
          <w:szCs w:val="26"/>
        </w:rPr>
        <w:t>а</w:t>
      </w:r>
      <w:r w:rsidRPr="002D73E8">
        <w:rPr>
          <w:sz w:val="26"/>
          <w:szCs w:val="26"/>
        </w:rPr>
        <w:t xml:space="preserve"> </w:t>
      </w:r>
      <w:r w:rsidR="002C0926" w:rsidRPr="002D73E8">
        <w:rPr>
          <w:sz w:val="26"/>
          <w:szCs w:val="26"/>
        </w:rPr>
        <w:t>информация о произведенных расходах в рамках муниципальных программ, реализуемых на территории муниципального образования городской округ город Пыть-Ях, достижении целевых показателей и оценке эффективности за 20</w:t>
      </w:r>
      <w:r w:rsidR="00C63C49" w:rsidRPr="002D73E8">
        <w:rPr>
          <w:sz w:val="26"/>
          <w:szCs w:val="26"/>
        </w:rPr>
        <w:t>2</w:t>
      </w:r>
      <w:r w:rsidR="008F6FA0" w:rsidRPr="002D73E8">
        <w:rPr>
          <w:sz w:val="26"/>
          <w:szCs w:val="26"/>
        </w:rPr>
        <w:t>1</w:t>
      </w:r>
      <w:r w:rsidR="002C0926" w:rsidRPr="002D73E8">
        <w:rPr>
          <w:sz w:val="26"/>
          <w:szCs w:val="26"/>
        </w:rPr>
        <w:t xml:space="preserve"> год</w:t>
      </w:r>
      <w:r w:rsidRPr="002D73E8">
        <w:rPr>
          <w:sz w:val="26"/>
          <w:szCs w:val="26"/>
        </w:rPr>
        <w:t>.</w:t>
      </w:r>
    </w:p>
    <w:p w:rsidR="00354D02" w:rsidRPr="00427950" w:rsidRDefault="00354D02" w:rsidP="00427950">
      <w:pPr>
        <w:spacing w:line="276" w:lineRule="auto"/>
        <w:ind w:firstLine="709"/>
        <w:jc w:val="both"/>
        <w:rPr>
          <w:sz w:val="26"/>
          <w:szCs w:val="26"/>
        </w:rPr>
      </w:pPr>
      <w:r w:rsidRPr="002D73E8">
        <w:rPr>
          <w:sz w:val="26"/>
          <w:szCs w:val="26"/>
        </w:rPr>
        <w:t xml:space="preserve">Анализ исполнения расходов в разрезе муниципальных программ приведен в приложении </w:t>
      </w:r>
      <w:r w:rsidR="00C63C49" w:rsidRPr="002D73E8">
        <w:rPr>
          <w:sz w:val="26"/>
          <w:szCs w:val="26"/>
        </w:rPr>
        <w:t>4, 8</w:t>
      </w:r>
      <w:r w:rsidRPr="002D73E8">
        <w:rPr>
          <w:sz w:val="26"/>
          <w:szCs w:val="26"/>
        </w:rPr>
        <w:t xml:space="preserve"> к настоящей пояснительной записке.</w:t>
      </w:r>
    </w:p>
    <w:p w:rsidR="00BE1D8C" w:rsidRPr="00427950" w:rsidRDefault="00BE1D8C" w:rsidP="00427950">
      <w:pPr>
        <w:spacing w:line="276" w:lineRule="auto"/>
        <w:ind w:firstLine="709"/>
        <w:rPr>
          <w:color w:val="000000"/>
          <w:sz w:val="26"/>
          <w:szCs w:val="26"/>
        </w:rPr>
      </w:pPr>
      <w:r w:rsidRPr="00427950">
        <w:rPr>
          <w:color w:val="000000"/>
          <w:sz w:val="26"/>
          <w:szCs w:val="26"/>
        </w:rPr>
        <w:br w:type="page"/>
      </w:r>
    </w:p>
    <w:p w:rsidR="00884F2A" w:rsidRPr="00427950" w:rsidRDefault="00884F2A" w:rsidP="00427950">
      <w:pPr>
        <w:tabs>
          <w:tab w:val="left" w:pos="0"/>
          <w:tab w:val="left" w:pos="567"/>
          <w:tab w:val="left" w:pos="6576"/>
        </w:tabs>
        <w:spacing w:line="276" w:lineRule="auto"/>
        <w:ind w:firstLine="709"/>
        <w:jc w:val="both"/>
        <w:rPr>
          <w:color w:val="000000"/>
          <w:sz w:val="26"/>
          <w:szCs w:val="26"/>
        </w:rPr>
      </w:pPr>
    </w:p>
    <w:p w:rsidR="0086552A" w:rsidRPr="002D73E8" w:rsidRDefault="0086552A" w:rsidP="00427950">
      <w:pPr>
        <w:tabs>
          <w:tab w:val="left" w:pos="0"/>
          <w:tab w:val="left" w:pos="567"/>
          <w:tab w:val="left" w:pos="6576"/>
        </w:tabs>
        <w:spacing w:line="276" w:lineRule="auto"/>
        <w:ind w:firstLine="709"/>
        <w:jc w:val="both"/>
        <w:rPr>
          <w:b/>
          <w:sz w:val="26"/>
          <w:szCs w:val="26"/>
        </w:rPr>
      </w:pPr>
      <w:r w:rsidRPr="002D73E8">
        <w:rPr>
          <w:b/>
          <w:sz w:val="26"/>
          <w:szCs w:val="26"/>
        </w:rPr>
        <w:t>ИСТОЧНИКИ ВНУТРЕННЕГО ФИНАНСИРОВАНИЯ БЮДЖЕТА</w:t>
      </w:r>
    </w:p>
    <w:p w:rsidR="0086552A" w:rsidRPr="002D73E8" w:rsidRDefault="0086552A" w:rsidP="00427950">
      <w:pPr>
        <w:tabs>
          <w:tab w:val="left" w:pos="0"/>
        </w:tabs>
        <w:spacing w:line="276" w:lineRule="auto"/>
        <w:ind w:firstLine="709"/>
        <w:jc w:val="both"/>
        <w:rPr>
          <w:sz w:val="26"/>
          <w:szCs w:val="26"/>
        </w:rPr>
      </w:pPr>
      <w:r w:rsidRPr="002D73E8">
        <w:rPr>
          <w:sz w:val="26"/>
          <w:szCs w:val="26"/>
        </w:rPr>
        <w:t>В соответствии с внесенными</w:t>
      </w:r>
      <w:r w:rsidR="00D235CD" w:rsidRPr="002D73E8">
        <w:rPr>
          <w:sz w:val="26"/>
          <w:szCs w:val="26"/>
        </w:rPr>
        <w:t xml:space="preserve"> изменениями решением Думы от </w:t>
      </w:r>
      <w:r w:rsidR="00C3636F" w:rsidRPr="002D73E8">
        <w:rPr>
          <w:sz w:val="26"/>
          <w:szCs w:val="26"/>
        </w:rPr>
        <w:t>14</w:t>
      </w:r>
      <w:r w:rsidR="00A739B4" w:rsidRPr="002D73E8">
        <w:rPr>
          <w:sz w:val="26"/>
          <w:szCs w:val="26"/>
        </w:rPr>
        <w:t>.12.2020 № 3</w:t>
      </w:r>
      <w:r w:rsidR="00C3636F" w:rsidRPr="002D73E8">
        <w:rPr>
          <w:sz w:val="26"/>
          <w:szCs w:val="26"/>
        </w:rPr>
        <w:t>57</w:t>
      </w:r>
      <w:r w:rsidRPr="002D73E8">
        <w:rPr>
          <w:sz w:val="26"/>
          <w:szCs w:val="26"/>
        </w:rPr>
        <w:t>, дефицит бюджета по состоянию на 01 января 20</w:t>
      </w:r>
      <w:r w:rsidR="00220BF0" w:rsidRPr="002D73E8">
        <w:rPr>
          <w:sz w:val="26"/>
          <w:szCs w:val="26"/>
        </w:rPr>
        <w:t>2</w:t>
      </w:r>
      <w:r w:rsidR="00C3636F" w:rsidRPr="002D73E8">
        <w:rPr>
          <w:sz w:val="26"/>
          <w:szCs w:val="26"/>
        </w:rPr>
        <w:t>2</w:t>
      </w:r>
      <w:r w:rsidRPr="002D73E8">
        <w:rPr>
          <w:sz w:val="26"/>
          <w:szCs w:val="26"/>
        </w:rPr>
        <w:t xml:space="preserve"> года запланирован в сумме </w:t>
      </w:r>
      <w:r w:rsidR="00A739B4" w:rsidRPr="002D73E8">
        <w:rPr>
          <w:sz w:val="26"/>
          <w:szCs w:val="26"/>
        </w:rPr>
        <w:t>7</w:t>
      </w:r>
      <w:r w:rsidR="00C3636F" w:rsidRPr="002D73E8">
        <w:rPr>
          <w:sz w:val="26"/>
          <w:szCs w:val="26"/>
        </w:rPr>
        <w:t>94</w:t>
      </w:r>
      <w:r w:rsidR="00C3636F" w:rsidRPr="002D73E8">
        <w:rPr>
          <w:sz w:val="26"/>
          <w:szCs w:val="26"/>
          <w:lang w:val="en-US"/>
        </w:rPr>
        <w:t> </w:t>
      </w:r>
      <w:r w:rsidR="00C3636F" w:rsidRPr="002D73E8">
        <w:rPr>
          <w:sz w:val="26"/>
          <w:szCs w:val="26"/>
        </w:rPr>
        <w:t>701</w:t>
      </w:r>
      <w:r w:rsidR="00C3636F" w:rsidRPr="002D73E8">
        <w:rPr>
          <w:sz w:val="26"/>
          <w:szCs w:val="26"/>
          <w:lang w:val="en-US"/>
        </w:rPr>
        <w:t> </w:t>
      </w:r>
      <w:r w:rsidR="00C3636F" w:rsidRPr="002D73E8">
        <w:rPr>
          <w:sz w:val="26"/>
          <w:szCs w:val="26"/>
        </w:rPr>
        <w:t>057,65</w:t>
      </w:r>
      <w:r w:rsidRPr="002D73E8">
        <w:rPr>
          <w:sz w:val="26"/>
          <w:szCs w:val="26"/>
        </w:rPr>
        <w:t xml:space="preserve"> рублей. </w:t>
      </w:r>
    </w:p>
    <w:p w:rsidR="0078156B" w:rsidRPr="002D73E8" w:rsidRDefault="00AF7B4D" w:rsidP="00427950">
      <w:pPr>
        <w:tabs>
          <w:tab w:val="left" w:pos="0"/>
          <w:tab w:val="left" w:pos="567"/>
        </w:tabs>
        <w:spacing w:line="276" w:lineRule="auto"/>
        <w:ind w:firstLine="709"/>
        <w:jc w:val="both"/>
        <w:rPr>
          <w:bCs/>
          <w:sz w:val="26"/>
          <w:szCs w:val="26"/>
        </w:rPr>
      </w:pPr>
      <w:r w:rsidRPr="002D73E8">
        <w:rPr>
          <w:bCs/>
          <w:sz w:val="26"/>
          <w:szCs w:val="26"/>
        </w:rPr>
        <w:t>Бюджет города за 20</w:t>
      </w:r>
      <w:r w:rsidR="00A739B4" w:rsidRPr="002D73E8">
        <w:rPr>
          <w:bCs/>
          <w:sz w:val="26"/>
          <w:szCs w:val="26"/>
        </w:rPr>
        <w:t>2</w:t>
      </w:r>
      <w:r w:rsidR="00C3636F" w:rsidRPr="002D73E8">
        <w:rPr>
          <w:bCs/>
          <w:sz w:val="26"/>
          <w:szCs w:val="26"/>
        </w:rPr>
        <w:t>1</w:t>
      </w:r>
      <w:r w:rsidRPr="002D73E8">
        <w:rPr>
          <w:bCs/>
          <w:sz w:val="26"/>
          <w:szCs w:val="26"/>
        </w:rPr>
        <w:t xml:space="preserve"> год исполнен с </w:t>
      </w:r>
      <w:r w:rsidR="00C3636F" w:rsidRPr="002D73E8">
        <w:rPr>
          <w:bCs/>
          <w:sz w:val="26"/>
          <w:szCs w:val="26"/>
        </w:rPr>
        <w:t>дефицитом в сумме 190 102 928,17</w:t>
      </w:r>
      <w:r w:rsidR="00A739B4" w:rsidRPr="002D73E8">
        <w:rPr>
          <w:bCs/>
          <w:sz w:val="26"/>
          <w:szCs w:val="26"/>
        </w:rPr>
        <w:t xml:space="preserve"> </w:t>
      </w:r>
      <w:r w:rsidRPr="002D73E8">
        <w:rPr>
          <w:bCs/>
          <w:sz w:val="26"/>
          <w:szCs w:val="26"/>
        </w:rPr>
        <w:t>рублей. Источниками покрытия дефицита бюджета являются к</w:t>
      </w:r>
      <w:r w:rsidR="00A739B4" w:rsidRPr="002D73E8">
        <w:rPr>
          <w:bCs/>
          <w:sz w:val="26"/>
          <w:szCs w:val="26"/>
        </w:rPr>
        <w:t xml:space="preserve">редиты от кредитных организаций, бюджетный кредит </w:t>
      </w:r>
      <w:r w:rsidRPr="002D73E8">
        <w:rPr>
          <w:bCs/>
          <w:sz w:val="26"/>
          <w:szCs w:val="26"/>
        </w:rPr>
        <w:t>и остатки средств на счетах по учету средств бюджета.</w:t>
      </w:r>
    </w:p>
    <w:p w:rsidR="00AF7B4D" w:rsidRPr="002D73E8" w:rsidRDefault="00AF7B4D" w:rsidP="00427950">
      <w:pPr>
        <w:tabs>
          <w:tab w:val="left" w:pos="0"/>
          <w:tab w:val="left" w:pos="567"/>
        </w:tabs>
        <w:spacing w:line="276" w:lineRule="auto"/>
        <w:ind w:firstLine="709"/>
        <w:jc w:val="both"/>
        <w:rPr>
          <w:bCs/>
          <w:sz w:val="26"/>
          <w:szCs w:val="26"/>
        </w:rPr>
      </w:pPr>
    </w:p>
    <w:p w:rsidR="0078156B" w:rsidRPr="002D73E8" w:rsidRDefault="0078156B" w:rsidP="00427950">
      <w:pPr>
        <w:tabs>
          <w:tab w:val="left" w:pos="0"/>
          <w:tab w:val="left" w:pos="567"/>
        </w:tabs>
        <w:spacing w:line="276" w:lineRule="auto"/>
        <w:ind w:firstLine="709"/>
        <w:jc w:val="both"/>
        <w:rPr>
          <w:b/>
          <w:bCs/>
          <w:sz w:val="26"/>
          <w:szCs w:val="26"/>
        </w:rPr>
      </w:pPr>
      <w:r w:rsidRPr="002D73E8">
        <w:rPr>
          <w:b/>
          <w:bCs/>
          <w:sz w:val="26"/>
          <w:szCs w:val="26"/>
        </w:rPr>
        <w:t>МУНИЦИПАЛЬНЫЙ ДОЛГ</w:t>
      </w:r>
    </w:p>
    <w:p w:rsidR="00C66BF7" w:rsidRPr="002D73E8" w:rsidRDefault="00C66BF7" w:rsidP="00427950">
      <w:pPr>
        <w:tabs>
          <w:tab w:val="left" w:pos="0"/>
          <w:tab w:val="left" w:pos="567"/>
        </w:tabs>
        <w:spacing w:line="276" w:lineRule="auto"/>
        <w:ind w:firstLine="709"/>
        <w:jc w:val="both"/>
        <w:rPr>
          <w:bCs/>
          <w:sz w:val="26"/>
          <w:szCs w:val="26"/>
        </w:rPr>
      </w:pPr>
    </w:p>
    <w:p w:rsidR="0078156B" w:rsidRPr="002D73E8" w:rsidRDefault="0078156B" w:rsidP="00427950">
      <w:pPr>
        <w:tabs>
          <w:tab w:val="left" w:pos="0"/>
          <w:tab w:val="left" w:pos="567"/>
        </w:tabs>
        <w:spacing w:line="276" w:lineRule="auto"/>
        <w:ind w:firstLine="709"/>
        <w:jc w:val="both"/>
        <w:rPr>
          <w:bCs/>
          <w:sz w:val="26"/>
          <w:szCs w:val="26"/>
        </w:rPr>
      </w:pPr>
      <w:r w:rsidRPr="002D73E8">
        <w:rPr>
          <w:bCs/>
          <w:sz w:val="26"/>
          <w:szCs w:val="26"/>
        </w:rPr>
        <w:t>Структура муниципального</w:t>
      </w:r>
      <w:r w:rsidR="007C383B" w:rsidRPr="002D73E8">
        <w:rPr>
          <w:bCs/>
          <w:sz w:val="26"/>
          <w:szCs w:val="26"/>
        </w:rPr>
        <w:t xml:space="preserve"> долга по состоянию на 01.01.202</w:t>
      </w:r>
      <w:r w:rsidR="00A333B6" w:rsidRPr="002D73E8">
        <w:rPr>
          <w:bCs/>
          <w:sz w:val="26"/>
          <w:szCs w:val="26"/>
        </w:rPr>
        <w:t>1</w:t>
      </w:r>
      <w:r w:rsidRPr="002D73E8">
        <w:rPr>
          <w:bCs/>
          <w:sz w:val="26"/>
          <w:szCs w:val="26"/>
        </w:rPr>
        <w:t xml:space="preserve"> года </w:t>
      </w:r>
      <w:r w:rsidR="00AF7B4D" w:rsidRPr="002D73E8">
        <w:rPr>
          <w:bCs/>
          <w:sz w:val="26"/>
          <w:szCs w:val="26"/>
        </w:rPr>
        <w:t>представлена кредитами</w:t>
      </w:r>
      <w:r w:rsidRPr="002D73E8">
        <w:rPr>
          <w:bCs/>
          <w:sz w:val="26"/>
          <w:szCs w:val="26"/>
        </w:rPr>
        <w:t>, полученны</w:t>
      </w:r>
      <w:r w:rsidR="007C383B" w:rsidRPr="002D73E8">
        <w:rPr>
          <w:bCs/>
          <w:sz w:val="26"/>
          <w:szCs w:val="26"/>
        </w:rPr>
        <w:t>ми</w:t>
      </w:r>
      <w:r w:rsidRPr="002D73E8">
        <w:rPr>
          <w:bCs/>
          <w:sz w:val="26"/>
          <w:szCs w:val="26"/>
        </w:rPr>
        <w:t xml:space="preserve"> от кредитных организаций</w:t>
      </w:r>
      <w:r w:rsidR="00A739B4" w:rsidRPr="002D73E8">
        <w:rPr>
          <w:bCs/>
          <w:sz w:val="26"/>
          <w:szCs w:val="26"/>
        </w:rPr>
        <w:t xml:space="preserve"> и бюджетным кредитом</w:t>
      </w:r>
      <w:r w:rsidRPr="002D73E8">
        <w:rPr>
          <w:bCs/>
          <w:sz w:val="26"/>
          <w:szCs w:val="26"/>
        </w:rPr>
        <w:t>.</w:t>
      </w:r>
    </w:p>
    <w:p w:rsidR="00EA5EA9" w:rsidRPr="002D73E8" w:rsidRDefault="00EA5EA9" w:rsidP="00427950">
      <w:pPr>
        <w:tabs>
          <w:tab w:val="left" w:pos="0"/>
          <w:tab w:val="left" w:pos="567"/>
        </w:tabs>
        <w:spacing w:line="276" w:lineRule="auto"/>
        <w:ind w:firstLine="709"/>
        <w:jc w:val="both"/>
        <w:rPr>
          <w:bCs/>
          <w:sz w:val="26"/>
          <w:szCs w:val="26"/>
        </w:rPr>
      </w:pPr>
      <w:r w:rsidRPr="002D73E8">
        <w:rPr>
          <w:bCs/>
          <w:sz w:val="26"/>
          <w:szCs w:val="26"/>
        </w:rPr>
        <w:t>Сведения о соответствии объема муниципального долга муниципального образования город Пыть-Ях на конец 20</w:t>
      </w:r>
      <w:r w:rsidR="00A739B4" w:rsidRPr="002D73E8">
        <w:rPr>
          <w:bCs/>
          <w:sz w:val="26"/>
          <w:szCs w:val="26"/>
        </w:rPr>
        <w:t>2</w:t>
      </w:r>
      <w:r w:rsidR="00A333B6" w:rsidRPr="002D73E8">
        <w:rPr>
          <w:bCs/>
          <w:sz w:val="26"/>
          <w:szCs w:val="26"/>
        </w:rPr>
        <w:t>1</w:t>
      </w:r>
      <w:r w:rsidRPr="002D73E8">
        <w:rPr>
          <w:bCs/>
          <w:sz w:val="26"/>
          <w:szCs w:val="26"/>
        </w:rPr>
        <w:t xml:space="preserve"> года утвержденного решением о бюджете муниципального образования город Пыть-Ях представлены в приложении № 6 к настоящей пояснительной записке.</w:t>
      </w:r>
    </w:p>
    <w:p w:rsidR="0078156B" w:rsidRPr="002D73E8" w:rsidRDefault="0078156B" w:rsidP="00427950">
      <w:pPr>
        <w:tabs>
          <w:tab w:val="left" w:pos="0"/>
          <w:tab w:val="left" w:pos="567"/>
        </w:tabs>
        <w:spacing w:line="276" w:lineRule="auto"/>
        <w:ind w:firstLine="709"/>
        <w:jc w:val="both"/>
        <w:rPr>
          <w:bCs/>
          <w:sz w:val="26"/>
          <w:szCs w:val="26"/>
        </w:rPr>
      </w:pPr>
    </w:p>
    <w:p w:rsidR="005B758A" w:rsidRPr="002D73E8" w:rsidRDefault="007C383B" w:rsidP="00427950">
      <w:pPr>
        <w:spacing w:line="276" w:lineRule="auto"/>
        <w:ind w:firstLine="709"/>
        <w:jc w:val="both"/>
        <w:rPr>
          <w:sz w:val="26"/>
          <w:szCs w:val="26"/>
        </w:rPr>
      </w:pPr>
      <w:r w:rsidRPr="002D73E8">
        <w:rPr>
          <w:sz w:val="26"/>
          <w:szCs w:val="26"/>
        </w:rPr>
        <w:t>В 20</w:t>
      </w:r>
      <w:r w:rsidR="005B758A" w:rsidRPr="002D73E8">
        <w:rPr>
          <w:sz w:val="26"/>
          <w:szCs w:val="26"/>
        </w:rPr>
        <w:t>2</w:t>
      </w:r>
      <w:r w:rsidR="00A333B6" w:rsidRPr="002D73E8">
        <w:rPr>
          <w:sz w:val="26"/>
          <w:szCs w:val="26"/>
        </w:rPr>
        <w:t>1</w:t>
      </w:r>
      <w:r w:rsidRPr="002D73E8">
        <w:rPr>
          <w:sz w:val="26"/>
          <w:szCs w:val="26"/>
        </w:rPr>
        <w:t xml:space="preserve"> году</w:t>
      </w:r>
      <w:r w:rsidR="005B758A" w:rsidRPr="002D73E8">
        <w:rPr>
          <w:sz w:val="26"/>
          <w:szCs w:val="26"/>
        </w:rPr>
        <w:t xml:space="preserve"> муниципальным образованием для частичного покрытия дефицита </w:t>
      </w:r>
      <w:r w:rsidR="00C66BF7" w:rsidRPr="002D73E8">
        <w:rPr>
          <w:sz w:val="26"/>
          <w:szCs w:val="26"/>
        </w:rPr>
        <w:t>бюджета, привлечен</w:t>
      </w:r>
      <w:r w:rsidR="005B758A" w:rsidRPr="002D73E8">
        <w:rPr>
          <w:sz w:val="26"/>
          <w:szCs w:val="26"/>
        </w:rPr>
        <w:t xml:space="preserve"> кредит от кредитной организации и бюджетный кредит из бюджета автономного округа.</w:t>
      </w:r>
    </w:p>
    <w:p w:rsidR="007C383B" w:rsidRPr="002D73E8" w:rsidRDefault="007C383B" w:rsidP="00427950">
      <w:pPr>
        <w:spacing w:line="276" w:lineRule="auto"/>
        <w:ind w:firstLine="709"/>
        <w:jc w:val="both"/>
        <w:rPr>
          <w:sz w:val="26"/>
          <w:szCs w:val="26"/>
        </w:rPr>
      </w:pPr>
      <w:r w:rsidRPr="002D73E8">
        <w:rPr>
          <w:sz w:val="26"/>
          <w:szCs w:val="26"/>
        </w:rPr>
        <w:t xml:space="preserve"> </w:t>
      </w:r>
      <w:r w:rsidR="005B758A" w:rsidRPr="002D73E8">
        <w:rPr>
          <w:sz w:val="26"/>
          <w:szCs w:val="26"/>
        </w:rPr>
        <w:t xml:space="preserve">Кредит от кредитной организации привлечен </w:t>
      </w:r>
      <w:r w:rsidR="00DE0580" w:rsidRPr="002D73E8">
        <w:rPr>
          <w:sz w:val="26"/>
          <w:szCs w:val="26"/>
        </w:rPr>
        <w:t xml:space="preserve">в размере </w:t>
      </w:r>
      <w:r w:rsidR="00A333B6" w:rsidRPr="002D73E8">
        <w:rPr>
          <w:sz w:val="26"/>
          <w:szCs w:val="26"/>
        </w:rPr>
        <w:t>10</w:t>
      </w:r>
      <w:r w:rsidR="00DE0580" w:rsidRPr="002D73E8">
        <w:rPr>
          <w:sz w:val="26"/>
          <w:szCs w:val="26"/>
        </w:rPr>
        <w:t>0 000 000 рублей по</w:t>
      </w:r>
      <w:r w:rsidRPr="002D73E8">
        <w:rPr>
          <w:sz w:val="26"/>
          <w:szCs w:val="26"/>
        </w:rPr>
        <w:t xml:space="preserve"> муниципально</w:t>
      </w:r>
      <w:r w:rsidR="00DE0580" w:rsidRPr="002D73E8">
        <w:rPr>
          <w:sz w:val="26"/>
          <w:szCs w:val="26"/>
        </w:rPr>
        <w:t>му</w:t>
      </w:r>
      <w:r w:rsidRPr="002D73E8">
        <w:rPr>
          <w:sz w:val="26"/>
          <w:szCs w:val="26"/>
        </w:rPr>
        <w:t xml:space="preserve"> контракт</w:t>
      </w:r>
      <w:r w:rsidR="00DE0580" w:rsidRPr="002D73E8">
        <w:rPr>
          <w:sz w:val="26"/>
          <w:szCs w:val="26"/>
        </w:rPr>
        <w:t>у</w:t>
      </w:r>
      <w:r w:rsidRPr="002D73E8">
        <w:rPr>
          <w:sz w:val="26"/>
          <w:szCs w:val="26"/>
        </w:rPr>
        <w:t xml:space="preserve"> № 018730001941</w:t>
      </w:r>
      <w:r w:rsidR="00D27DDE" w:rsidRPr="002D73E8">
        <w:rPr>
          <w:sz w:val="26"/>
          <w:szCs w:val="26"/>
        </w:rPr>
        <w:t>9</w:t>
      </w:r>
      <w:r w:rsidRPr="002D73E8">
        <w:rPr>
          <w:sz w:val="26"/>
          <w:szCs w:val="26"/>
        </w:rPr>
        <w:t>000</w:t>
      </w:r>
      <w:r w:rsidR="00D27DDE" w:rsidRPr="002D73E8">
        <w:rPr>
          <w:sz w:val="26"/>
          <w:szCs w:val="26"/>
        </w:rPr>
        <w:t>159</w:t>
      </w:r>
      <w:r w:rsidRPr="002D73E8">
        <w:rPr>
          <w:sz w:val="26"/>
          <w:szCs w:val="26"/>
        </w:rPr>
        <w:t xml:space="preserve"> от 1</w:t>
      </w:r>
      <w:r w:rsidR="00D27DDE" w:rsidRPr="002D73E8">
        <w:rPr>
          <w:sz w:val="26"/>
          <w:szCs w:val="26"/>
        </w:rPr>
        <w:t>3</w:t>
      </w:r>
      <w:r w:rsidRPr="002D73E8">
        <w:rPr>
          <w:sz w:val="26"/>
          <w:szCs w:val="26"/>
        </w:rPr>
        <w:t>.</w:t>
      </w:r>
      <w:r w:rsidR="00D27DDE" w:rsidRPr="002D73E8">
        <w:rPr>
          <w:sz w:val="26"/>
          <w:szCs w:val="26"/>
        </w:rPr>
        <w:t>12</w:t>
      </w:r>
      <w:r w:rsidRPr="002D73E8">
        <w:rPr>
          <w:sz w:val="26"/>
          <w:szCs w:val="26"/>
        </w:rPr>
        <w:t>.201</w:t>
      </w:r>
      <w:r w:rsidR="00D27DDE" w:rsidRPr="002D73E8">
        <w:rPr>
          <w:sz w:val="26"/>
          <w:szCs w:val="26"/>
        </w:rPr>
        <w:t>9</w:t>
      </w:r>
      <w:r w:rsidRPr="002D73E8">
        <w:rPr>
          <w:sz w:val="26"/>
          <w:szCs w:val="26"/>
        </w:rPr>
        <w:t xml:space="preserve"> года заключенно</w:t>
      </w:r>
      <w:r w:rsidR="00DE0580" w:rsidRPr="002D73E8">
        <w:rPr>
          <w:sz w:val="26"/>
          <w:szCs w:val="26"/>
        </w:rPr>
        <w:t>му</w:t>
      </w:r>
      <w:r w:rsidRPr="002D73E8">
        <w:rPr>
          <w:sz w:val="26"/>
          <w:szCs w:val="26"/>
        </w:rPr>
        <w:t xml:space="preserve"> с ПАО «</w:t>
      </w:r>
      <w:proofErr w:type="spellStart"/>
      <w:r w:rsidRPr="002D73E8">
        <w:rPr>
          <w:sz w:val="26"/>
          <w:szCs w:val="26"/>
        </w:rPr>
        <w:t>С</w:t>
      </w:r>
      <w:r w:rsidR="00D27DDE" w:rsidRPr="002D73E8">
        <w:rPr>
          <w:sz w:val="26"/>
          <w:szCs w:val="26"/>
        </w:rPr>
        <w:t>овкомбанк</w:t>
      </w:r>
      <w:proofErr w:type="spellEnd"/>
      <w:r w:rsidRPr="002D73E8">
        <w:rPr>
          <w:sz w:val="26"/>
          <w:szCs w:val="26"/>
        </w:rPr>
        <w:t xml:space="preserve">», в сумме </w:t>
      </w:r>
      <w:r w:rsidR="00A333B6" w:rsidRPr="002D73E8">
        <w:rPr>
          <w:sz w:val="26"/>
          <w:szCs w:val="26"/>
        </w:rPr>
        <w:t>10</w:t>
      </w:r>
      <w:r w:rsidR="00D27DDE" w:rsidRPr="002D73E8">
        <w:rPr>
          <w:sz w:val="26"/>
          <w:szCs w:val="26"/>
        </w:rPr>
        <w:t>0</w:t>
      </w:r>
      <w:r w:rsidRPr="002D73E8">
        <w:rPr>
          <w:sz w:val="26"/>
          <w:szCs w:val="26"/>
        </w:rPr>
        <w:t xml:space="preserve"> 000 000,00 рублей. Кредит оформлен в виде возобновляемой кредитной линии со свободным режимом выборки и свободным режимом гашения сроком на 36 месяцев под </w:t>
      </w:r>
      <w:r w:rsidR="00D27DDE" w:rsidRPr="002D73E8">
        <w:rPr>
          <w:sz w:val="26"/>
          <w:szCs w:val="26"/>
        </w:rPr>
        <w:t>8,</w:t>
      </w:r>
      <w:r w:rsidR="005B758A" w:rsidRPr="002D73E8">
        <w:rPr>
          <w:sz w:val="26"/>
          <w:szCs w:val="26"/>
        </w:rPr>
        <w:t>1</w:t>
      </w:r>
      <w:r w:rsidRPr="002D73E8">
        <w:rPr>
          <w:sz w:val="26"/>
          <w:szCs w:val="26"/>
        </w:rPr>
        <w:t xml:space="preserve">% со дня заключения контракта (до </w:t>
      </w:r>
      <w:r w:rsidR="00D27DDE" w:rsidRPr="002D73E8">
        <w:rPr>
          <w:sz w:val="26"/>
          <w:szCs w:val="26"/>
        </w:rPr>
        <w:t>26.12.2022</w:t>
      </w:r>
      <w:r w:rsidRPr="002D73E8">
        <w:rPr>
          <w:sz w:val="26"/>
          <w:szCs w:val="26"/>
        </w:rPr>
        <w:t xml:space="preserve">). </w:t>
      </w:r>
    </w:p>
    <w:p w:rsidR="00DE0580" w:rsidRPr="002D73E8" w:rsidRDefault="005B758A" w:rsidP="00DE0580">
      <w:pPr>
        <w:jc w:val="both"/>
        <w:rPr>
          <w:sz w:val="26"/>
          <w:szCs w:val="26"/>
        </w:rPr>
      </w:pPr>
      <w:r w:rsidRPr="002D73E8">
        <w:rPr>
          <w:sz w:val="26"/>
          <w:szCs w:val="26"/>
        </w:rPr>
        <w:t xml:space="preserve">            </w:t>
      </w:r>
      <w:r w:rsidR="00DE0580" w:rsidRPr="002D73E8">
        <w:rPr>
          <w:sz w:val="26"/>
          <w:szCs w:val="26"/>
        </w:rPr>
        <w:t xml:space="preserve">Бюджетный кредит привлечен из бюджета автономного округа в размере </w:t>
      </w:r>
      <w:r w:rsidR="00C559CC" w:rsidRPr="002D73E8">
        <w:rPr>
          <w:sz w:val="26"/>
          <w:szCs w:val="26"/>
        </w:rPr>
        <w:t>61 200 000</w:t>
      </w:r>
      <w:r w:rsidR="00DE0580" w:rsidRPr="002D73E8">
        <w:rPr>
          <w:sz w:val="26"/>
          <w:szCs w:val="26"/>
        </w:rPr>
        <w:t xml:space="preserve">,00 рублей по договору бюджетного кредита № </w:t>
      </w:r>
      <w:r w:rsidR="00C559CC" w:rsidRPr="002D73E8">
        <w:rPr>
          <w:sz w:val="26"/>
          <w:szCs w:val="26"/>
        </w:rPr>
        <w:t>3</w:t>
      </w:r>
      <w:r w:rsidR="00DE0580" w:rsidRPr="002D73E8">
        <w:rPr>
          <w:sz w:val="26"/>
          <w:szCs w:val="26"/>
        </w:rPr>
        <w:t>/02-2</w:t>
      </w:r>
      <w:r w:rsidR="00C559CC" w:rsidRPr="002D73E8">
        <w:rPr>
          <w:sz w:val="26"/>
          <w:szCs w:val="26"/>
        </w:rPr>
        <w:t>1</w:t>
      </w:r>
      <w:r w:rsidR="00DE0580" w:rsidRPr="002D73E8">
        <w:rPr>
          <w:sz w:val="26"/>
          <w:szCs w:val="26"/>
        </w:rPr>
        <w:t xml:space="preserve"> от 22.</w:t>
      </w:r>
      <w:r w:rsidR="00C559CC" w:rsidRPr="002D73E8">
        <w:rPr>
          <w:sz w:val="26"/>
          <w:szCs w:val="26"/>
        </w:rPr>
        <w:t>09</w:t>
      </w:r>
      <w:r w:rsidR="00DE0580" w:rsidRPr="002D73E8">
        <w:rPr>
          <w:sz w:val="26"/>
          <w:szCs w:val="26"/>
        </w:rPr>
        <w:t>.202</w:t>
      </w:r>
      <w:r w:rsidR="00C559CC" w:rsidRPr="002D73E8">
        <w:rPr>
          <w:sz w:val="26"/>
          <w:szCs w:val="26"/>
        </w:rPr>
        <w:t>1</w:t>
      </w:r>
      <w:r w:rsidR="00DE0580" w:rsidRPr="002D73E8">
        <w:rPr>
          <w:sz w:val="26"/>
          <w:szCs w:val="26"/>
        </w:rPr>
        <w:t xml:space="preserve"> года сроком на 1 год (до 2</w:t>
      </w:r>
      <w:r w:rsidR="00C559CC" w:rsidRPr="002D73E8">
        <w:rPr>
          <w:sz w:val="26"/>
          <w:szCs w:val="26"/>
        </w:rPr>
        <w:t>2</w:t>
      </w:r>
      <w:r w:rsidR="00DE0580" w:rsidRPr="002D73E8">
        <w:rPr>
          <w:sz w:val="26"/>
          <w:szCs w:val="26"/>
        </w:rPr>
        <w:t>.</w:t>
      </w:r>
      <w:r w:rsidR="00C559CC" w:rsidRPr="002D73E8">
        <w:rPr>
          <w:sz w:val="26"/>
          <w:szCs w:val="26"/>
        </w:rPr>
        <w:t>09</w:t>
      </w:r>
      <w:r w:rsidR="00DE0580" w:rsidRPr="002D73E8">
        <w:rPr>
          <w:sz w:val="26"/>
          <w:szCs w:val="26"/>
        </w:rPr>
        <w:t>.202</w:t>
      </w:r>
      <w:r w:rsidR="00C559CC" w:rsidRPr="002D73E8">
        <w:rPr>
          <w:sz w:val="26"/>
          <w:szCs w:val="26"/>
        </w:rPr>
        <w:t>2</w:t>
      </w:r>
      <w:r w:rsidR="00DE0580" w:rsidRPr="002D73E8">
        <w:rPr>
          <w:sz w:val="26"/>
          <w:szCs w:val="26"/>
        </w:rPr>
        <w:t xml:space="preserve"> г.)</w:t>
      </w:r>
      <w:r w:rsidR="00DF7DF3" w:rsidRPr="002D73E8">
        <w:rPr>
          <w:sz w:val="26"/>
          <w:szCs w:val="26"/>
        </w:rPr>
        <w:t xml:space="preserve"> под </w:t>
      </w:r>
      <w:r w:rsidR="00C559CC" w:rsidRPr="002D73E8">
        <w:rPr>
          <w:sz w:val="26"/>
          <w:szCs w:val="26"/>
        </w:rPr>
        <w:t>0,1</w:t>
      </w:r>
      <w:r w:rsidR="00DF7DF3" w:rsidRPr="002D73E8">
        <w:rPr>
          <w:sz w:val="26"/>
          <w:szCs w:val="26"/>
        </w:rPr>
        <w:t xml:space="preserve"> %</w:t>
      </w:r>
      <w:r w:rsidR="00DE0580" w:rsidRPr="002D73E8">
        <w:rPr>
          <w:sz w:val="26"/>
          <w:szCs w:val="26"/>
        </w:rPr>
        <w:t>.</w:t>
      </w:r>
    </w:p>
    <w:p w:rsidR="00DE0580" w:rsidRPr="002D73E8" w:rsidRDefault="00DF7DF3" w:rsidP="00DE0580">
      <w:pPr>
        <w:spacing w:line="276" w:lineRule="auto"/>
        <w:ind w:firstLine="709"/>
        <w:jc w:val="both"/>
        <w:rPr>
          <w:sz w:val="26"/>
          <w:szCs w:val="26"/>
        </w:rPr>
      </w:pPr>
      <w:r w:rsidRPr="002D73E8">
        <w:rPr>
          <w:sz w:val="26"/>
          <w:szCs w:val="26"/>
        </w:rPr>
        <w:t xml:space="preserve"> </w:t>
      </w:r>
      <w:r w:rsidR="00DE0580" w:rsidRPr="002D73E8">
        <w:rPr>
          <w:sz w:val="26"/>
          <w:szCs w:val="26"/>
        </w:rPr>
        <w:t xml:space="preserve"> </w:t>
      </w:r>
      <w:r w:rsidRPr="002D73E8">
        <w:rPr>
          <w:sz w:val="26"/>
          <w:szCs w:val="26"/>
        </w:rPr>
        <w:t xml:space="preserve">Муниципальный долг </w:t>
      </w:r>
      <w:r w:rsidR="00DE0580" w:rsidRPr="002D73E8">
        <w:rPr>
          <w:sz w:val="26"/>
          <w:szCs w:val="26"/>
        </w:rPr>
        <w:t>на 01.01.202</w:t>
      </w:r>
      <w:r w:rsidR="00C559CC" w:rsidRPr="002D73E8">
        <w:rPr>
          <w:sz w:val="26"/>
          <w:szCs w:val="26"/>
        </w:rPr>
        <w:t>2</w:t>
      </w:r>
      <w:r w:rsidR="00DE0580" w:rsidRPr="002D73E8">
        <w:rPr>
          <w:sz w:val="26"/>
          <w:szCs w:val="26"/>
        </w:rPr>
        <w:t xml:space="preserve"> года по </w:t>
      </w:r>
      <w:r w:rsidRPr="002D73E8">
        <w:rPr>
          <w:sz w:val="26"/>
          <w:szCs w:val="26"/>
        </w:rPr>
        <w:t>составляет</w:t>
      </w:r>
      <w:r w:rsidR="00DE0580" w:rsidRPr="002D73E8">
        <w:rPr>
          <w:sz w:val="26"/>
          <w:szCs w:val="26"/>
        </w:rPr>
        <w:t xml:space="preserve"> 1</w:t>
      </w:r>
      <w:r w:rsidR="00C559CC" w:rsidRPr="002D73E8">
        <w:rPr>
          <w:sz w:val="26"/>
          <w:szCs w:val="26"/>
        </w:rPr>
        <w:t>45 9</w:t>
      </w:r>
      <w:r w:rsidR="00DE0580" w:rsidRPr="002D73E8">
        <w:rPr>
          <w:sz w:val="26"/>
          <w:szCs w:val="26"/>
        </w:rPr>
        <w:t>00 000 рублей.</w:t>
      </w:r>
    </w:p>
    <w:p w:rsidR="003F1DA6" w:rsidRPr="002D73E8" w:rsidRDefault="003F1DA6" w:rsidP="00DE0580">
      <w:pPr>
        <w:jc w:val="both"/>
        <w:rPr>
          <w:sz w:val="26"/>
          <w:szCs w:val="26"/>
        </w:rPr>
      </w:pPr>
    </w:p>
    <w:tbl>
      <w:tblPr>
        <w:tblOverlap w:val="never"/>
        <w:tblW w:w="10456" w:type="dxa"/>
        <w:tblInd w:w="-142" w:type="dxa"/>
        <w:tblLayout w:type="fixed"/>
        <w:tblLook w:val="01E0" w:firstRow="1" w:lastRow="1" w:firstColumn="1" w:lastColumn="1" w:noHBand="0" w:noVBand="0"/>
      </w:tblPr>
      <w:tblGrid>
        <w:gridCol w:w="10456"/>
      </w:tblGrid>
      <w:tr w:rsidR="003F1DA6" w:rsidRPr="002D73E8" w:rsidTr="00D07B55">
        <w:trPr>
          <w:trHeight w:val="322"/>
        </w:trPr>
        <w:tc>
          <w:tcPr>
            <w:tcW w:w="10456" w:type="dxa"/>
            <w:tcMar>
              <w:top w:w="0" w:type="dxa"/>
              <w:left w:w="0" w:type="dxa"/>
              <w:bottom w:w="0" w:type="dxa"/>
              <w:right w:w="0" w:type="dxa"/>
            </w:tcMar>
          </w:tcPr>
          <w:p w:rsidR="003F1DA6" w:rsidRPr="002D73E8" w:rsidRDefault="003F1DA6" w:rsidP="00D07B55">
            <w:pPr>
              <w:jc w:val="center"/>
              <w:rPr>
                <w:b/>
                <w:bCs/>
                <w:color w:val="000000"/>
                <w:sz w:val="28"/>
                <w:szCs w:val="28"/>
              </w:rPr>
            </w:pPr>
          </w:p>
          <w:p w:rsidR="003F1DA6" w:rsidRPr="002D73E8" w:rsidRDefault="003F1DA6" w:rsidP="00D07B55">
            <w:pPr>
              <w:jc w:val="center"/>
              <w:rPr>
                <w:b/>
                <w:bCs/>
                <w:color w:val="000000"/>
                <w:sz w:val="28"/>
                <w:szCs w:val="28"/>
              </w:rPr>
            </w:pPr>
          </w:p>
          <w:p w:rsidR="003F1DA6" w:rsidRPr="002D73E8" w:rsidRDefault="003F1DA6" w:rsidP="00D07B55">
            <w:pPr>
              <w:jc w:val="center"/>
              <w:rPr>
                <w:b/>
                <w:bCs/>
                <w:color w:val="000000"/>
                <w:sz w:val="28"/>
                <w:szCs w:val="28"/>
              </w:rPr>
            </w:pPr>
            <w:r w:rsidRPr="002D73E8">
              <w:rPr>
                <w:b/>
                <w:bCs/>
                <w:color w:val="000000"/>
                <w:sz w:val="28"/>
                <w:szCs w:val="28"/>
              </w:rPr>
              <w:t>Анализ показателей бухгалтерской отчетности субъекта бюджетной отчетности</w:t>
            </w:r>
          </w:p>
          <w:p w:rsidR="003F1DA6" w:rsidRPr="002D73E8" w:rsidRDefault="003F1DA6" w:rsidP="00D07B55">
            <w:pPr>
              <w:jc w:val="both"/>
              <w:rPr>
                <w:color w:val="000000"/>
                <w:sz w:val="28"/>
                <w:szCs w:val="28"/>
              </w:rPr>
            </w:pPr>
            <w:r w:rsidRPr="002D73E8">
              <w:rPr>
                <w:color w:val="000000"/>
                <w:sz w:val="28"/>
                <w:szCs w:val="28"/>
              </w:rPr>
              <w:t xml:space="preserve"> </w:t>
            </w: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3F1DA6" w:rsidRPr="002D73E8" w:rsidTr="00D07B55">
              <w:tc>
                <w:tcPr>
                  <w:tcW w:w="10314" w:type="dxa"/>
                  <w:tcMar>
                    <w:top w:w="0" w:type="dxa"/>
                    <w:left w:w="0" w:type="dxa"/>
                    <w:bottom w:w="0" w:type="dxa"/>
                    <w:right w:w="0" w:type="dxa"/>
                  </w:tcMar>
                </w:tcPr>
                <w:p w:rsidR="003F1DA6" w:rsidRPr="002D73E8" w:rsidRDefault="002E56D8" w:rsidP="00D07B55">
                  <w:pPr>
                    <w:spacing w:before="190" w:after="190"/>
                    <w:jc w:val="both"/>
                  </w:pPr>
                  <w:r w:rsidRPr="002D73E8">
                    <w:rPr>
                      <w:b/>
                      <w:bCs/>
                      <w:i/>
                      <w:iCs/>
                      <w:color w:val="000000"/>
                      <w:sz w:val="26"/>
                      <w:szCs w:val="26"/>
                    </w:rPr>
                    <w:t>Б</w:t>
                  </w:r>
                  <w:r w:rsidR="003F1DA6" w:rsidRPr="002D73E8">
                    <w:rPr>
                      <w:b/>
                      <w:bCs/>
                      <w:i/>
                      <w:iCs/>
                      <w:color w:val="000000"/>
                      <w:sz w:val="26"/>
                      <w:szCs w:val="26"/>
                    </w:rPr>
                    <w:t>аланс исполнения консолидированного бюджета (0503320)</w:t>
                  </w:r>
                </w:p>
                <w:p w:rsidR="003F1DA6" w:rsidRPr="002D73E8" w:rsidRDefault="003F1DA6" w:rsidP="00D07B55">
                  <w:pPr>
                    <w:spacing w:before="190" w:after="190"/>
                    <w:jc w:val="both"/>
                  </w:pPr>
                </w:p>
                <w:p w:rsidR="003F1DA6" w:rsidRPr="002D73E8" w:rsidRDefault="003F1DA6" w:rsidP="00D07B55">
                  <w:pPr>
                    <w:spacing w:before="190" w:after="190"/>
                    <w:jc w:val="both"/>
                  </w:pPr>
                </w:p>
                <w:p w:rsidR="003F1DA6" w:rsidRPr="002D73E8" w:rsidRDefault="003F1DA6" w:rsidP="00D07B55">
                  <w:pPr>
                    <w:spacing w:before="190" w:after="190"/>
                    <w:ind w:firstLine="700"/>
                    <w:jc w:val="both"/>
                  </w:pPr>
                  <w:r w:rsidRPr="002D73E8">
                    <w:rPr>
                      <w:i/>
                      <w:iCs/>
                      <w:color w:val="000000"/>
                      <w:sz w:val="26"/>
                      <w:szCs w:val="26"/>
                    </w:rPr>
                    <w:t xml:space="preserve">В соответствии с Федеральным </w:t>
                  </w:r>
                  <w:hyperlink r:id="rId9" w:history="1">
                    <w:r w:rsidRPr="002D73E8">
                      <w:rPr>
                        <w:rStyle w:val="aff4"/>
                        <w:i/>
                        <w:iCs/>
                      </w:rPr>
                      <w:t>стандарт</w:t>
                    </w:r>
                  </w:hyperlink>
                  <w:r w:rsidRPr="002D73E8">
                    <w:rPr>
                      <w:i/>
                      <w:iCs/>
                      <w:color w:val="000000"/>
                      <w:sz w:val="26"/>
                      <w:szCs w:val="26"/>
                    </w:rPr>
                    <w:t xml:space="preserve">ом бухгалтерского учета государственных финансов "Нематериальные активы", утвержденный приказом Министерства финансов </w:t>
                  </w:r>
                  <w:r w:rsidRPr="002D73E8">
                    <w:rPr>
                      <w:i/>
                      <w:iCs/>
                      <w:color w:val="000000"/>
                      <w:sz w:val="26"/>
                      <w:szCs w:val="26"/>
                    </w:rPr>
                    <w:lastRenderedPageBreak/>
                    <w:t>Российской Федерации от 15 ноября 2019 г. N 181н, </w:t>
                  </w:r>
                  <w:r w:rsidRPr="002D73E8">
                    <w:rPr>
                      <w:i/>
                      <w:iCs/>
                      <w:color w:val="000000"/>
                      <w:sz w:val="26"/>
                      <w:szCs w:val="26"/>
                      <w:shd w:val="clear" w:color="auto" w:fill="FFFFFF"/>
                    </w:rPr>
                    <w:t>Федеральным стандартом бухгалтерского учета для организаций государственного сектора об исправлении ошибок в бухгалтерской (финансовой) отчетности, утвержденного Приказом Минфина РФ от 30.12.2017 № 274н,  в связи с переходом на осуществление прямых выплат Фондом социального страхования РФ   </w:t>
                  </w:r>
                  <w:r w:rsidRPr="002D73E8">
                    <w:rPr>
                      <w:color w:val="000000"/>
                      <w:sz w:val="26"/>
                      <w:szCs w:val="26"/>
                    </w:rPr>
                    <w:t>внесены изменения в остатки валюты баланса по состоянию на 01.01.2021 года;</w:t>
                  </w:r>
                </w:p>
                <w:p w:rsidR="003F1DA6" w:rsidRPr="002D73E8" w:rsidRDefault="003F1DA6" w:rsidP="00D07B55">
                  <w:pPr>
                    <w:spacing w:before="190" w:after="190"/>
                    <w:ind w:firstLine="700"/>
                    <w:jc w:val="both"/>
                  </w:pPr>
                  <w:r w:rsidRPr="002D73E8">
                    <w:rPr>
                      <w:color w:val="000000"/>
                      <w:sz w:val="26"/>
                      <w:szCs w:val="26"/>
                    </w:rPr>
                    <w:t>- стр. 040 счет 010200000 «Вложения в нефинансовые активы» - в межотчетный период восстановлены в учете WEB- сайты Администрации и Думы города Пыть-Яха, увеличен на сумму 188 820 рублей; </w:t>
                  </w:r>
                </w:p>
                <w:p w:rsidR="003F1DA6" w:rsidRPr="002D73E8" w:rsidRDefault="003F1DA6" w:rsidP="00D07B55">
                  <w:pPr>
                    <w:spacing w:before="190" w:after="190"/>
                    <w:ind w:firstLine="700"/>
                    <w:jc w:val="both"/>
                  </w:pPr>
                  <w:r w:rsidRPr="002D73E8">
                    <w:rPr>
                      <w:color w:val="000000"/>
                      <w:sz w:val="26"/>
                      <w:szCs w:val="26"/>
                    </w:rPr>
                    <w:t>- стр. 100,101 счет 011100000 «Права пользования активом» в межотчетный период восстановлены в учете на счете 1.111.6I программное обеспечение с неопределенным сроком пользования по справедливой стоимости в сумме 276 121 рубль;</w:t>
                  </w:r>
                </w:p>
                <w:p w:rsidR="003F1DA6" w:rsidRPr="002D73E8" w:rsidRDefault="003F1DA6" w:rsidP="00D07B55">
                  <w:pPr>
                    <w:spacing w:before="190" w:after="190"/>
                    <w:ind w:firstLine="700"/>
                    <w:jc w:val="both"/>
                  </w:pPr>
                  <w:r w:rsidRPr="002D73E8">
                    <w:rPr>
                      <w:color w:val="000000"/>
                      <w:sz w:val="26"/>
                      <w:szCs w:val="26"/>
                    </w:rPr>
                    <w:t>- стр.120 счет 0 106 00 000 «Вложения в нефинансовые активы» в межотчетный период для правильного отражения расходов МКУ «Управление капитального строительства» были восстановлены в учете фактические затраты на сумму 8 638 730,91 рублей;</w:t>
                  </w:r>
                </w:p>
                <w:p w:rsidR="003F1DA6" w:rsidRPr="002D73E8" w:rsidRDefault="003F1DA6" w:rsidP="00D07B55">
                  <w:pPr>
                    <w:spacing w:before="190" w:after="190"/>
                    <w:ind w:firstLine="700"/>
                    <w:jc w:val="both"/>
                  </w:pPr>
                  <w:r w:rsidRPr="002D73E8">
                    <w:rPr>
                      <w:color w:val="000000"/>
                      <w:sz w:val="26"/>
                      <w:szCs w:val="26"/>
                    </w:rPr>
                    <w:t>* по объекту незавершенного строительства «Реконструкция ВОС-3» приняты работы по корректировке проектной и рабочей документации на безвозмездной основе (счет 106.11) в сумме 867 950 рублей;</w:t>
                  </w:r>
                </w:p>
                <w:p w:rsidR="003F1DA6" w:rsidRPr="002D73E8" w:rsidRDefault="003F1DA6" w:rsidP="00D07B55">
                  <w:pPr>
                    <w:spacing w:before="190" w:after="190"/>
                    <w:ind w:firstLine="700"/>
                    <w:jc w:val="both"/>
                  </w:pPr>
                  <w:r w:rsidRPr="002D73E8">
                    <w:rPr>
                      <w:color w:val="000000"/>
                      <w:sz w:val="26"/>
                      <w:szCs w:val="26"/>
                    </w:rPr>
                    <w:t>*по приобретению и установке системы вентиляции здания МАУ «</w:t>
                  </w:r>
                  <w:proofErr w:type="spellStart"/>
                  <w:r w:rsidRPr="002D73E8">
                    <w:rPr>
                      <w:color w:val="000000"/>
                      <w:sz w:val="26"/>
                      <w:szCs w:val="26"/>
                    </w:rPr>
                    <w:t>Аквацентр</w:t>
                  </w:r>
                  <w:proofErr w:type="spellEnd"/>
                  <w:r w:rsidRPr="002D73E8">
                    <w:rPr>
                      <w:color w:val="000000"/>
                      <w:sz w:val="26"/>
                      <w:szCs w:val="26"/>
                    </w:rPr>
                    <w:t xml:space="preserve"> Дельфин» в рамках муниципального контракта, заключенного на капитальный ремонт (счет 106.31) в сумме 7 470 878,26 рублей;</w:t>
                  </w:r>
                </w:p>
                <w:p w:rsidR="003F1DA6" w:rsidRPr="002D73E8" w:rsidRDefault="003F1DA6" w:rsidP="00D07B55">
                  <w:pPr>
                    <w:spacing w:before="190" w:after="190"/>
                    <w:ind w:firstLine="700"/>
                    <w:jc w:val="both"/>
                  </w:pPr>
                  <w:r w:rsidRPr="002D73E8">
                    <w:rPr>
                      <w:color w:val="000000"/>
                      <w:sz w:val="26"/>
                      <w:szCs w:val="26"/>
                    </w:rPr>
                    <w:t>* по изготовлению ПИР по обустройству тротуара с освещением с последующей передачей в казну города (счет 106.31) в сумме 299 902,00 рублей;</w:t>
                  </w:r>
                </w:p>
                <w:p w:rsidR="003F1DA6" w:rsidRPr="002D73E8" w:rsidRDefault="003F1DA6" w:rsidP="00D07B55">
                  <w:pPr>
                    <w:spacing w:before="190" w:after="190"/>
                    <w:jc w:val="both"/>
                  </w:pPr>
                  <w:r w:rsidRPr="002D73E8">
                    <w:rPr>
                      <w:color w:val="000000"/>
                      <w:sz w:val="26"/>
                      <w:szCs w:val="26"/>
                    </w:rPr>
                    <w:t xml:space="preserve">           - стр. 260 счет 0 303 00 000 «Расчеты по платежам в бюджеты» (счет 303.02) - в межотчетный период перенесена задолженность ФСС по возмещению пособий, выплаченных в 2020 году на стр.250 счет 0 209 00 000 «Расчеты по ущербу и иным доходам» (счет 209.36) в сумме 3 207 661,87 рублей;</w:t>
                  </w:r>
                </w:p>
                <w:p w:rsidR="003F1DA6" w:rsidRPr="002D73E8" w:rsidRDefault="003F1DA6" w:rsidP="00D07B55">
                  <w:pPr>
                    <w:spacing w:before="190" w:after="190"/>
                    <w:jc w:val="both"/>
                  </w:pPr>
                </w:p>
                <w:p w:rsidR="003F1DA6" w:rsidRPr="002D73E8" w:rsidRDefault="003F1DA6" w:rsidP="00D07B55">
                  <w:pPr>
                    <w:spacing w:before="190" w:after="190"/>
                    <w:jc w:val="both"/>
                  </w:pPr>
                </w:p>
                <w:p w:rsidR="003F1DA6" w:rsidRPr="002D73E8" w:rsidRDefault="003F1DA6" w:rsidP="00D07B55">
                  <w:pPr>
                    <w:spacing w:before="190" w:after="190"/>
                    <w:jc w:val="both"/>
                  </w:pPr>
                  <w:r w:rsidRPr="002D73E8">
                    <w:rPr>
                      <w:color w:val="000000"/>
                      <w:sz w:val="26"/>
                      <w:szCs w:val="26"/>
                    </w:rPr>
                    <w:t>стр. 260 счет 0 303 00 000 «Расчеты по платежам в бюджеты» (счет 303.02) – согласно отчету ФСС до начислены страховые взносы в сумме 1 423,28 рублей.</w:t>
                  </w:r>
                </w:p>
                <w:p w:rsidR="003F1DA6" w:rsidRPr="002D73E8" w:rsidRDefault="003F1DA6" w:rsidP="00D07B55">
                  <w:pPr>
                    <w:spacing w:before="190" w:after="190"/>
                    <w:ind w:firstLine="700"/>
                    <w:jc w:val="both"/>
                  </w:pPr>
                  <w:r w:rsidRPr="002D73E8">
                    <w:rPr>
                      <w:i/>
                      <w:iCs/>
                      <w:color w:val="000000"/>
                      <w:sz w:val="26"/>
                      <w:szCs w:val="26"/>
                    </w:rPr>
                    <w:t>Данные изменения отражены в форме 0503373 «Сведения об изменении остатков валюты баланса консолидированного бюджета».</w:t>
                  </w:r>
                </w:p>
                <w:p w:rsidR="003F1DA6" w:rsidRPr="002D73E8" w:rsidRDefault="003F1DA6" w:rsidP="00D07B55">
                  <w:pPr>
                    <w:spacing w:before="190" w:after="190"/>
                    <w:ind w:firstLine="700"/>
                    <w:jc w:val="both"/>
                  </w:pPr>
                  <w:r w:rsidRPr="002D73E8">
                    <w:rPr>
                      <w:b/>
                      <w:bCs/>
                      <w:i/>
                      <w:iCs/>
                      <w:color w:val="000000"/>
                      <w:sz w:val="26"/>
                      <w:szCs w:val="26"/>
                    </w:rPr>
                    <w:t>Всего в балансе отражено;</w:t>
                  </w:r>
                </w:p>
                <w:p w:rsidR="003F1DA6" w:rsidRPr="002D73E8" w:rsidRDefault="003F1DA6" w:rsidP="00D07B55">
                  <w:pPr>
                    <w:spacing w:before="190" w:after="190"/>
                    <w:ind w:firstLine="700"/>
                    <w:jc w:val="both"/>
                  </w:pPr>
                  <w:r w:rsidRPr="002D73E8">
                    <w:rPr>
                      <w:i/>
                      <w:iCs/>
                      <w:color w:val="000000"/>
                      <w:sz w:val="26"/>
                      <w:szCs w:val="26"/>
                    </w:rPr>
                    <w:t>-Нефинансовых активов по стр.190</w:t>
                  </w:r>
                </w:p>
                <w:p w:rsidR="003F1DA6" w:rsidRPr="002D73E8" w:rsidRDefault="003F1DA6" w:rsidP="00D07B55">
                  <w:pPr>
                    <w:spacing w:before="190" w:after="190"/>
                    <w:ind w:firstLine="700"/>
                    <w:jc w:val="both"/>
                  </w:pPr>
                  <w:r w:rsidRPr="002D73E8">
                    <w:rPr>
                      <w:color w:val="000000"/>
                      <w:sz w:val="26"/>
                      <w:szCs w:val="26"/>
                    </w:rPr>
                    <w:t xml:space="preserve">на 01.01.2021 год </w:t>
                  </w:r>
                  <w:r w:rsidRPr="002D73E8">
                    <w:rPr>
                      <w:b/>
                      <w:bCs/>
                      <w:color w:val="000000"/>
                      <w:sz w:val="26"/>
                      <w:szCs w:val="26"/>
                    </w:rPr>
                    <w:t>3 963 711 966,71 рублей</w:t>
                  </w:r>
                  <w:r w:rsidRPr="002D73E8">
                    <w:rPr>
                      <w:color w:val="000000"/>
                      <w:sz w:val="26"/>
                      <w:szCs w:val="26"/>
                    </w:rPr>
                    <w:t xml:space="preserve"> на 01.01.2022 год </w:t>
                  </w:r>
                  <w:r w:rsidRPr="002D73E8">
                    <w:rPr>
                      <w:b/>
                      <w:bCs/>
                      <w:color w:val="000000"/>
                      <w:sz w:val="26"/>
                      <w:szCs w:val="26"/>
                    </w:rPr>
                    <w:t>3 948 559 055,59</w:t>
                  </w:r>
                  <w:r w:rsidRPr="002D73E8">
                    <w:rPr>
                      <w:color w:val="000000"/>
                      <w:sz w:val="26"/>
                      <w:szCs w:val="26"/>
                    </w:rPr>
                    <w:t xml:space="preserve"> рублей, в том числе </w:t>
                  </w:r>
                  <w:proofErr w:type="spellStart"/>
                  <w:r w:rsidRPr="002D73E8">
                    <w:rPr>
                      <w:color w:val="000000"/>
                      <w:sz w:val="26"/>
                      <w:szCs w:val="26"/>
                    </w:rPr>
                    <w:t>внеоборотные</w:t>
                  </w:r>
                  <w:proofErr w:type="spellEnd"/>
                  <w:r w:rsidRPr="002D73E8">
                    <w:rPr>
                      <w:color w:val="000000"/>
                      <w:sz w:val="26"/>
                      <w:szCs w:val="26"/>
                    </w:rPr>
                    <w:t xml:space="preserve"> </w:t>
                  </w:r>
                  <w:r w:rsidRPr="002D73E8">
                    <w:rPr>
                      <w:b/>
                      <w:bCs/>
                      <w:color w:val="000000"/>
                      <w:sz w:val="26"/>
                      <w:szCs w:val="26"/>
                    </w:rPr>
                    <w:t>28 366 228,29</w:t>
                  </w:r>
                  <w:r w:rsidRPr="002D73E8">
                    <w:rPr>
                      <w:color w:val="000000"/>
                      <w:sz w:val="26"/>
                      <w:szCs w:val="26"/>
                    </w:rPr>
                    <w:t xml:space="preserve"> рублей, показатель увеличился в связи: с продлением срока сдачи объектов незавершенного строительства до 2024 года: </w:t>
                  </w:r>
                </w:p>
                <w:p w:rsidR="003F1DA6" w:rsidRPr="002D73E8" w:rsidRDefault="003F1DA6" w:rsidP="00D07B55">
                  <w:pPr>
                    <w:spacing w:before="190" w:after="190"/>
                    <w:ind w:firstLine="700"/>
                    <w:jc w:val="both"/>
                  </w:pPr>
                  <w:r w:rsidRPr="002D73E8">
                    <w:rPr>
                      <w:color w:val="000000"/>
                      <w:sz w:val="26"/>
                      <w:szCs w:val="26"/>
                    </w:rPr>
                    <w:lastRenderedPageBreak/>
                    <w:t xml:space="preserve">-объект «Строительство КНС в </w:t>
                  </w:r>
                  <w:proofErr w:type="spellStart"/>
                  <w:r w:rsidRPr="002D73E8">
                    <w:rPr>
                      <w:color w:val="000000"/>
                      <w:sz w:val="26"/>
                      <w:szCs w:val="26"/>
                    </w:rPr>
                    <w:t>мкр</w:t>
                  </w:r>
                  <w:proofErr w:type="spellEnd"/>
                  <w:r w:rsidRPr="002D73E8">
                    <w:rPr>
                      <w:color w:val="000000"/>
                      <w:sz w:val="26"/>
                      <w:szCs w:val="26"/>
                    </w:rPr>
                    <w:t xml:space="preserve">. №6 "Пионерный" в </w:t>
                  </w:r>
                  <w:proofErr w:type="spellStart"/>
                  <w:r w:rsidRPr="002D73E8">
                    <w:rPr>
                      <w:color w:val="000000"/>
                      <w:sz w:val="26"/>
                      <w:szCs w:val="26"/>
                    </w:rPr>
                    <w:t>г.Пыть-Ях</w:t>
                  </w:r>
                  <w:proofErr w:type="spellEnd"/>
                  <w:r w:rsidRPr="002D73E8">
                    <w:rPr>
                      <w:color w:val="000000"/>
                      <w:sz w:val="26"/>
                      <w:szCs w:val="26"/>
                    </w:rPr>
                    <w:t>» фактические расходы на конец года составили 24 339 442,30 рублей; </w:t>
                  </w:r>
                </w:p>
                <w:p w:rsidR="003F1DA6" w:rsidRPr="002D73E8" w:rsidRDefault="003F1DA6" w:rsidP="00D07B55">
                  <w:pPr>
                    <w:spacing w:before="190" w:after="190"/>
                    <w:ind w:firstLine="700"/>
                    <w:jc w:val="both"/>
                  </w:pPr>
                  <w:r w:rsidRPr="002D73E8">
                    <w:rPr>
                      <w:color w:val="000000"/>
                      <w:sz w:val="26"/>
                      <w:szCs w:val="26"/>
                    </w:rPr>
                    <w:t xml:space="preserve">-объект «Строительство участка ливневого стока по </w:t>
                  </w:r>
                  <w:proofErr w:type="spellStart"/>
                  <w:r w:rsidRPr="002D73E8">
                    <w:rPr>
                      <w:color w:val="000000"/>
                      <w:sz w:val="26"/>
                      <w:szCs w:val="26"/>
                    </w:rPr>
                    <w:t>ул.Магистральной</w:t>
                  </w:r>
                  <w:proofErr w:type="spellEnd"/>
                  <w:r w:rsidRPr="002D73E8">
                    <w:rPr>
                      <w:color w:val="000000"/>
                      <w:sz w:val="26"/>
                      <w:szCs w:val="26"/>
                    </w:rPr>
                    <w:t xml:space="preserve"> </w:t>
                  </w:r>
                  <w:proofErr w:type="spellStart"/>
                  <w:r w:rsidRPr="002D73E8">
                    <w:rPr>
                      <w:color w:val="000000"/>
                      <w:sz w:val="26"/>
                      <w:szCs w:val="26"/>
                    </w:rPr>
                    <w:t>г.Пыть-Ях</w:t>
                  </w:r>
                  <w:proofErr w:type="spellEnd"/>
                  <w:r w:rsidRPr="002D73E8">
                    <w:rPr>
                      <w:color w:val="000000"/>
                      <w:sz w:val="26"/>
                      <w:szCs w:val="26"/>
                    </w:rPr>
                    <w:t>» фактические расходы составили 1 184 715,00 руб.; </w:t>
                  </w:r>
                </w:p>
                <w:p w:rsidR="003F1DA6" w:rsidRPr="002D73E8" w:rsidRDefault="003F1DA6" w:rsidP="00D07B55">
                  <w:pPr>
                    <w:spacing w:before="190" w:after="190"/>
                    <w:ind w:firstLine="700"/>
                    <w:jc w:val="both"/>
                  </w:pPr>
                  <w:r w:rsidRPr="002D73E8">
                    <w:rPr>
                      <w:color w:val="000000"/>
                      <w:sz w:val="26"/>
                      <w:szCs w:val="26"/>
                    </w:rPr>
                    <w:t xml:space="preserve">-объект «Капитальный ремонт и реконструкция сетей </w:t>
                  </w:r>
                  <w:proofErr w:type="spellStart"/>
                  <w:r w:rsidRPr="002D73E8">
                    <w:rPr>
                      <w:color w:val="000000"/>
                      <w:sz w:val="26"/>
                      <w:szCs w:val="26"/>
                    </w:rPr>
                    <w:t>тепловодоснабжения</w:t>
                  </w:r>
                  <w:proofErr w:type="spellEnd"/>
                  <w:r w:rsidRPr="002D73E8">
                    <w:rPr>
                      <w:color w:val="000000"/>
                      <w:sz w:val="26"/>
                      <w:szCs w:val="26"/>
                    </w:rPr>
                    <w:t xml:space="preserve"> на участке от ТК 115 до ТК 102 </w:t>
                  </w:r>
                  <w:proofErr w:type="spellStart"/>
                  <w:r w:rsidRPr="002D73E8">
                    <w:rPr>
                      <w:color w:val="000000"/>
                      <w:sz w:val="26"/>
                      <w:szCs w:val="26"/>
                    </w:rPr>
                    <w:t>г.Пыть-Ях</w:t>
                  </w:r>
                  <w:proofErr w:type="spellEnd"/>
                  <w:r w:rsidRPr="002D73E8">
                    <w:rPr>
                      <w:color w:val="000000"/>
                      <w:sz w:val="26"/>
                      <w:szCs w:val="26"/>
                    </w:rPr>
                    <w:t>» фактические расходы составили 2 842 070,99 руб.</w:t>
                  </w:r>
                </w:p>
                <w:p w:rsidR="003F1DA6" w:rsidRPr="002D73E8" w:rsidRDefault="003F1DA6" w:rsidP="00D07B55">
                  <w:pPr>
                    <w:spacing w:before="190" w:after="190"/>
                    <w:ind w:firstLine="700"/>
                    <w:jc w:val="both"/>
                  </w:pPr>
                  <w:r w:rsidRPr="002D73E8">
                    <w:rPr>
                      <w:color w:val="000000"/>
                      <w:sz w:val="26"/>
                      <w:szCs w:val="26"/>
                    </w:rPr>
                    <w:t>Показатель нефинансовых активов за 2021 год уменьшился на 15 152 911,12 рублей.</w:t>
                  </w:r>
                </w:p>
                <w:p w:rsidR="003F1DA6" w:rsidRPr="002D73E8" w:rsidRDefault="003F1DA6" w:rsidP="00D07B55">
                  <w:pPr>
                    <w:spacing w:before="190" w:after="190"/>
                    <w:ind w:firstLine="700"/>
                    <w:jc w:val="both"/>
                  </w:pPr>
                  <w:r w:rsidRPr="002D73E8">
                    <w:rPr>
                      <w:i/>
                      <w:iCs/>
                      <w:color w:val="000000"/>
                      <w:sz w:val="26"/>
                      <w:szCs w:val="26"/>
                    </w:rPr>
                    <w:t>-Финансовые активы по стр.340</w:t>
                  </w:r>
                </w:p>
                <w:p w:rsidR="003F1DA6" w:rsidRPr="002D73E8" w:rsidRDefault="003F1DA6" w:rsidP="00D07B55">
                  <w:pPr>
                    <w:spacing w:before="190" w:after="190"/>
                    <w:ind w:firstLine="700"/>
                    <w:jc w:val="both"/>
                  </w:pPr>
                  <w:r w:rsidRPr="002D73E8">
                    <w:rPr>
                      <w:color w:val="000000"/>
                      <w:sz w:val="26"/>
                      <w:szCs w:val="26"/>
                    </w:rPr>
                    <w:t xml:space="preserve">на 01.01.2021 года </w:t>
                  </w:r>
                  <w:r w:rsidRPr="002D73E8">
                    <w:rPr>
                      <w:b/>
                      <w:bCs/>
                      <w:color w:val="000000"/>
                      <w:sz w:val="26"/>
                      <w:szCs w:val="26"/>
                    </w:rPr>
                    <w:t>17 632 909 920,42 </w:t>
                  </w:r>
                  <w:r w:rsidRPr="002D73E8">
                    <w:rPr>
                      <w:color w:val="000000"/>
                      <w:sz w:val="26"/>
                      <w:szCs w:val="26"/>
                    </w:rPr>
                    <w:t xml:space="preserve">рублей, в том числе долгосрочные активы в сумму 13 874 109 255,83 рублей. На 01.01.2022 года </w:t>
                  </w:r>
                  <w:r w:rsidRPr="002D73E8">
                    <w:rPr>
                      <w:b/>
                      <w:bCs/>
                      <w:color w:val="000000"/>
                      <w:sz w:val="26"/>
                      <w:szCs w:val="26"/>
                    </w:rPr>
                    <w:t>16 913 771 312,19</w:t>
                  </w:r>
                  <w:r w:rsidRPr="002D73E8">
                    <w:rPr>
                      <w:color w:val="000000"/>
                      <w:sz w:val="26"/>
                      <w:szCs w:val="26"/>
                    </w:rPr>
                    <w:t xml:space="preserve"> рублей, в том числе долгосрочные 10 014 426 679,59 рублей (дебиторская задолженность по счету 1.205.00.000 по договорам аренды, и начисленным доходам поступающих по межбюджетным трансфертам на 3-х летний период), задолженность по счету 1.204.33.000. </w:t>
                  </w:r>
                </w:p>
                <w:p w:rsidR="003F1DA6" w:rsidRPr="002D73E8" w:rsidRDefault="003F1DA6" w:rsidP="00D07B55">
                  <w:pPr>
                    <w:spacing w:before="190" w:after="190"/>
                    <w:ind w:firstLine="700"/>
                    <w:jc w:val="both"/>
                  </w:pPr>
                  <w:r w:rsidRPr="002D73E8">
                    <w:rPr>
                      <w:color w:val="000000"/>
                      <w:sz w:val="26"/>
                      <w:szCs w:val="26"/>
                    </w:rPr>
                    <w:t>Остаток денежных средств на счетах бюджета по состоянию на 01.01.2022 года составил 506 259 501,44 рублей из них 15 206 769,46 рублей остаток, подлежащий к возврату неиспользованных межбюджетных трансфертов в бюджет автономного округа – Югра.</w:t>
                  </w:r>
                </w:p>
                <w:p w:rsidR="003F1DA6" w:rsidRPr="002D73E8" w:rsidRDefault="003F1DA6" w:rsidP="00D07B55">
                  <w:pPr>
                    <w:spacing w:before="190" w:after="190"/>
                    <w:ind w:firstLine="700"/>
                    <w:jc w:val="both"/>
                  </w:pPr>
                  <w:r w:rsidRPr="002D73E8">
                    <w:rPr>
                      <w:color w:val="000000"/>
                      <w:sz w:val="26"/>
                      <w:szCs w:val="26"/>
                    </w:rPr>
                    <w:t> Остаток денежных средств на лицевых счетах учреждений, открытых в органе Федерального казначейства на 01.01.2022 г. составил 2 022 725,61 рублей (обеспечение обязательств по муниципальным контрактам, заключенным казенными учреждениями).</w:t>
                  </w:r>
                </w:p>
                <w:p w:rsidR="003F1DA6" w:rsidRPr="002D73E8" w:rsidRDefault="003F1DA6" w:rsidP="00D07B55">
                  <w:pPr>
                    <w:spacing w:before="190" w:after="190"/>
                    <w:ind w:firstLine="700"/>
                    <w:jc w:val="both"/>
                  </w:pPr>
                  <w:r w:rsidRPr="002D73E8">
                    <w:rPr>
                      <w:color w:val="000000"/>
                      <w:sz w:val="26"/>
                      <w:szCs w:val="26"/>
                    </w:rPr>
                    <w:t>Снижение показателя финансовых активов за 2021 год на 719 138 608,23 рублей обусловлено уменьшением остатка денежных средств на счете бюджета и уменьшением дебиторской задолженности по доходам.</w:t>
                  </w:r>
                </w:p>
                <w:p w:rsidR="003F1DA6" w:rsidRPr="002D73E8" w:rsidRDefault="003F1DA6" w:rsidP="00D07B55">
                  <w:pPr>
                    <w:spacing w:before="190" w:after="190"/>
                    <w:ind w:firstLine="700"/>
                    <w:jc w:val="both"/>
                  </w:pPr>
                  <w:r w:rsidRPr="002D73E8">
                    <w:rPr>
                      <w:i/>
                      <w:iCs/>
                      <w:color w:val="000000"/>
                      <w:sz w:val="26"/>
                      <w:szCs w:val="26"/>
                    </w:rPr>
                    <w:t>-Обязательства по стр. 550</w:t>
                  </w:r>
                </w:p>
                <w:p w:rsidR="003F1DA6" w:rsidRPr="002D73E8" w:rsidRDefault="003F1DA6" w:rsidP="00D07B55">
                  <w:pPr>
                    <w:spacing w:before="190" w:after="190"/>
                    <w:ind w:firstLine="700"/>
                    <w:jc w:val="both"/>
                  </w:pPr>
                  <w:r w:rsidRPr="002D73E8">
                    <w:rPr>
                      <w:color w:val="000000"/>
                      <w:sz w:val="26"/>
                      <w:szCs w:val="26"/>
                    </w:rPr>
                    <w:t xml:space="preserve">на 01.01.2021 года </w:t>
                  </w:r>
                  <w:r w:rsidRPr="002D73E8">
                    <w:rPr>
                      <w:b/>
                      <w:bCs/>
                      <w:color w:val="000000"/>
                      <w:sz w:val="26"/>
                      <w:szCs w:val="26"/>
                    </w:rPr>
                    <w:t>9 721 751 250,40 </w:t>
                  </w:r>
                  <w:r w:rsidRPr="002D73E8">
                    <w:rPr>
                      <w:color w:val="000000"/>
                      <w:sz w:val="26"/>
                      <w:szCs w:val="26"/>
                    </w:rPr>
                    <w:t xml:space="preserve">рублей, в том числе доходы будущих периодов 9 444 488 622,38 рублей, на 01.01.2022 года </w:t>
                  </w:r>
                  <w:r w:rsidRPr="002D73E8">
                    <w:rPr>
                      <w:b/>
                      <w:bCs/>
                      <w:color w:val="000000"/>
                      <w:sz w:val="26"/>
                      <w:szCs w:val="26"/>
                    </w:rPr>
                    <w:t>9 177 541 627,26</w:t>
                  </w:r>
                  <w:r w:rsidRPr="002D73E8">
                    <w:rPr>
                      <w:color w:val="000000"/>
                      <w:sz w:val="26"/>
                      <w:szCs w:val="26"/>
                    </w:rPr>
                    <w:t xml:space="preserve"> рублей, в том числе доходы будущих периодов в сумме </w:t>
                  </w:r>
                  <w:r w:rsidRPr="002D73E8">
                    <w:rPr>
                      <w:b/>
                      <w:bCs/>
                      <w:color w:val="000000"/>
                      <w:sz w:val="26"/>
                      <w:szCs w:val="26"/>
                    </w:rPr>
                    <w:t>8 920 704 098,76</w:t>
                  </w:r>
                  <w:r w:rsidRPr="002D73E8">
                    <w:rPr>
                      <w:color w:val="000000"/>
                      <w:sz w:val="26"/>
                      <w:szCs w:val="26"/>
                    </w:rPr>
                    <w:t xml:space="preserve"> рублей. Уменьшение обязательств за 2021 год на 559 084 617,24 рублей (за счет снижения доходов будущих периодов).</w:t>
                  </w:r>
                </w:p>
                <w:p w:rsidR="003F1DA6" w:rsidRPr="002D73E8" w:rsidRDefault="003F1DA6" w:rsidP="00D07B55">
                  <w:pPr>
                    <w:spacing w:before="190" w:after="190"/>
                    <w:ind w:firstLine="700"/>
                    <w:jc w:val="both"/>
                  </w:pPr>
                  <w:r w:rsidRPr="002D73E8">
                    <w:rPr>
                      <w:color w:val="000000"/>
                      <w:sz w:val="26"/>
                      <w:szCs w:val="26"/>
                    </w:rPr>
                    <w:t>Итого по балансу в 2021 году произошло снижение показателя активов перед обязательствами на сумму 190 081 896,21 рублей. Что и составил чистый операционный результат, отраженный в строке 300 формы 0503321. </w:t>
                  </w:r>
                </w:p>
                <w:p w:rsidR="003F1DA6" w:rsidRPr="002D73E8" w:rsidRDefault="003F1DA6" w:rsidP="00D07B55">
                  <w:pPr>
                    <w:spacing w:before="190" w:after="190"/>
                    <w:ind w:firstLine="700"/>
                    <w:jc w:val="both"/>
                  </w:pPr>
                </w:p>
                <w:p w:rsidR="003F1DA6" w:rsidRPr="002D73E8" w:rsidRDefault="003F1DA6" w:rsidP="00D07B55">
                  <w:pPr>
                    <w:spacing w:before="190" w:after="190"/>
                    <w:ind w:firstLine="700"/>
                    <w:jc w:val="both"/>
                  </w:pPr>
                </w:p>
                <w:p w:rsidR="003F1DA6" w:rsidRPr="002D73E8" w:rsidRDefault="003F1DA6" w:rsidP="00D07B55">
                  <w:pPr>
                    <w:spacing w:before="190" w:after="190"/>
                    <w:jc w:val="both"/>
                  </w:pPr>
                  <w:r w:rsidRPr="002D73E8">
                    <w:rPr>
                      <w:b/>
                      <w:bCs/>
                      <w:i/>
                      <w:iCs/>
                      <w:color w:val="000000"/>
                      <w:sz w:val="26"/>
                      <w:szCs w:val="26"/>
                    </w:rPr>
                    <w:t xml:space="preserve">Справка о наличии имущества и обязательств на </w:t>
                  </w:r>
                  <w:proofErr w:type="spellStart"/>
                  <w:r w:rsidRPr="002D73E8">
                    <w:rPr>
                      <w:b/>
                      <w:bCs/>
                      <w:i/>
                      <w:iCs/>
                      <w:color w:val="000000"/>
                      <w:sz w:val="26"/>
                      <w:szCs w:val="26"/>
                    </w:rPr>
                    <w:t>забалансовых</w:t>
                  </w:r>
                  <w:proofErr w:type="spellEnd"/>
                  <w:r w:rsidRPr="002D73E8">
                    <w:rPr>
                      <w:b/>
                      <w:bCs/>
                      <w:i/>
                      <w:iCs/>
                      <w:color w:val="000000"/>
                      <w:sz w:val="26"/>
                      <w:szCs w:val="26"/>
                    </w:rPr>
                    <w:t xml:space="preserve"> счетах (0503320)</w:t>
                  </w:r>
                </w:p>
                <w:p w:rsidR="003F1DA6" w:rsidRPr="002D73E8" w:rsidRDefault="003F1DA6" w:rsidP="00D07B55">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1719"/>
                    <w:gridCol w:w="1719"/>
                    <w:gridCol w:w="1719"/>
                    <w:gridCol w:w="1719"/>
                    <w:gridCol w:w="1719"/>
                    <w:gridCol w:w="1719"/>
                  </w:tblGrid>
                  <w:tr w:rsidR="003F1DA6" w:rsidRPr="002D73E8" w:rsidTr="00D07B55">
                    <w:trPr>
                      <w:trHeight w:val="312"/>
                    </w:trPr>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 xml:space="preserve">номер </w:t>
                        </w:r>
                        <w:proofErr w:type="spellStart"/>
                        <w:r w:rsidRPr="002D73E8">
                          <w:rPr>
                            <w:color w:val="000000"/>
                            <w:sz w:val="18"/>
                            <w:szCs w:val="18"/>
                          </w:rPr>
                          <w:t>забалансового</w:t>
                        </w:r>
                        <w:proofErr w:type="spellEnd"/>
                        <w:r w:rsidRPr="002D73E8">
                          <w:rPr>
                            <w:color w:val="000000"/>
                            <w:sz w:val="18"/>
                            <w:szCs w:val="18"/>
                          </w:rPr>
                          <w:t xml:space="preserve"> счета</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Наименование</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остаток на 01.01.2021</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остаток на 01.01.2022</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разница</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пояснение</w:t>
                        </w:r>
                      </w:p>
                    </w:tc>
                  </w:tr>
                  <w:tr w:rsidR="003F1DA6" w:rsidRPr="002D73E8" w:rsidTr="00D07B55">
                    <w:trPr>
                      <w:trHeight w:val="900"/>
                    </w:trPr>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lastRenderedPageBreak/>
                          <w:t>02</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материальные ценности на хранении</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1 084 670,58</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301,00</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-1 084 369,58</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Имущество утилизировано</w:t>
                        </w:r>
                      </w:p>
                    </w:tc>
                  </w:tr>
                  <w:tr w:rsidR="003F1DA6" w:rsidRPr="002D73E8" w:rsidTr="00D07B55">
                    <w:trPr>
                      <w:trHeight w:val="900"/>
                    </w:trPr>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07</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Награды, призы, кубки и ценные подарки </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1 951 449,98</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600 708,20</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-1 350 741,78</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proofErr w:type="spellStart"/>
                        <w:r w:rsidRPr="002D73E8">
                          <w:rPr>
                            <w:color w:val="000000"/>
                          </w:rPr>
                          <w:t>Приобретеные</w:t>
                        </w:r>
                        <w:proofErr w:type="spellEnd"/>
                        <w:r w:rsidRPr="002D73E8">
                          <w:rPr>
                            <w:color w:val="000000"/>
                          </w:rPr>
                          <w:t xml:space="preserve"> в 2020 году книги и иная наградная продукция к Дню города Пыть-Яха вручены в январе 2021года.</w:t>
                        </w:r>
                      </w:p>
                    </w:tc>
                  </w:tr>
                  <w:tr w:rsidR="003F1DA6" w:rsidRPr="002D73E8" w:rsidTr="00D07B55">
                    <w:trPr>
                      <w:trHeight w:val="900"/>
                    </w:trPr>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10</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Обеспечение исполнения обязательств</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326 040527,95</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80 589 706,78</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-245 450 821,17</w:t>
                        </w:r>
                      </w:p>
                    </w:tc>
                    <w:tc>
                      <w:tcPr>
                        <w:tcW w:w="17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Погашены банковские гарантии в связи с исполнением обязательств по контрактам, заключенных на приобретение жилого фонда в рамках программы переселения из аварийного, непригодного проживания жилья – 71 гарантия.</w:t>
                        </w:r>
                      </w:p>
                    </w:tc>
                  </w:tr>
                </w:tbl>
                <w:p w:rsidR="003F1DA6" w:rsidRPr="002D73E8" w:rsidRDefault="003F1DA6" w:rsidP="00D07B55">
                  <w:pPr>
                    <w:spacing w:before="190" w:after="190"/>
                    <w:ind w:firstLine="700"/>
                    <w:jc w:val="both"/>
                  </w:pPr>
                </w:p>
                <w:p w:rsidR="003F1DA6" w:rsidRPr="002D73E8" w:rsidRDefault="003F1DA6" w:rsidP="00D07B55">
                  <w:pPr>
                    <w:spacing w:before="190" w:after="190"/>
                    <w:jc w:val="both"/>
                  </w:pPr>
                  <w:r w:rsidRPr="002D73E8">
                    <w:rPr>
                      <w:b/>
                      <w:bCs/>
                      <w:i/>
                      <w:iCs/>
                      <w:color w:val="000000"/>
                      <w:sz w:val="26"/>
                      <w:szCs w:val="26"/>
                    </w:rPr>
                    <w:t>Консолидированный отчет о финансовых результатах деятельности форма (0503321)</w:t>
                  </w:r>
                </w:p>
                <w:p w:rsidR="003F1DA6" w:rsidRPr="002D73E8" w:rsidRDefault="003F1DA6" w:rsidP="00D07B55">
                  <w:pPr>
                    <w:spacing w:before="190" w:after="190"/>
                    <w:jc w:val="both"/>
                  </w:pPr>
                  <w:r w:rsidRPr="002D73E8">
                    <w:rPr>
                      <w:b/>
                      <w:bCs/>
                      <w:color w:val="000000"/>
                      <w:sz w:val="26"/>
                      <w:szCs w:val="26"/>
                    </w:rPr>
                    <w:t>По строке 010 отражены начисленные доходы в сумме 4 059 086 175,84 рублей, </w:t>
                  </w:r>
                </w:p>
                <w:p w:rsidR="003F1DA6" w:rsidRPr="002D73E8" w:rsidRDefault="003F1DA6" w:rsidP="00D07B55">
                  <w:pPr>
                    <w:spacing w:before="190" w:after="190"/>
                    <w:jc w:val="both"/>
                  </w:pPr>
                  <w:r w:rsidRPr="002D73E8">
                    <w:rPr>
                      <w:b/>
                      <w:bCs/>
                      <w:color w:val="000000"/>
                      <w:sz w:val="26"/>
                      <w:szCs w:val="26"/>
                    </w:rPr>
                    <w:t>По строке 150 отражены начисленные расходы в сумме 4 249 168 072,05 рублей, в том числе;</w:t>
                  </w:r>
                </w:p>
                <w:p w:rsidR="003F1DA6" w:rsidRPr="002D73E8" w:rsidRDefault="003F1DA6" w:rsidP="00D07B55">
                  <w:pPr>
                    <w:spacing w:before="190" w:after="190"/>
                    <w:jc w:val="both"/>
                  </w:pPr>
                </w:p>
                <w:p w:rsidR="003F1DA6" w:rsidRPr="002D73E8" w:rsidRDefault="003F1DA6" w:rsidP="00D07B55">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578"/>
                    <w:gridCol w:w="2578"/>
                    <w:gridCol w:w="2578"/>
                    <w:gridCol w:w="2580"/>
                  </w:tblGrid>
                  <w:tr w:rsidR="003F1DA6" w:rsidRPr="002D73E8" w:rsidTr="00D07B55">
                    <w:trPr>
                      <w:trHeight w:val="312"/>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номер строки</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код по КОСГУ</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Сумма</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Пояснения</w:t>
                        </w:r>
                      </w:p>
                    </w:tc>
                  </w:tr>
                  <w:tr w:rsidR="003F1DA6" w:rsidRPr="002D73E8" w:rsidTr="00D07B55">
                    <w:trPr>
                      <w:trHeight w:val="360"/>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lastRenderedPageBreak/>
                          <w:t>030</w:t>
                        </w:r>
                      </w:p>
                      <w:p w:rsidR="003F1DA6" w:rsidRPr="002D73E8" w:rsidRDefault="003F1DA6" w:rsidP="00D07B55">
                        <w:pPr>
                          <w:spacing w:before="190" w:after="190"/>
                          <w:jc w:val="center"/>
                        </w:pPr>
                      </w:p>
                      <w:p w:rsidR="003F1DA6" w:rsidRPr="002D73E8" w:rsidRDefault="003F1DA6" w:rsidP="00D07B55">
                        <w:pPr>
                          <w:spacing w:before="190" w:after="190"/>
                          <w:jc w:val="center"/>
                        </w:pP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129</w:t>
                        </w:r>
                      </w:p>
                      <w:p w:rsidR="003F1DA6" w:rsidRPr="002D73E8" w:rsidRDefault="003F1DA6" w:rsidP="00D07B55">
                        <w:pPr>
                          <w:spacing w:before="190" w:after="190"/>
                          <w:jc w:val="center"/>
                        </w:pPr>
                      </w:p>
                      <w:p w:rsidR="003F1DA6" w:rsidRPr="002D73E8" w:rsidRDefault="003F1DA6" w:rsidP="00D07B55">
                        <w:pPr>
                          <w:spacing w:before="190" w:after="190"/>
                          <w:jc w:val="center"/>
                        </w:pP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2 540 422,74</w:t>
                        </w:r>
                      </w:p>
                      <w:p w:rsidR="003F1DA6" w:rsidRPr="002D73E8" w:rsidRDefault="003F1DA6" w:rsidP="00D07B55">
                        <w:pPr>
                          <w:spacing w:before="190" w:after="190"/>
                          <w:jc w:val="right"/>
                        </w:pPr>
                      </w:p>
                      <w:p w:rsidR="003F1DA6" w:rsidRPr="002D73E8" w:rsidRDefault="003F1DA6" w:rsidP="00D07B55">
                        <w:pPr>
                          <w:spacing w:before="190" w:after="190"/>
                          <w:jc w:val="right"/>
                        </w:pP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 xml:space="preserve">Оплата за </w:t>
                        </w:r>
                        <w:proofErr w:type="spellStart"/>
                        <w:r w:rsidRPr="002D73E8">
                          <w:rPr>
                            <w:color w:val="000000"/>
                          </w:rPr>
                          <w:t>соц.найм</w:t>
                        </w:r>
                        <w:proofErr w:type="spellEnd"/>
                        <w:r w:rsidRPr="002D73E8">
                          <w:rPr>
                            <w:color w:val="000000"/>
                          </w:rPr>
                          <w:t xml:space="preserve"> помещений, находящихся в муниципальной собственности и поступления за </w:t>
                        </w:r>
                        <w:proofErr w:type="spellStart"/>
                        <w:r w:rsidRPr="002D73E8">
                          <w:rPr>
                            <w:color w:val="000000"/>
                          </w:rPr>
                          <w:t>редоставление</w:t>
                        </w:r>
                        <w:proofErr w:type="spellEnd"/>
                        <w:r w:rsidRPr="002D73E8">
                          <w:rPr>
                            <w:color w:val="000000"/>
                          </w:rPr>
                          <w:t xml:space="preserve"> права на размещение и эксплуатацию не стационарного торгового объекта, установку и эксплуатацию рекламных конструкций на земельных участках-</w:t>
                        </w:r>
                      </w:p>
                    </w:tc>
                  </w:tr>
                  <w:tr w:rsidR="003F1DA6" w:rsidRPr="002D73E8" w:rsidTr="00D07B55">
                    <w:trPr>
                      <w:trHeight w:val="780"/>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060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151</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r w:rsidRPr="002D73E8">
                          <w:rPr>
                            <w:color w:val="000000"/>
                          </w:rPr>
                          <w:t>2 168 200 767,23</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Начисленные доходы за 2021 год от оказания финансовой помощи, поступившей по межбюджетным трансфертам из бюджета автономного округа</w:t>
                        </w:r>
                      </w:p>
                    </w:tc>
                  </w:tr>
                  <w:tr w:rsidR="003F1DA6" w:rsidRPr="002D73E8" w:rsidTr="00D07B55">
                    <w:trPr>
                      <w:trHeight w:val="900"/>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060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155</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157 020 230,00</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начисленные доходы за 2021 год от оказания благотворительной помощи от ОАО РН «</w:t>
                        </w:r>
                        <w:proofErr w:type="gramStart"/>
                        <w:r w:rsidRPr="002D73E8">
                          <w:rPr>
                            <w:color w:val="000000"/>
                          </w:rPr>
                          <w:t>Юганскнефтегаз»-</w:t>
                        </w:r>
                        <w:proofErr w:type="gramEnd"/>
                        <w:r w:rsidRPr="002D73E8">
                          <w:rPr>
                            <w:color w:val="000000"/>
                          </w:rPr>
                          <w:t xml:space="preserve"> 156 350 000 рублей и поступление инициативных платежей от юридических и физических лиц на приобретение фигур для парка «Ноев ковчег» - 670 230 рублей</w:t>
                        </w:r>
                      </w:p>
                    </w:tc>
                  </w:tr>
                  <w:tr w:rsidR="003F1DA6" w:rsidRPr="002D73E8" w:rsidTr="00D07B55">
                    <w:trPr>
                      <w:trHeight w:val="240"/>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090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172</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-177 486 253,95</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p>
                      <w:p w:rsidR="003F1DA6" w:rsidRPr="002D73E8" w:rsidRDefault="003F1DA6" w:rsidP="00D07B55">
                        <w:pPr>
                          <w:spacing w:before="190" w:after="190"/>
                          <w:jc w:val="both"/>
                        </w:pPr>
                      </w:p>
                    </w:tc>
                  </w:tr>
                  <w:tr w:rsidR="003F1DA6" w:rsidRPr="002D73E8" w:rsidTr="00D07B55">
                    <w:trPr>
                      <w:trHeight w:val="647"/>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p>
                      <w:p w:rsidR="003F1DA6" w:rsidRPr="002D73E8" w:rsidRDefault="003F1DA6" w:rsidP="00D07B55">
                        <w:pPr>
                          <w:spacing w:before="190" w:after="190"/>
                          <w:jc w:val="center"/>
                        </w:pP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p>
                      <w:p w:rsidR="003F1DA6" w:rsidRPr="002D73E8" w:rsidRDefault="003F1DA6" w:rsidP="00D07B55">
                        <w:pPr>
                          <w:spacing w:before="190" w:after="190"/>
                          <w:jc w:val="center"/>
                        </w:pP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41 903 677,82</w:t>
                        </w: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r w:rsidRPr="002D73E8">
                          <w:rPr>
                            <w:color w:val="000000"/>
                          </w:rPr>
                          <w:t>5 983 433,57</w:t>
                        </w: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r w:rsidRPr="002D73E8">
                          <w:rPr>
                            <w:color w:val="FF0000"/>
                          </w:rPr>
                          <w:t>-198 251 449,53</w:t>
                        </w: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p>
                      <w:p w:rsidR="003F1DA6" w:rsidRPr="002D73E8" w:rsidRDefault="003F1DA6" w:rsidP="00D07B55">
                        <w:pPr>
                          <w:spacing w:before="190" w:after="190"/>
                          <w:jc w:val="right"/>
                        </w:pPr>
                        <w:r w:rsidRPr="002D73E8">
                          <w:rPr>
                            <w:color w:val="FF0000"/>
                          </w:rPr>
                          <w:t>-27 145 200,62</w:t>
                        </w:r>
                      </w:p>
                      <w:p w:rsidR="003F1DA6" w:rsidRPr="002D73E8" w:rsidRDefault="003F1DA6" w:rsidP="00D07B55">
                        <w:pPr>
                          <w:spacing w:before="190" w:after="190"/>
                          <w:jc w:val="both"/>
                        </w:pPr>
                      </w:p>
                      <w:p w:rsidR="003F1DA6" w:rsidRPr="002D73E8" w:rsidRDefault="003F1DA6" w:rsidP="00D07B55">
                        <w:pPr>
                          <w:spacing w:before="190" w:after="190"/>
                          <w:jc w:val="both"/>
                        </w:pPr>
                      </w:p>
                      <w:p w:rsidR="003F1DA6" w:rsidRPr="002D73E8" w:rsidRDefault="003F1DA6" w:rsidP="00D07B55">
                        <w:pPr>
                          <w:spacing w:before="190" w:after="190"/>
                          <w:jc w:val="both"/>
                        </w:pPr>
                      </w:p>
                      <w:p w:rsidR="003F1DA6" w:rsidRPr="002D73E8" w:rsidRDefault="003F1DA6" w:rsidP="00D07B55">
                        <w:pPr>
                          <w:spacing w:before="190" w:after="190"/>
                          <w:jc w:val="both"/>
                        </w:pPr>
                      </w:p>
                      <w:p w:rsidR="003F1DA6" w:rsidRPr="002D73E8" w:rsidRDefault="003F1DA6" w:rsidP="00D07B55">
                        <w:pPr>
                          <w:spacing w:before="190" w:after="190"/>
                          <w:jc w:val="both"/>
                        </w:pPr>
                        <w:r w:rsidRPr="002D73E8">
                          <w:rPr>
                            <w:color w:val="000000"/>
                          </w:rPr>
                          <w:t>                              23 284,81 </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lastRenderedPageBreak/>
                          <w:t xml:space="preserve">Обороты по счету 1.401.10.172 в корреспонденции с счетом 205.71 Продажа </w:t>
                        </w:r>
                        <w:r w:rsidRPr="002D73E8">
                          <w:rPr>
                            <w:color w:val="000000"/>
                          </w:rPr>
                          <w:lastRenderedPageBreak/>
                          <w:t>по договорам выкупа, Приватизация жилья и прочего муниципального имущества</w:t>
                        </w:r>
                      </w:p>
                      <w:p w:rsidR="003F1DA6" w:rsidRPr="002D73E8" w:rsidRDefault="003F1DA6" w:rsidP="00D07B55">
                        <w:pPr>
                          <w:spacing w:before="190" w:after="190"/>
                          <w:jc w:val="both"/>
                        </w:pPr>
                        <w:r w:rsidRPr="002D73E8">
                          <w:rPr>
                            <w:color w:val="000000"/>
                          </w:rPr>
                          <w:t>Обороты по счету 1.401.10.172 в корреспонденции с счетом 205.73. Доходы от продажи земельных участков</w:t>
                        </w:r>
                      </w:p>
                      <w:p w:rsidR="003F1DA6" w:rsidRPr="002D73E8" w:rsidRDefault="003F1DA6" w:rsidP="00D07B55">
                        <w:pPr>
                          <w:spacing w:before="190" w:after="190"/>
                          <w:jc w:val="both"/>
                        </w:pPr>
                        <w:r w:rsidRPr="002D73E8">
                          <w:rPr>
                            <w:color w:val="000000"/>
                          </w:rPr>
                          <w:t>Обороты по счету 1.401.10.172 в корреспонденции с счетом 108.51, 108.52. Списание остаточной стоимости имущества казны (выбытие жилых помещений (квартир)</w:t>
                        </w:r>
                      </w:p>
                      <w:p w:rsidR="003F1DA6" w:rsidRPr="002D73E8" w:rsidRDefault="003F1DA6" w:rsidP="00D07B55">
                        <w:pPr>
                          <w:spacing w:before="190" w:after="190"/>
                          <w:jc w:val="both"/>
                        </w:pPr>
                        <w:r w:rsidRPr="002D73E8">
                          <w:rPr>
                            <w:color w:val="000000"/>
                          </w:rPr>
                          <w:t> в собственность граждан по договорам мены и приватизации жилых помещений) </w:t>
                        </w:r>
                      </w:p>
                      <w:p w:rsidR="003F1DA6" w:rsidRPr="002D73E8" w:rsidRDefault="003F1DA6" w:rsidP="00D07B55">
                        <w:pPr>
                          <w:spacing w:before="190" w:after="190"/>
                          <w:jc w:val="both"/>
                        </w:pPr>
                        <w:r w:rsidRPr="002D73E8">
                          <w:rPr>
                            <w:color w:val="000000"/>
                          </w:rPr>
                          <w:t>Обороты по счету 1.401.10.172 в корреспонденции с счетом 204.33. Корректировка расчетов АУ и БУ с учредителем, в форме 0503310 отражен по КБК 11109000000000000 (</w:t>
                        </w:r>
                        <w:r w:rsidRPr="002D73E8">
                          <w:rPr>
                            <w:i/>
                            <w:iCs/>
                            <w:color w:val="000000"/>
                          </w:rPr>
                          <w:t xml:space="preserve">идентичный показатель отражен в форме </w:t>
                        </w:r>
                        <w:r w:rsidRPr="002D73E8">
                          <w:rPr>
                            <w:b/>
                            <w:bCs/>
                            <w:i/>
                            <w:iCs/>
                            <w:color w:val="000000"/>
                          </w:rPr>
                          <w:t>0503730</w:t>
                        </w:r>
                        <w:r w:rsidRPr="002D73E8">
                          <w:rPr>
                            <w:i/>
                            <w:iCs/>
                            <w:color w:val="000000"/>
                          </w:rPr>
                          <w:t xml:space="preserve"> по строке 480 разница счета 210.06. «Расчеты с учредителем»)</w:t>
                        </w:r>
                      </w:p>
                      <w:p w:rsidR="003F1DA6" w:rsidRPr="002D73E8" w:rsidRDefault="003F1DA6" w:rsidP="00D07B55">
                        <w:pPr>
                          <w:spacing w:before="190" w:after="190"/>
                          <w:jc w:val="both"/>
                        </w:pPr>
                        <w:r w:rsidRPr="002D73E8">
                          <w:rPr>
                            <w:color w:val="000000"/>
                          </w:rPr>
                          <w:t>Обороты по счету 1.401.10.172 в корреспонденции с счетом 105.00 возврат спецодежды уволенных сотрудников.</w:t>
                        </w:r>
                      </w:p>
                    </w:tc>
                  </w:tr>
                  <w:tr w:rsidR="003F1DA6" w:rsidRPr="002D73E8" w:rsidTr="00D07B55">
                    <w:trPr>
                      <w:trHeight w:val="647"/>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lastRenderedPageBreak/>
                          <w:t>090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173</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- 62 226 022,82</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 xml:space="preserve">Списана задолженность по налогам; ФНС России по ХМАО-Югре – 3 112 137,86 </w:t>
                        </w:r>
                        <w:proofErr w:type="gramStart"/>
                        <w:r w:rsidRPr="002D73E8">
                          <w:rPr>
                            <w:color w:val="000000"/>
                          </w:rPr>
                          <w:t>руб..</w:t>
                        </w:r>
                        <w:proofErr w:type="gramEnd"/>
                        <w:r w:rsidRPr="002D73E8">
                          <w:rPr>
                            <w:color w:val="000000"/>
                          </w:rPr>
                          <w:t xml:space="preserve"> По распоряжению Администрации города списана сомнительная задолженность по доходам от использования имуществом, доходы от компенсации затрат, задолженность по административным штрафам в сумме 59 113 884,96 рублей, с отнесением на </w:t>
                        </w:r>
                        <w:proofErr w:type="spellStart"/>
                        <w:r w:rsidRPr="002D73E8">
                          <w:rPr>
                            <w:color w:val="000000"/>
                          </w:rPr>
                          <w:t>забалансовый</w:t>
                        </w:r>
                        <w:proofErr w:type="spellEnd"/>
                        <w:r w:rsidRPr="002D73E8">
                          <w:rPr>
                            <w:color w:val="000000"/>
                          </w:rPr>
                          <w:t xml:space="preserve"> счет 04 для дальнейшего наблюдения в сумме 58 731 944,05 рублей.</w:t>
                        </w:r>
                      </w:p>
                    </w:tc>
                  </w:tr>
                  <w:tr w:rsidR="003F1DA6" w:rsidRPr="002D73E8" w:rsidTr="00D07B55">
                    <w:trPr>
                      <w:trHeight w:val="647"/>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100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189</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295 690,80</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Начисление прочих неналоговых доходов в бюджет МО (залог по аукциону, возмещение стоимости квартир по долевому участию) </w:t>
                        </w:r>
                      </w:p>
                    </w:tc>
                  </w:tr>
                  <w:tr w:rsidR="003F1DA6" w:rsidRPr="002D73E8" w:rsidTr="00D07B55">
                    <w:trPr>
                      <w:trHeight w:val="647"/>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110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191</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3 633 518,65</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Обороты по счету 1.401.10.191 в корреспонденции с счетом 108.56 - Получены б/в материальные запасы, в том числе от Департамента по управлению госимуществом ХМАО-Югры в сумме 1 919 309,47рублей</w:t>
                        </w:r>
                      </w:p>
                    </w:tc>
                  </w:tr>
                  <w:tr w:rsidR="003F1DA6" w:rsidRPr="002D73E8" w:rsidTr="00D07B55">
                    <w:trPr>
                      <w:trHeight w:val="352"/>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110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195</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66 972 614,19</w:t>
                        </w:r>
                      </w:p>
                      <w:p w:rsidR="003F1DA6" w:rsidRPr="002D73E8" w:rsidRDefault="003F1DA6" w:rsidP="00D07B55">
                        <w:pPr>
                          <w:spacing w:before="190" w:after="190"/>
                          <w:jc w:val="right"/>
                        </w:pPr>
                      </w:p>
                      <w:p w:rsidR="003F1DA6" w:rsidRPr="002D73E8" w:rsidRDefault="003F1DA6" w:rsidP="00D07B55">
                        <w:pPr>
                          <w:spacing w:before="190" w:after="190"/>
                          <w:jc w:val="right"/>
                        </w:pP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 xml:space="preserve">Получено безвозмездно недвижимое имущество, земля, оборудование, инвентарь в том числе </w:t>
                        </w:r>
                        <w:r w:rsidRPr="002D73E8">
                          <w:rPr>
                            <w:color w:val="000000"/>
                          </w:rPr>
                          <w:lastRenderedPageBreak/>
                          <w:t>получено движимое и недвижимое имущество в казну, в том числе из Департамента по управлению госимуществом ХМАО-Югры на сумму 18 271 795,14 рублей.</w:t>
                        </w:r>
                      </w:p>
                      <w:p w:rsidR="003F1DA6" w:rsidRPr="002D73E8" w:rsidRDefault="003F1DA6" w:rsidP="00D07B55">
                        <w:pPr>
                          <w:spacing w:before="190" w:after="190"/>
                          <w:jc w:val="both"/>
                        </w:pPr>
                      </w:p>
                      <w:p w:rsidR="003F1DA6" w:rsidRPr="002D73E8" w:rsidRDefault="003F1DA6" w:rsidP="00D07B55">
                        <w:pPr>
                          <w:spacing w:before="190" w:after="190"/>
                          <w:jc w:val="both"/>
                        </w:pPr>
                      </w:p>
                    </w:tc>
                  </w:tr>
                  <w:tr w:rsidR="003F1DA6" w:rsidRPr="002D73E8" w:rsidTr="00D07B55">
                    <w:trPr>
                      <w:trHeight w:val="655"/>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lastRenderedPageBreak/>
                          <w:t>110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196</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3 964,00</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Обороты по счету 1.401.10.196 в корреспонденции с счетом 108.56 – получены оборудование и инвентарь от АО «Автобан» для Прогимназии «Созвездие» 1мкр. – 3964,00 рублей</w:t>
                        </w:r>
                      </w:p>
                    </w:tc>
                  </w:tr>
                  <w:tr w:rsidR="003F1DA6" w:rsidRPr="002D73E8" w:rsidTr="00D07B55">
                    <w:trPr>
                      <w:trHeight w:val="655"/>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110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197</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1 074 524,35</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Обороты по счету 1.401.10.197 в корреспонденции с счетом 108.51 - Жилые помещения от физ. лиц по договорам мены, безвозмездной передачи на сумму 880 491,0 руб.; со счетом 108.55 – земельный участок на сумму 194 033,35 руб.</w:t>
                        </w:r>
                      </w:p>
                    </w:tc>
                  </w:tr>
                  <w:tr w:rsidR="003F1DA6" w:rsidRPr="002D73E8" w:rsidTr="00D07B55">
                    <w:trPr>
                      <w:trHeight w:val="655"/>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110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199</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86 699 220,77</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 xml:space="preserve">Обороты по счету 1.401.10.199 в корреспонденции с счетом </w:t>
                        </w:r>
                        <w:proofErr w:type="gramStart"/>
                        <w:r w:rsidRPr="002D73E8">
                          <w:rPr>
                            <w:color w:val="000000"/>
                          </w:rPr>
                          <w:t>108.51.,</w:t>
                        </w:r>
                        <w:proofErr w:type="gramEnd"/>
                        <w:r w:rsidRPr="002D73E8">
                          <w:rPr>
                            <w:color w:val="000000"/>
                          </w:rPr>
                          <w:t xml:space="preserve"> 108.55. - Принятие имущества по иным основаниям (бесхозяйное, оформление прав собственности), в</w:t>
                        </w:r>
                        <w:r w:rsidRPr="002D73E8">
                          <w:rPr>
                            <w:b/>
                            <w:bCs/>
                            <w:color w:val="000000"/>
                          </w:rPr>
                          <w:t xml:space="preserve"> том числе оформление права на земельные </w:t>
                        </w:r>
                        <w:r w:rsidRPr="002D73E8">
                          <w:rPr>
                            <w:b/>
                            <w:bCs/>
                            <w:color w:val="000000"/>
                          </w:rPr>
                          <w:lastRenderedPageBreak/>
                          <w:t>участки</w:t>
                        </w:r>
                        <w:r w:rsidRPr="002D73E8">
                          <w:rPr>
                            <w:color w:val="000000"/>
                          </w:rPr>
                          <w:t xml:space="preserve"> 72 420 012,55 рублей. в форме 0503310 отражен по КБК 11700000000000000  </w:t>
                        </w:r>
                      </w:p>
                    </w:tc>
                  </w:tr>
                  <w:tr w:rsidR="003F1DA6" w:rsidRPr="002D73E8" w:rsidTr="00D07B55">
                    <w:trPr>
                      <w:trHeight w:val="655"/>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lastRenderedPageBreak/>
                          <w:t>210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241</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2 236 434 302,13</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Обороты по счету 1.401.20.241 в корреспонденции с счетом 302.41;</w:t>
                        </w:r>
                      </w:p>
                      <w:p w:rsidR="003F1DA6" w:rsidRPr="002D73E8" w:rsidRDefault="003F1DA6" w:rsidP="00D07B55">
                        <w:pPr>
                          <w:spacing w:before="190" w:after="190"/>
                          <w:jc w:val="both"/>
                        </w:pPr>
                        <w:r w:rsidRPr="002D73E8">
                          <w:rPr>
                            <w:color w:val="000000"/>
                          </w:rPr>
                          <w:t> Субсидии МБУ и МАУ на выполнение муниципального задания – 2 077 555 385,65 рублей.</w:t>
                        </w:r>
                      </w:p>
                      <w:p w:rsidR="003F1DA6" w:rsidRPr="002D73E8" w:rsidRDefault="003F1DA6" w:rsidP="00D07B55">
                        <w:pPr>
                          <w:spacing w:before="190" w:after="190"/>
                          <w:jc w:val="both"/>
                        </w:pPr>
                        <w:r w:rsidRPr="002D73E8">
                          <w:rPr>
                            <w:color w:val="000000"/>
                          </w:rPr>
                          <w:t xml:space="preserve">Субсидия МБУ и МАУ на иные </w:t>
                        </w:r>
                        <w:proofErr w:type="gramStart"/>
                        <w:r w:rsidRPr="002D73E8">
                          <w:rPr>
                            <w:color w:val="000000"/>
                          </w:rPr>
                          <w:t>цели  158</w:t>
                        </w:r>
                        <w:proofErr w:type="gramEnd"/>
                        <w:r w:rsidRPr="002D73E8">
                          <w:rPr>
                            <w:color w:val="000000"/>
                          </w:rPr>
                          <w:t xml:space="preserve"> 878 916,48</w:t>
                        </w:r>
                      </w:p>
                      <w:p w:rsidR="003F1DA6" w:rsidRPr="002D73E8" w:rsidRDefault="003F1DA6" w:rsidP="00D07B55">
                        <w:pPr>
                          <w:spacing w:before="190" w:after="190"/>
                          <w:jc w:val="both"/>
                        </w:pPr>
                        <w:r w:rsidRPr="002D73E8">
                          <w:rPr>
                            <w:color w:val="000000"/>
                          </w:rPr>
                          <w:t>рублей</w:t>
                        </w:r>
                      </w:p>
                    </w:tc>
                  </w:tr>
                  <w:tr w:rsidR="003F1DA6" w:rsidRPr="002D73E8" w:rsidTr="00D07B55">
                    <w:trPr>
                      <w:trHeight w:val="655"/>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210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244</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271 435 058,84</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 xml:space="preserve">Обороты по счету 1.401.20.244 в корреспонденции с счетом 302.44 - Субсидии на возмещение затрат МУП (МУП УГХ на погашение кредиторской задолженности за потребление топливно-энергетические ресурсы- 219 974 667,84 рублей. Субсидию на обеспечение </w:t>
                        </w:r>
                        <w:proofErr w:type="gramStart"/>
                        <w:r w:rsidRPr="002D73E8">
                          <w:rPr>
                            <w:color w:val="000000"/>
                          </w:rPr>
                          <w:t>затрат</w:t>
                        </w:r>
                        <w:proofErr w:type="gramEnd"/>
                        <w:r w:rsidRPr="002D73E8">
                          <w:rPr>
                            <w:color w:val="000000"/>
                          </w:rPr>
                          <w:t xml:space="preserve"> связанных с профилактикой и устранением новой коронавирусной инфекции (COVID-19) -1 882 300,00 рублей. Субсидия на возмещение недополученных доходов – 48 539 891,00 рулей МУП «</w:t>
                        </w:r>
                        <w:proofErr w:type="spellStart"/>
                        <w:r w:rsidRPr="002D73E8">
                          <w:rPr>
                            <w:color w:val="000000"/>
                          </w:rPr>
                          <w:t>УГХ</w:t>
                        </w:r>
                        <w:proofErr w:type="gramStart"/>
                        <w:r w:rsidRPr="002D73E8">
                          <w:rPr>
                            <w:color w:val="000000"/>
                          </w:rPr>
                          <w:t>».субсидия</w:t>
                        </w:r>
                        <w:proofErr w:type="spellEnd"/>
                        <w:proofErr w:type="gramEnd"/>
                        <w:r w:rsidRPr="002D73E8">
                          <w:rPr>
                            <w:color w:val="000000"/>
                          </w:rPr>
                          <w:t xml:space="preserve"> МУП УГХ на </w:t>
                        </w:r>
                        <w:r w:rsidRPr="002D73E8">
                          <w:rPr>
                            <w:color w:val="000000"/>
                          </w:rPr>
                          <w:lastRenderedPageBreak/>
                          <w:t xml:space="preserve">возмещение затрат по обслуживанию наружных противопожарных источников в сумме 743 700,00 </w:t>
                        </w:r>
                        <w:proofErr w:type="spellStart"/>
                        <w:r w:rsidRPr="002D73E8">
                          <w:rPr>
                            <w:color w:val="000000"/>
                          </w:rPr>
                          <w:t>руб.Передача</w:t>
                        </w:r>
                        <w:proofErr w:type="spellEnd"/>
                        <w:r w:rsidRPr="002D73E8">
                          <w:rPr>
                            <w:color w:val="000000"/>
                          </w:rPr>
                          <w:t xml:space="preserve"> нефинансовых активов – 294 500,00 рублей по с муниципальной казны.</w:t>
                        </w:r>
                      </w:p>
                    </w:tc>
                  </w:tr>
                  <w:tr w:rsidR="003F1DA6" w:rsidRPr="002D73E8" w:rsidTr="00D07B55">
                    <w:trPr>
                      <w:trHeight w:val="655"/>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lastRenderedPageBreak/>
                          <w:t>210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245</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2 857 355,79</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Обороты по счету 1.401.20.244 в корреспонденции с счетом 302.44. - Субсидии не финансовым организациям на возмещение затрат за аренду имущества, приобретение основных средств</w:t>
                        </w:r>
                      </w:p>
                    </w:tc>
                  </w:tr>
                  <w:tr w:rsidR="003F1DA6" w:rsidRPr="002D73E8" w:rsidTr="00D07B55">
                    <w:trPr>
                      <w:trHeight w:val="655"/>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210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246</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21 847 129,76</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Обороты по счету 1.401.20.246 в корреспонденции с счетом 302.46 - Субсидии на развитие животноводства, гранты победителям конкурсов (ИП, КФХ, Общественные организации)</w:t>
                        </w:r>
                      </w:p>
                    </w:tc>
                  </w:tr>
                  <w:tr w:rsidR="003F1DA6" w:rsidRPr="002D73E8" w:rsidTr="00D07B55">
                    <w:trPr>
                      <w:trHeight w:val="655"/>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260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281</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50 647 448,19</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Обороты по счету 1.401.20.281 в корреспонденции с счетом 108.51, 108.52, 108.55, 104.51, 105.52 операции по нефинансовым активам с АУ и БУ </w:t>
                        </w:r>
                      </w:p>
                    </w:tc>
                  </w:tr>
                  <w:tr w:rsidR="003F1DA6" w:rsidRPr="002D73E8" w:rsidTr="00D07B55">
                    <w:trPr>
                      <w:trHeight w:val="655"/>
                    </w:trPr>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260</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center"/>
                        </w:pPr>
                        <w:r w:rsidRPr="002D73E8">
                          <w:rPr>
                            <w:color w:val="000000"/>
                          </w:rPr>
                          <w:t>284</w:t>
                        </w:r>
                      </w:p>
                    </w:tc>
                    <w:tc>
                      <w:tcPr>
                        <w:tcW w:w="25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rPr>
                          <w:t>236 746 978,24</w:t>
                        </w:r>
                      </w:p>
                    </w:tc>
                    <w:tc>
                      <w:tcPr>
                        <w:tcW w:w="2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rPr>
                          <w:t xml:space="preserve">Обороты по счету 1.401.20.284 в корреспонденции с счетом 108.51, </w:t>
                        </w:r>
                        <w:proofErr w:type="gramStart"/>
                        <w:r w:rsidRPr="002D73E8">
                          <w:rPr>
                            <w:color w:val="000000"/>
                          </w:rPr>
                          <w:t>108.52,104.51</w:t>
                        </w:r>
                        <w:proofErr w:type="gramEnd"/>
                        <w:r w:rsidRPr="002D73E8">
                          <w:rPr>
                            <w:color w:val="000000"/>
                          </w:rPr>
                          <w:t xml:space="preserve">  операции с передачей </w:t>
                        </w:r>
                        <w:r w:rsidRPr="002D73E8">
                          <w:rPr>
                            <w:color w:val="000000"/>
                          </w:rPr>
                          <w:lastRenderedPageBreak/>
                          <w:t>имуществом казны в муниципальные учреждения.</w:t>
                        </w:r>
                      </w:p>
                    </w:tc>
                  </w:tr>
                </w:tbl>
                <w:p w:rsidR="003F1DA6" w:rsidRPr="002D73E8" w:rsidRDefault="003F1DA6" w:rsidP="00D07B55">
                  <w:pPr>
                    <w:spacing w:before="190" w:after="190"/>
                    <w:jc w:val="both"/>
                  </w:pPr>
                </w:p>
                <w:p w:rsidR="003F1DA6" w:rsidRPr="002D73E8" w:rsidRDefault="003F1DA6" w:rsidP="00D07B55">
                  <w:pPr>
                    <w:spacing w:before="190" w:after="190"/>
                    <w:jc w:val="both"/>
                  </w:pPr>
                  <w:r w:rsidRPr="002D73E8">
                    <w:rPr>
                      <w:b/>
                      <w:bCs/>
                      <w:i/>
                      <w:iCs/>
                      <w:color w:val="000000"/>
                      <w:sz w:val="26"/>
                      <w:szCs w:val="26"/>
                    </w:rPr>
                    <w:t>Сведения о движении нефинансовых активов консолидированного бюджета форма (0503368)</w:t>
                  </w:r>
                </w:p>
                <w:p w:rsidR="003F1DA6" w:rsidRPr="002D73E8" w:rsidRDefault="003F1DA6" w:rsidP="00D07B55">
                  <w:pPr>
                    <w:spacing w:before="190" w:after="190"/>
                    <w:ind w:firstLine="700"/>
                    <w:jc w:val="both"/>
                  </w:pPr>
                  <w:r w:rsidRPr="002D73E8">
                    <w:rPr>
                      <w:color w:val="000000"/>
                      <w:sz w:val="26"/>
                      <w:szCs w:val="26"/>
                    </w:rPr>
                    <w:t>В сведениях о движении нефинансовых активов на начало и конец отчетного периода отражено имущество, переданное в оперативное управление муниципальным казенным учреждениям, а также нефинансовые активы, составляющие имущество муниципальной казны муниципального образования городской округ город Пыть-Ях.  </w:t>
                  </w:r>
                </w:p>
                <w:p w:rsidR="003F1DA6" w:rsidRPr="002D73E8" w:rsidRDefault="003F1DA6" w:rsidP="00D07B55">
                  <w:pPr>
                    <w:spacing w:before="190" w:after="190"/>
                    <w:ind w:firstLine="700"/>
                    <w:jc w:val="both"/>
                  </w:pPr>
                  <w:r w:rsidRPr="002D73E8">
                    <w:rPr>
                      <w:color w:val="000000"/>
                      <w:sz w:val="26"/>
                      <w:szCs w:val="26"/>
                    </w:rPr>
                    <w:t>В связи с вступлением в силу в 2021 году ФСБУ ГФ «Нематериальные активы» приказ Минфина РФ от 15.11.2019 г.№181 н в межотчетный период восстановлены в учете по счету 102.31 (строки 110,113 на начало года) сайты МКУ Администрации и МКУ Думы в сумме 188 820 руб. с отражением данных ошибок в форме 0503173.</w:t>
                  </w:r>
                </w:p>
                <w:p w:rsidR="003F1DA6" w:rsidRPr="002D73E8" w:rsidRDefault="003F1DA6" w:rsidP="00D07B55">
                  <w:pPr>
                    <w:spacing w:before="190" w:after="190"/>
                    <w:ind w:firstLine="700"/>
                    <w:jc w:val="both"/>
                  </w:pPr>
                  <w:r w:rsidRPr="002D73E8">
                    <w:rPr>
                      <w:i/>
                      <w:iCs/>
                      <w:color w:val="000000"/>
                      <w:sz w:val="26"/>
                      <w:szCs w:val="26"/>
                      <w:shd w:val="clear" w:color="auto" w:fill="FFFFFF"/>
                    </w:rPr>
                    <w:t>В соответствии с Федеральным стандартом бухгалтерского учета для организаций государственного сектора об исправлении ошибок в бухгалтерской (финансовой) отчетности, утвержденного Приказом Минфина РФ от 30.12.2017 № 274н (далее – СГС- исправление ошибок)</w:t>
                  </w:r>
                  <w:r w:rsidRPr="002D73E8">
                    <w:rPr>
                      <w:color w:val="000000"/>
                      <w:sz w:val="26"/>
                      <w:szCs w:val="26"/>
                    </w:rPr>
                    <w:t> </w:t>
                  </w:r>
                  <w:r w:rsidRPr="002D73E8">
                    <w:rPr>
                      <w:b/>
                      <w:bCs/>
                      <w:color w:val="000000"/>
                      <w:sz w:val="26"/>
                      <w:szCs w:val="26"/>
                    </w:rPr>
                    <w:t>внесены изменения в остатки валюты баланса по счету 0.106.00.000 «Вложения в нефинансовые активы»; </w:t>
                  </w:r>
                </w:p>
                <w:p w:rsidR="003F1DA6" w:rsidRPr="002D73E8" w:rsidRDefault="003F1DA6" w:rsidP="00D07B55">
                  <w:pPr>
                    <w:spacing w:before="190" w:after="190"/>
                    <w:ind w:firstLine="700"/>
                    <w:jc w:val="both"/>
                  </w:pPr>
                  <w:r w:rsidRPr="002D73E8">
                    <w:rPr>
                      <w:color w:val="000000"/>
                      <w:sz w:val="26"/>
                      <w:szCs w:val="26"/>
                    </w:rPr>
                    <w:t>- счет 010600000 «Вложения в нефинансовые активы» увеличен на 8 638 730,91 рублей; </w:t>
                  </w:r>
                </w:p>
                <w:p w:rsidR="003F1DA6" w:rsidRPr="002D73E8" w:rsidRDefault="003F1DA6" w:rsidP="00D07B55">
                  <w:pPr>
                    <w:spacing w:before="190" w:after="190"/>
                    <w:ind w:firstLine="700"/>
                    <w:jc w:val="both"/>
                  </w:pPr>
                  <w:r w:rsidRPr="002D73E8">
                    <w:rPr>
                      <w:color w:val="000000"/>
                      <w:sz w:val="26"/>
                      <w:szCs w:val="26"/>
                    </w:rPr>
                    <w:t xml:space="preserve">Для правильного отражения расходов по содержанию муниципального имущества, согласно приказа УМИ Администрации </w:t>
                  </w:r>
                  <w:proofErr w:type="spellStart"/>
                  <w:r w:rsidRPr="002D73E8">
                    <w:rPr>
                      <w:color w:val="000000"/>
                      <w:sz w:val="26"/>
                      <w:szCs w:val="26"/>
                    </w:rPr>
                    <w:t>г.Пыть-Яза</w:t>
                  </w:r>
                  <w:proofErr w:type="spellEnd"/>
                  <w:r w:rsidRPr="002D73E8">
                    <w:rPr>
                      <w:color w:val="000000"/>
                      <w:sz w:val="26"/>
                      <w:szCs w:val="26"/>
                    </w:rPr>
                    <w:t xml:space="preserve"> от 29.12.2021 года МКУ «Управление капитального строительства» были восстановлены в учете затраты по устройству системы вентиляции в здании МАУ </w:t>
                  </w:r>
                  <w:proofErr w:type="spellStart"/>
                  <w:r w:rsidRPr="002D73E8">
                    <w:rPr>
                      <w:color w:val="000000"/>
                      <w:sz w:val="26"/>
                      <w:szCs w:val="26"/>
                    </w:rPr>
                    <w:t>Аквацентр</w:t>
                  </w:r>
                  <w:proofErr w:type="spellEnd"/>
                  <w:r w:rsidRPr="002D73E8">
                    <w:rPr>
                      <w:color w:val="000000"/>
                      <w:sz w:val="26"/>
                      <w:szCs w:val="26"/>
                    </w:rPr>
                    <w:t xml:space="preserve"> Дельфин в сумме 7 470 878,26 руб. Восстановлены в учете и переданы в муниципальную казну затраты по изготовлению ПИР по объекту «Обустройство тротуара с освещением микр.2 «Нефтяников» в сумме 299 902,00 </w:t>
                  </w:r>
                  <w:proofErr w:type="spellStart"/>
                  <w:r w:rsidRPr="002D73E8">
                    <w:rPr>
                      <w:color w:val="000000"/>
                      <w:sz w:val="26"/>
                      <w:szCs w:val="26"/>
                    </w:rPr>
                    <w:t>руб.как</w:t>
                  </w:r>
                  <w:proofErr w:type="spellEnd"/>
                  <w:r w:rsidRPr="002D73E8">
                    <w:rPr>
                      <w:color w:val="000000"/>
                      <w:sz w:val="26"/>
                      <w:szCs w:val="26"/>
                    </w:rPr>
                    <w:t xml:space="preserve"> объекты благоустройства малые архитектурные формы на сумму 1 495 279,03 рублей. Восстановлены в учете фактические затраты по корректировке проектной и рабочей документации по объекту незавершенного строительства «Реконструкция ВОС-3 в </w:t>
                  </w:r>
                  <w:proofErr w:type="spellStart"/>
                  <w:r w:rsidRPr="002D73E8">
                    <w:rPr>
                      <w:color w:val="000000"/>
                      <w:sz w:val="26"/>
                      <w:szCs w:val="26"/>
                    </w:rPr>
                    <w:t>г.Пыть-Ях</w:t>
                  </w:r>
                  <w:proofErr w:type="spellEnd"/>
                  <w:r w:rsidRPr="002D73E8">
                    <w:rPr>
                      <w:color w:val="000000"/>
                      <w:sz w:val="26"/>
                      <w:szCs w:val="26"/>
                    </w:rPr>
                    <w:t>» (счет 106.11).</w:t>
                  </w:r>
                </w:p>
                <w:p w:rsidR="003F1DA6" w:rsidRPr="002D73E8" w:rsidRDefault="003F1DA6" w:rsidP="00D07B55">
                  <w:pPr>
                    <w:spacing w:before="190" w:after="190"/>
                    <w:ind w:firstLine="700"/>
                    <w:jc w:val="both"/>
                  </w:pPr>
                  <w:r w:rsidRPr="002D73E8">
                    <w:rPr>
                      <w:color w:val="000000"/>
                      <w:sz w:val="26"/>
                      <w:szCs w:val="26"/>
                    </w:rPr>
                    <w:t xml:space="preserve">По строке 072 «Вложения в основные средства – иное движимое имущество» по состоянию на 01.01.2022 года остаток составил 5 671 104,27 рублей (Универсальная спортивная площадка -1 771 332,35 руб. (комиссией выявлены недостатки, по состоянию на 01.01.2022 не устранены); приобретены </w:t>
                  </w:r>
                  <w:proofErr w:type="spellStart"/>
                  <w:r w:rsidRPr="002D73E8">
                    <w:rPr>
                      <w:color w:val="000000"/>
                      <w:sz w:val="26"/>
                      <w:szCs w:val="26"/>
                    </w:rPr>
                    <w:t>периметральные</w:t>
                  </w:r>
                  <w:proofErr w:type="spellEnd"/>
                  <w:r w:rsidRPr="002D73E8">
                    <w:rPr>
                      <w:color w:val="000000"/>
                      <w:sz w:val="26"/>
                      <w:szCs w:val="26"/>
                    </w:rPr>
                    <w:t xml:space="preserve"> ограждение в сумме 3 131 198,47 рублей для детских учреждений, которые будут смонтированы весной 2022 года; приобретена контейнерная площадка в сумме 768 573,45 рублей, передача в казну после монтажа). В декабре месяце поступи     комплектующих для универсальной спортивно-игровой </w:t>
                  </w:r>
                </w:p>
                <w:p w:rsidR="003F1DA6" w:rsidRPr="002D73E8" w:rsidRDefault="003F1DA6" w:rsidP="00D07B55">
                  <w:pPr>
                    <w:spacing w:before="190" w:after="190"/>
                    <w:ind w:firstLine="700"/>
                    <w:jc w:val="both"/>
                  </w:pPr>
                  <w:r w:rsidRPr="002D73E8">
                    <w:rPr>
                      <w:b/>
                      <w:bCs/>
                      <w:color w:val="000000"/>
                      <w:sz w:val="26"/>
                      <w:szCs w:val="26"/>
                    </w:rPr>
                    <w:lastRenderedPageBreak/>
                    <w:t>по строке 071 гр.5</w:t>
                  </w:r>
                  <w:r w:rsidRPr="002D73E8">
                    <w:rPr>
                      <w:color w:val="000000"/>
                      <w:sz w:val="26"/>
                      <w:szCs w:val="26"/>
                    </w:rPr>
                    <w:t> отражено увеличение фактической стоимости объектов незавершенного строительства в сумме 446 805 385,50 рублей, отраженных в форме 0503190.          </w:t>
                  </w:r>
                </w:p>
                <w:p w:rsidR="003F1DA6" w:rsidRPr="002D73E8" w:rsidRDefault="003F1DA6" w:rsidP="00D07B55">
                  <w:pPr>
                    <w:spacing w:before="190" w:after="190"/>
                    <w:ind w:firstLine="700"/>
                    <w:jc w:val="both"/>
                  </w:pPr>
                  <w:r w:rsidRPr="002D73E8">
                    <w:rPr>
                      <w:b/>
                      <w:bCs/>
                      <w:color w:val="000000"/>
                      <w:sz w:val="26"/>
                      <w:szCs w:val="26"/>
                    </w:rPr>
                    <w:t>по строке 510 </w:t>
                  </w:r>
                  <w:r w:rsidRPr="002D73E8">
                    <w:rPr>
                      <w:color w:val="000000"/>
                      <w:sz w:val="26"/>
                      <w:szCs w:val="26"/>
                    </w:rPr>
                    <w:t>нефинансовых активов, составляющих имущество казны отражена стоимость 126 земельных участков на сумму 374 829 011,94 рублей.</w:t>
                  </w:r>
                </w:p>
                <w:p w:rsidR="003F1DA6" w:rsidRPr="002D73E8" w:rsidRDefault="003F1DA6" w:rsidP="00D07B55">
                  <w:pPr>
                    <w:spacing w:before="190" w:after="190"/>
                    <w:ind w:firstLine="700"/>
                    <w:jc w:val="both"/>
                  </w:pPr>
                  <w:r w:rsidRPr="002D73E8">
                    <w:rPr>
                      <w:b/>
                      <w:bCs/>
                      <w:color w:val="000000"/>
                      <w:sz w:val="26"/>
                      <w:szCs w:val="26"/>
                    </w:rPr>
                    <w:t>по строке 520</w:t>
                  </w:r>
                  <w:r w:rsidRPr="002D73E8">
                    <w:rPr>
                      <w:color w:val="000000"/>
                      <w:sz w:val="26"/>
                      <w:szCs w:val="26"/>
                    </w:rPr>
                    <w:t> нефинансовых активов, составляющих имущество казны отражена стоимость материальных запасов на сумму 3 511 687,68 рублей. </w:t>
                  </w:r>
                </w:p>
                <w:p w:rsidR="003F1DA6" w:rsidRPr="002D73E8" w:rsidRDefault="003F1DA6" w:rsidP="00D07B55">
                  <w:pPr>
                    <w:spacing w:before="190" w:after="190"/>
                    <w:ind w:firstLine="700"/>
                    <w:jc w:val="both"/>
                  </w:pPr>
                </w:p>
                <w:p w:rsidR="003F1DA6" w:rsidRPr="002D73E8" w:rsidRDefault="003F1DA6" w:rsidP="00D07B55">
                  <w:pPr>
                    <w:spacing w:before="190" w:after="190"/>
                    <w:jc w:val="both"/>
                  </w:pPr>
                  <w:r w:rsidRPr="002D73E8">
                    <w:rPr>
                      <w:b/>
                      <w:bCs/>
                      <w:i/>
                      <w:iCs/>
                      <w:color w:val="000000"/>
                      <w:sz w:val="26"/>
                      <w:szCs w:val="26"/>
                    </w:rPr>
                    <w:t>Сведения по дебиторской и кредиторской задолженности (ф. 0503369)</w:t>
                  </w:r>
                </w:p>
                <w:p w:rsidR="003F1DA6" w:rsidRPr="002D73E8" w:rsidRDefault="003F1DA6" w:rsidP="00D07B55">
                  <w:pPr>
                    <w:spacing w:before="190" w:after="190"/>
                    <w:ind w:firstLine="700"/>
                    <w:jc w:val="both"/>
                  </w:pPr>
                </w:p>
                <w:p w:rsidR="003F1DA6" w:rsidRPr="002D73E8" w:rsidRDefault="003F1DA6" w:rsidP="00D07B55">
                  <w:pPr>
                    <w:spacing w:before="190" w:after="190"/>
                    <w:ind w:firstLine="700"/>
                    <w:jc w:val="both"/>
                  </w:pPr>
                  <w:r w:rsidRPr="002D73E8">
                    <w:rPr>
                      <w:b/>
                      <w:bCs/>
                      <w:i/>
                      <w:iCs/>
                      <w:color w:val="000000"/>
                      <w:sz w:val="26"/>
                      <w:szCs w:val="26"/>
                    </w:rPr>
                    <w:t>Дебиторская задолженность</w:t>
                  </w:r>
                  <w:r w:rsidRPr="002D73E8">
                    <w:rPr>
                      <w:color w:val="000000"/>
                      <w:sz w:val="26"/>
                      <w:szCs w:val="26"/>
                    </w:rPr>
                    <w:t> за отчетный период имеет следующие показатели:</w:t>
                  </w:r>
                </w:p>
                <w:p w:rsidR="003F1DA6" w:rsidRPr="002D73E8" w:rsidRDefault="003F1DA6" w:rsidP="00D07B55">
                  <w:pPr>
                    <w:spacing w:before="190" w:after="190"/>
                    <w:jc w:val="both"/>
                  </w:pPr>
                  <w:r w:rsidRPr="002D73E8">
                    <w:rPr>
                      <w:color w:val="000000"/>
                      <w:sz w:val="26"/>
                      <w:szCs w:val="26"/>
                    </w:rPr>
                    <w:t xml:space="preserve">- по состоянию на 01.01.2022 года в сумме 9 276 530 270,98 рублей, в том числе просроченная задолженность – 25 272 679,36 рублей, долгосрочная задолженность – 2 883 445 139,82 </w:t>
                  </w:r>
                  <w:proofErr w:type="gramStart"/>
                  <w:r w:rsidRPr="002D73E8">
                    <w:rPr>
                      <w:color w:val="000000"/>
                      <w:sz w:val="26"/>
                      <w:szCs w:val="26"/>
                    </w:rPr>
                    <w:t>рублей .</w:t>
                  </w:r>
                  <w:proofErr w:type="gramEnd"/>
                  <w:r w:rsidRPr="002D73E8">
                    <w:rPr>
                      <w:color w:val="000000"/>
                      <w:sz w:val="26"/>
                      <w:szCs w:val="26"/>
                    </w:rPr>
                    <w:t> </w:t>
                  </w:r>
                </w:p>
                <w:p w:rsidR="003F1DA6" w:rsidRPr="002D73E8" w:rsidRDefault="003F1DA6" w:rsidP="00D07B55">
                  <w:pPr>
                    <w:spacing w:before="190" w:after="190"/>
                    <w:ind w:firstLine="700"/>
                    <w:jc w:val="both"/>
                  </w:pPr>
                  <w:r w:rsidRPr="002D73E8">
                    <w:rPr>
                      <w:color w:val="000000"/>
                      <w:sz w:val="26"/>
                      <w:szCs w:val="26"/>
                    </w:rPr>
                    <w:t>Просроченная дебиторская задолженность по состоянию на 01.01.2022 по счетам: </w:t>
                  </w:r>
                </w:p>
                <w:p w:rsidR="003F1DA6" w:rsidRPr="002D73E8" w:rsidRDefault="003F1DA6" w:rsidP="00D07B55">
                  <w:pPr>
                    <w:spacing w:before="190" w:after="190"/>
                    <w:jc w:val="both"/>
                  </w:pPr>
                  <w:r w:rsidRPr="002D73E8">
                    <w:rPr>
                      <w:color w:val="000000"/>
                      <w:sz w:val="26"/>
                      <w:szCs w:val="26"/>
                    </w:rPr>
                    <w:t>-1.205.11.000 сумма недоимки по налоговым доходам КОСГУ 110 – 15 349 407,23 рублей;</w:t>
                  </w:r>
                </w:p>
                <w:p w:rsidR="003F1DA6" w:rsidRPr="002D73E8" w:rsidRDefault="003F1DA6" w:rsidP="00D07B55">
                  <w:pPr>
                    <w:spacing w:before="190" w:after="190"/>
                    <w:jc w:val="both"/>
                  </w:pPr>
                  <w:r w:rsidRPr="002D73E8">
                    <w:rPr>
                      <w:color w:val="000000"/>
                      <w:sz w:val="26"/>
                      <w:szCs w:val="26"/>
                    </w:rPr>
                    <w:t xml:space="preserve">-1.205.21.000 в связи с расторжением договоров по операционной аренде с физическими и юридическими лицами (нарушение сроков внесения арендных платежей) сумма задолженности составляет 948 154,33 (год возникновения 2021 </w:t>
                  </w:r>
                  <w:proofErr w:type="spellStart"/>
                  <w:proofErr w:type="gramStart"/>
                  <w:r w:rsidRPr="002D73E8">
                    <w:rPr>
                      <w:color w:val="000000"/>
                      <w:sz w:val="26"/>
                      <w:szCs w:val="26"/>
                    </w:rPr>
                    <w:t>год,ведется</w:t>
                  </w:r>
                  <w:proofErr w:type="spellEnd"/>
                  <w:proofErr w:type="gramEnd"/>
                  <w:r w:rsidRPr="002D73E8">
                    <w:rPr>
                      <w:color w:val="000000"/>
                      <w:sz w:val="26"/>
                      <w:szCs w:val="26"/>
                    </w:rPr>
                    <w:t xml:space="preserve"> претензионная работа); </w:t>
                  </w:r>
                </w:p>
                <w:p w:rsidR="003F1DA6" w:rsidRPr="002D73E8" w:rsidRDefault="003F1DA6" w:rsidP="00D07B55">
                  <w:pPr>
                    <w:spacing w:before="190" w:after="190"/>
                    <w:jc w:val="both"/>
                  </w:pPr>
                  <w:r w:rsidRPr="002D73E8">
                    <w:rPr>
                      <w:color w:val="000000"/>
                      <w:sz w:val="26"/>
                      <w:szCs w:val="26"/>
                    </w:rPr>
                    <w:t>-1.205.23.000 отражена просроченная задолженность по договорам аренды земли юридических и физических лиц в сумме 8 917 861,36 рублей (год возникновения 2021 год)</w:t>
                  </w:r>
                </w:p>
                <w:p w:rsidR="003F1DA6" w:rsidRPr="002D73E8" w:rsidRDefault="003F1DA6" w:rsidP="00D07B55">
                  <w:pPr>
                    <w:spacing w:before="190" w:after="190"/>
                    <w:jc w:val="both"/>
                  </w:pPr>
                  <w:r w:rsidRPr="002D73E8">
                    <w:rPr>
                      <w:color w:val="000000"/>
                      <w:sz w:val="26"/>
                      <w:szCs w:val="26"/>
                    </w:rPr>
                    <w:t>-1.205.73.000 просроченная задолженность по договорам по продажи земли заключенных с физическими лицами в сумме 54 256,44 рублей (год возникновения 2018 год);</w:t>
                  </w:r>
                </w:p>
                <w:p w:rsidR="003F1DA6" w:rsidRPr="002D73E8" w:rsidRDefault="003F1DA6" w:rsidP="00D07B55">
                  <w:pPr>
                    <w:spacing w:before="190" w:after="190"/>
                    <w:jc w:val="both"/>
                  </w:pPr>
                  <w:r w:rsidRPr="002D73E8">
                    <w:rPr>
                      <w:color w:val="000000"/>
                      <w:sz w:val="26"/>
                      <w:szCs w:val="26"/>
                    </w:rPr>
                    <w:t>            Просроченная задолженность по налоговым доходам представленная в отчете ФНС России в сумме 15 349 407,23 рублей указана без даты возникновения, просроченная задолженность физических лиц – 12 261 301,43 рублей</w:t>
                  </w:r>
                </w:p>
                <w:p w:rsidR="003F1DA6" w:rsidRPr="002D73E8" w:rsidRDefault="003F1DA6" w:rsidP="00D07B55">
                  <w:pPr>
                    <w:spacing w:before="190" w:after="190"/>
                    <w:ind w:firstLine="700"/>
                    <w:jc w:val="both"/>
                  </w:pPr>
                  <w:r w:rsidRPr="002D73E8">
                    <w:rPr>
                      <w:color w:val="000000"/>
                      <w:sz w:val="26"/>
                      <w:szCs w:val="26"/>
                    </w:rPr>
                    <w:t xml:space="preserve">В дебиторской задолженности по счету </w:t>
                  </w:r>
                  <w:r w:rsidRPr="002D73E8">
                    <w:rPr>
                      <w:b/>
                      <w:bCs/>
                      <w:color w:val="000000"/>
                      <w:sz w:val="26"/>
                      <w:szCs w:val="26"/>
                    </w:rPr>
                    <w:t>1.303.05.000</w:t>
                  </w:r>
                  <w:r w:rsidRPr="002D73E8">
                    <w:rPr>
                      <w:color w:val="000000"/>
                      <w:sz w:val="26"/>
                      <w:szCs w:val="26"/>
                    </w:rPr>
                    <w:t xml:space="preserve"> отражена текущая задолженность от компенсации затрат по возмещению затрат за содержание и текущей ремонт помещений кабинета ГИ по охране труда по договору от 20.12.2021 года в сумме 10 937,25 рублей (невыясненные поступления).</w:t>
                  </w:r>
                </w:p>
                <w:p w:rsidR="003F1DA6" w:rsidRPr="002D73E8" w:rsidRDefault="003F1DA6" w:rsidP="00D07B55">
                  <w:pPr>
                    <w:spacing w:before="190" w:after="190"/>
                    <w:ind w:firstLine="700"/>
                    <w:jc w:val="both"/>
                  </w:pPr>
                  <w:r w:rsidRPr="002D73E8">
                    <w:rPr>
                      <w:color w:val="000000"/>
                      <w:sz w:val="26"/>
                      <w:szCs w:val="26"/>
                    </w:rPr>
                    <w:t xml:space="preserve">Вся кредиторская задолженность текущая, принята в декабре 2021 года, в кредиторской задолженности по счету </w:t>
                  </w:r>
                  <w:r w:rsidRPr="002D73E8">
                    <w:rPr>
                      <w:b/>
                      <w:bCs/>
                      <w:color w:val="000000"/>
                      <w:sz w:val="26"/>
                      <w:szCs w:val="26"/>
                    </w:rPr>
                    <w:t>1.303.05.000</w:t>
                  </w:r>
                  <w:r w:rsidRPr="002D73E8">
                    <w:rPr>
                      <w:color w:val="000000"/>
                      <w:sz w:val="26"/>
                      <w:szCs w:val="26"/>
                    </w:rPr>
                    <w:t xml:space="preserve"> отражен остаток денежных средств в сумме 15 206 769,46 полученных по межбюджетным трансфертам который подлежит возврату в бюджет автономного округа- Югра в январе 2021 года.</w:t>
                  </w:r>
                </w:p>
                <w:p w:rsidR="003F1DA6" w:rsidRPr="002D73E8" w:rsidRDefault="003F1DA6" w:rsidP="00D07B55">
                  <w:pPr>
                    <w:spacing w:before="190" w:after="190"/>
                    <w:jc w:val="both"/>
                    <w:rPr>
                      <w:b/>
                      <w:bCs/>
                      <w:i/>
                      <w:iCs/>
                      <w:color w:val="000000"/>
                      <w:sz w:val="26"/>
                      <w:szCs w:val="26"/>
                    </w:rPr>
                  </w:pPr>
                </w:p>
                <w:p w:rsidR="003F1DA6" w:rsidRPr="002D73E8" w:rsidRDefault="003F1DA6" w:rsidP="00D07B55">
                  <w:pPr>
                    <w:spacing w:before="190" w:after="190"/>
                    <w:jc w:val="both"/>
                  </w:pPr>
                  <w:r w:rsidRPr="002D73E8">
                    <w:rPr>
                      <w:b/>
                      <w:bCs/>
                      <w:i/>
                      <w:iCs/>
                      <w:color w:val="000000"/>
                      <w:sz w:val="26"/>
                      <w:szCs w:val="26"/>
                    </w:rPr>
                    <w:lastRenderedPageBreak/>
                    <w:t>Сведения о финансовых вложениях получателя бюджетных средств, администратора источников финансирования дефицита бюджета (ф. 0503371)</w:t>
                  </w:r>
                </w:p>
                <w:p w:rsidR="003F1DA6" w:rsidRPr="002D73E8" w:rsidRDefault="003F1DA6" w:rsidP="00D07B55">
                  <w:pPr>
                    <w:spacing w:before="190" w:after="190"/>
                    <w:jc w:val="both"/>
                  </w:pPr>
                  <w:r w:rsidRPr="002D73E8">
                    <w:rPr>
                      <w:color w:val="000000"/>
                      <w:sz w:val="26"/>
                      <w:szCs w:val="26"/>
                    </w:rPr>
                    <w:t xml:space="preserve">           Сумма финансовых вложений муниципального образования городской округ город Пыть-Ях по состоянию на 01.01.2022 года составила 7 130 981 539,77рублей, том числе вся сумма отражается по счету 1.204.33.00 - участие в капитале муниципальных бюджетных учреждений (балансовая стоимость недвижимого и особо ценного движимого имущества, закрепленного на праве оперативного управления).</w:t>
                  </w:r>
                </w:p>
                <w:p w:rsidR="003F1DA6" w:rsidRPr="002D73E8" w:rsidRDefault="003F1DA6" w:rsidP="00D07B55">
                  <w:pPr>
                    <w:spacing w:before="190" w:after="190"/>
                    <w:ind w:firstLine="700"/>
                    <w:jc w:val="both"/>
                  </w:pPr>
                  <w:r w:rsidRPr="002D73E8">
                    <w:rPr>
                      <w:color w:val="000000"/>
                      <w:sz w:val="26"/>
                      <w:szCs w:val="26"/>
                    </w:rPr>
                    <w:t>По сравнению с аналогичным периодом сумма участия в капитале муниципальных бюджетных и автономных учреждений уменьшилась на 27 145 200,62 рублей, большую часть уменьшения составляет передача в Департамент по управлению государственным   имуществом ХМАО-Югры основных средств (здание, имущество, инвентарь) и земельного участка МФЦ. </w:t>
                  </w:r>
                </w:p>
                <w:p w:rsidR="003F1DA6" w:rsidRPr="002D73E8" w:rsidRDefault="003F1DA6" w:rsidP="00D07B55">
                  <w:pPr>
                    <w:spacing w:before="190" w:after="190"/>
                    <w:jc w:val="both"/>
                  </w:pPr>
                  <w:r w:rsidRPr="002D73E8">
                    <w:rPr>
                      <w:color w:val="000000"/>
                      <w:sz w:val="26"/>
                      <w:szCs w:val="26"/>
                    </w:rPr>
                    <w:t>            Показатель по счету 0.204.30.000 «Акции и иные формы участия в капитале» в Балансе исполнения консолидированного бюджета субъекта Российской Федерации» (ф. 0503320) в части участия в муниципальных учреждениях (счет 0.204.33.000) идентичны показателю по счету 0.210.06.000 «Расчеты с учредителем» в балансе государственного (муниципального) учреждения (ф. 0503730) и на конец отчетного года составил (-7 130 981 539,77 рублей.   </w:t>
                  </w:r>
                </w:p>
                <w:p w:rsidR="003F1DA6" w:rsidRPr="002D73E8" w:rsidRDefault="003F1DA6" w:rsidP="00D07B55">
                  <w:pPr>
                    <w:spacing w:before="190" w:after="190"/>
                    <w:jc w:val="both"/>
                  </w:pPr>
                  <w:r w:rsidRPr="002D73E8">
                    <w:rPr>
                      <w:b/>
                      <w:bCs/>
                      <w:i/>
                      <w:iCs/>
                      <w:color w:val="000000"/>
                      <w:sz w:val="26"/>
                      <w:szCs w:val="26"/>
                    </w:rPr>
                    <w:t>Сведения о государственном (муниципальном) долге (ф. 0503372)</w:t>
                  </w:r>
                </w:p>
                <w:p w:rsidR="003F1DA6" w:rsidRPr="002D73E8" w:rsidRDefault="003F1DA6" w:rsidP="00D07B55">
                  <w:pPr>
                    <w:spacing w:before="190" w:after="190"/>
                    <w:ind w:firstLine="700"/>
                    <w:jc w:val="both"/>
                  </w:pPr>
                  <w:r w:rsidRPr="002D73E8">
                    <w:rPr>
                      <w:color w:val="000000"/>
                      <w:sz w:val="26"/>
                      <w:szCs w:val="26"/>
                    </w:rPr>
                    <w:t>В сведениях о государственном (муниципальном) долге отражена информация о привлеченном бюджетном кредите (счет 1.301.11.000), о кредите полученного от кредитной организации (счет 1.301.13.000). </w:t>
                  </w:r>
                </w:p>
                <w:p w:rsidR="003F1DA6" w:rsidRPr="002D73E8" w:rsidRDefault="003F1DA6" w:rsidP="00D07B55">
                  <w:pPr>
                    <w:spacing w:before="190" w:after="190"/>
                    <w:ind w:firstLine="540"/>
                    <w:jc w:val="both"/>
                  </w:pPr>
                  <w:r w:rsidRPr="002D73E8">
                    <w:rPr>
                      <w:b/>
                      <w:bCs/>
                      <w:color w:val="000000"/>
                      <w:sz w:val="26"/>
                      <w:szCs w:val="26"/>
                    </w:rPr>
                    <w:t>Раздел 1</w:t>
                  </w:r>
                  <w:r w:rsidRPr="002D73E8">
                    <w:rPr>
                      <w:color w:val="000000"/>
                      <w:sz w:val="26"/>
                      <w:szCs w:val="26"/>
                    </w:rPr>
                    <w:t> «Предоставленные бюджетные кредиты»:</w:t>
                  </w:r>
                </w:p>
                <w:p w:rsidR="003F1DA6" w:rsidRPr="002D73E8" w:rsidRDefault="003F1DA6" w:rsidP="00D07B55">
                  <w:pPr>
                    <w:spacing w:before="190" w:after="190"/>
                    <w:jc w:val="both"/>
                  </w:pPr>
                  <w:r w:rsidRPr="002D73E8">
                    <w:rPr>
                      <w:color w:val="000000"/>
                      <w:sz w:val="26"/>
                      <w:szCs w:val="26"/>
                    </w:rPr>
                    <w:t>- показатель по предоставленным займам отсутствуют.</w:t>
                  </w:r>
                </w:p>
                <w:p w:rsidR="003F1DA6" w:rsidRPr="002D73E8" w:rsidRDefault="003F1DA6" w:rsidP="00D07B55">
                  <w:pPr>
                    <w:spacing w:before="190" w:after="190"/>
                    <w:ind w:firstLine="700"/>
                    <w:jc w:val="both"/>
                  </w:pPr>
                  <w:r w:rsidRPr="002D73E8">
                    <w:rPr>
                      <w:color w:val="000000"/>
                      <w:sz w:val="26"/>
                      <w:szCs w:val="26"/>
                    </w:rPr>
                    <w:t>В период 2021 года бюджетные кредиты и займы не выдавались. </w:t>
                  </w:r>
                </w:p>
                <w:p w:rsidR="003F1DA6" w:rsidRPr="002D73E8" w:rsidRDefault="003F1DA6" w:rsidP="00D07B55">
                  <w:pPr>
                    <w:spacing w:before="190" w:after="190"/>
                    <w:ind w:firstLine="700"/>
                    <w:jc w:val="both"/>
                  </w:pPr>
                  <w:r w:rsidRPr="002D73E8">
                    <w:rPr>
                      <w:b/>
                      <w:bCs/>
                      <w:color w:val="000000"/>
                      <w:sz w:val="26"/>
                      <w:szCs w:val="26"/>
                    </w:rPr>
                    <w:t>Раздел 2</w:t>
                  </w:r>
                  <w:r w:rsidRPr="002D73E8">
                    <w:rPr>
                      <w:color w:val="000000"/>
                      <w:sz w:val="26"/>
                      <w:szCs w:val="26"/>
                    </w:rPr>
                    <w:t> «Сведения о суммах государственного (муниципального) долга»</w:t>
                  </w:r>
                </w:p>
                <w:p w:rsidR="003F1DA6" w:rsidRPr="002D73E8" w:rsidRDefault="003F1DA6" w:rsidP="00D07B55">
                  <w:pPr>
                    <w:spacing w:before="190" w:after="190"/>
                    <w:ind w:firstLine="700"/>
                    <w:jc w:val="both"/>
                  </w:pPr>
                  <w:r w:rsidRPr="002D73E8">
                    <w:rPr>
                      <w:color w:val="000000"/>
                      <w:sz w:val="26"/>
                      <w:szCs w:val="26"/>
                    </w:rPr>
                    <w:t>Согласно заключенного муниципального контракта № 0187300019416000159 от 13.12.2019 года с ПАО «</w:t>
                  </w:r>
                  <w:proofErr w:type="spellStart"/>
                  <w:r w:rsidRPr="002D73E8">
                    <w:rPr>
                      <w:color w:val="000000"/>
                      <w:sz w:val="26"/>
                      <w:szCs w:val="26"/>
                    </w:rPr>
                    <w:t>Совкомбанк</w:t>
                  </w:r>
                  <w:proofErr w:type="spellEnd"/>
                  <w:r w:rsidRPr="002D73E8">
                    <w:rPr>
                      <w:color w:val="000000"/>
                      <w:sz w:val="26"/>
                      <w:szCs w:val="26"/>
                    </w:rPr>
                    <w:t>», для частичного покрытия дефицита Администрацией города Пыть-Яха остаток на 01.01.2021 года составил 80 014 754,10 рублей, в январе 2021 года данная задолженность погашена в полном объеме. В декабре 2021 года по данному контракту вновь привлечен кредит для частичного покрытия дефицита бюджета Администрацией города Пыть-Яха в размере 100 000 000,00 рублей. По состоянию на 01.01.2022 года задолженность по основному долгу составляет 100 000 000,00 руб.</w:t>
                  </w:r>
                </w:p>
                <w:p w:rsidR="003F1DA6" w:rsidRPr="002D73E8" w:rsidRDefault="003F1DA6" w:rsidP="00D07B55">
                  <w:pPr>
                    <w:ind w:firstLine="700"/>
                    <w:jc w:val="both"/>
                  </w:pPr>
                  <w:r w:rsidRPr="002D73E8">
                    <w:rPr>
                      <w:color w:val="000000"/>
                      <w:sz w:val="26"/>
                      <w:szCs w:val="26"/>
                    </w:rPr>
                    <w:t>28 декабря 2020 года по договору от 22 декабря 2020 года № 6/02-20 заключенного с Департаментом финансов ХМАО-Югры получен бюджетный кредит в сумме 50 000 000,00 рублей. Целевым назначением бюджетного кредита является частичное покрытие дефицита местного бюджета</w:t>
                  </w:r>
                  <w:r w:rsidRPr="002D73E8">
                    <w:rPr>
                      <w:color w:val="000000"/>
                      <w:sz w:val="27"/>
                      <w:szCs w:val="27"/>
                    </w:rPr>
                    <w:t> города Пыть-Яха, по состоянию на 01.01.2021 года задолженность составляла 50 000 000,00 руб. В течении 2021 года основной долг погашен в сумме 50 000 000,00 руб. и проценты за пользование кредитом 487 832,69 руб. На 01.01.2022 года задолженность по данному кредиту отсутствует.</w:t>
                  </w:r>
                </w:p>
                <w:p w:rsidR="003F1DA6" w:rsidRPr="002D73E8" w:rsidRDefault="003F1DA6" w:rsidP="00D07B55">
                  <w:pPr>
                    <w:ind w:firstLine="700"/>
                    <w:jc w:val="both"/>
                  </w:pPr>
                </w:p>
                <w:p w:rsidR="003F1DA6" w:rsidRPr="002D73E8" w:rsidRDefault="003F1DA6" w:rsidP="00D07B55">
                  <w:pPr>
                    <w:ind w:firstLine="700"/>
                    <w:jc w:val="both"/>
                  </w:pPr>
                  <w:r w:rsidRPr="002D73E8">
                    <w:rPr>
                      <w:color w:val="000000"/>
                      <w:sz w:val="27"/>
                      <w:szCs w:val="27"/>
                    </w:rPr>
                    <w:lastRenderedPageBreak/>
                    <w:t>22.09.2021 года по договору от 22.09.2021 года №3/02-21 </w:t>
                  </w:r>
                  <w:r w:rsidRPr="002D73E8">
                    <w:rPr>
                      <w:color w:val="000000"/>
                      <w:sz w:val="26"/>
                      <w:szCs w:val="26"/>
                    </w:rPr>
                    <w:t>заключенного с Департаментом финансов ХМАО-Югры получен бюджетный кредит в сумме 61 200 000,00 рублей. Целевым назначением бюджетного кредита является частичное покрытие дефицита местного бюджета</w:t>
                  </w:r>
                  <w:r w:rsidRPr="002D73E8">
                    <w:rPr>
                      <w:color w:val="000000"/>
                      <w:sz w:val="27"/>
                      <w:szCs w:val="27"/>
                    </w:rPr>
                    <w:t> города Пыть-Яха. В течении 2021 года основной долг погашен в объеме 15 300 000,00 рублей и проценты за пользование кредитом в сумме 14 824,93 рублей. По состоянию на 01.01.2022 года задолженность по основному долгу составляет 45 900 000,00 рублей,</w:t>
                  </w:r>
                  <w:r w:rsidRPr="002D73E8">
                    <w:rPr>
                      <w:color w:val="000000"/>
                      <w:sz w:val="26"/>
                      <w:szCs w:val="26"/>
                    </w:rPr>
                    <w:t> задолженности по начисленным процентам нет.</w:t>
                  </w:r>
                </w:p>
                <w:p w:rsidR="003F1DA6" w:rsidRPr="002D73E8" w:rsidRDefault="003F1DA6" w:rsidP="00D07B55">
                  <w:pPr>
                    <w:spacing w:before="190" w:after="190"/>
                    <w:ind w:firstLine="700"/>
                    <w:jc w:val="both"/>
                  </w:pPr>
                </w:p>
                <w:p w:rsidR="003F1DA6" w:rsidRPr="002D73E8" w:rsidRDefault="003F1DA6" w:rsidP="00D07B55">
                  <w:pPr>
                    <w:spacing w:before="190" w:after="190"/>
                    <w:ind w:firstLine="700"/>
                    <w:jc w:val="both"/>
                  </w:pPr>
                  <w:r w:rsidRPr="002D73E8">
                    <w:rPr>
                      <w:b/>
                      <w:bCs/>
                      <w:color w:val="000000"/>
                      <w:sz w:val="26"/>
                      <w:szCs w:val="26"/>
                    </w:rPr>
                    <w:t>Раздел 3</w:t>
                  </w:r>
                  <w:r w:rsidRPr="002D73E8">
                    <w:rPr>
                      <w:color w:val="000000"/>
                      <w:sz w:val="26"/>
                      <w:szCs w:val="26"/>
                    </w:rPr>
                    <w:t xml:space="preserve"> «Аналитическая информация о государственных (муниципальных) заимствованиях» - не указывается. </w:t>
                  </w:r>
                </w:p>
                <w:p w:rsidR="003F1DA6" w:rsidRPr="002D73E8" w:rsidRDefault="003F1DA6" w:rsidP="00D07B55">
                  <w:pPr>
                    <w:spacing w:before="190" w:after="190"/>
                    <w:ind w:firstLine="700"/>
                    <w:jc w:val="both"/>
                  </w:pPr>
                  <w:r w:rsidRPr="002D73E8">
                    <w:rPr>
                      <w:b/>
                      <w:bCs/>
                      <w:color w:val="000000"/>
                      <w:sz w:val="26"/>
                      <w:szCs w:val="26"/>
                    </w:rPr>
                    <w:t>Раздел 4</w:t>
                  </w:r>
                  <w:r w:rsidRPr="002D73E8">
                    <w:rPr>
                      <w:color w:val="000000"/>
                      <w:sz w:val="26"/>
                      <w:szCs w:val="26"/>
                    </w:rPr>
                    <w:t> «Государственные (муниципальные) гарантии»:     </w:t>
                  </w:r>
                </w:p>
                <w:p w:rsidR="003F1DA6" w:rsidRPr="002D73E8" w:rsidRDefault="003F1DA6" w:rsidP="00D07B55">
                  <w:pPr>
                    <w:spacing w:before="190" w:after="190"/>
                    <w:jc w:val="both"/>
                  </w:pPr>
                  <w:r w:rsidRPr="002D73E8">
                    <w:rPr>
                      <w:color w:val="000000"/>
                      <w:sz w:val="26"/>
                      <w:szCs w:val="26"/>
                    </w:rPr>
                    <w:t>- по состоянию на 01.01.2021 года долговых обязательств в части выданных муниципальных гарантий нет.</w:t>
                  </w:r>
                </w:p>
                <w:p w:rsidR="003F1DA6" w:rsidRPr="002D73E8" w:rsidRDefault="003F1DA6" w:rsidP="00D07B55">
                  <w:pPr>
                    <w:spacing w:before="190" w:after="190"/>
                    <w:jc w:val="both"/>
                  </w:pPr>
                  <w:r w:rsidRPr="002D73E8">
                    <w:rPr>
                      <w:color w:val="000000"/>
                      <w:sz w:val="26"/>
                      <w:szCs w:val="26"/>
                    </w:rPr>
                    <w:t>            В течении 2021 года муниципальные гарантии не выдавались, Остатка задолженности по состоянию на 01.01.2022 года нет. </w:t>
                  </w:r>
                </w:p>
                <w:p w:rsidR="003F1DA6" w:rsidRPr="002D73E8" w:rsidRDefault="003F1DA6" w:rsidP="00D07B55">
                  <w:pPr>
                    <w:spacing w:before="190" w:after="190"/>
                    <w:jc w:val="both"/>
                  </w:pPr>
                </w:p>
                <w:p w:rsidR="003F1DA6" w:rsidRPr="002D73E8" w:rsidRDefault="003F1DA6" w:rsidP="00D07B55">
                  <w:pPr>
                    <w:spacing w:before="190" w:after="190"/>
                    <w:jc w:val="both"/>
                  </w:pPr>
                  <w:r w:rsidRPr="002D73E8">
                    <w:rPr>
                      <w:b/>
                      <w:bCs/>
                      <w:i/>
                      <w:iCs/>
                      <w:color w:val="000000"/>
                      <w:sz w:val="26"/>
                      <w:szCs w:val="26"/>
                    </w:rPr>
                    <w:t>Сведения о вложениях в объекты недвижимого имущества, объектах незавершенного строительства» на 01.01.2022 года (форма 0503190) </w:t>
                  </w:r>
                </w:p>
                <w:p w:rsidR="003F1DA6" w:rsidRPr="002D73E8" w:rsidRDefault="003F1DA6" w:rsidP="00D07B55">
                  <w:pPr>
                    <w:spacing w:before="190" w:after="190"/>
                    <w:ind w:firstLine="700"/>
                    <w:jc w:val="both"/>
                  </w:pPr>
                  <w:r w:rsidRPr="002D73E8">
                    <w:rPr>
                      <w:b/>
                      <w:bCs/>
                      <w:color w:val="000000"/>
                      <w:sz w:val="26"/>
                      <w:szCs w:val="26"/>
                    </w:rPr>
                    <w:t xml:space="preserve">1. Приобретение в муниципальную собственность жилого помещения, 628380 ХМАО-Югра </w:t>
                  </w:r>
                  <w:proofErr w:type="spellStart"/>
                  <w:r w:rsidRPr="002D73E8">
                    <w:rPr>
                      <w:b/>
                      <w:bCs/>
                      <w:color w:val="000000"/>
                      <w:sz w:val="26"/>
                      <w:szCs w:val="26"/>
                    </w:rPr>
                    <w:t>г.Пыть-Ях</w:t>
                  </w:r>
                  <w:proofErr w:type="spellEnd"/>
                  <w:r w:rsidRPr="002D73E8">
                    <w:rPr>
                      <w:b/>
                      <w:bCs/>
                      <w:color w:val="000000"/>
                      <w:sz w:val="26"/>
                      <w:szCs w:val="26"/>
                    </w:rPr>
                    <w:t>, мкр.1 Центральный, ул. Первопроходцев д. 3, Квартира № 66</w:t>
                  </w:r>
                </w:p>
                <w:p w:rsidR="003F1DA6" w:rsidRPr="002D73E8" w:rsidRDefault="003F1DA6" w:rsidP="00D07B55">
                  <w:pPr>
                    <w:spacing w:before="190" w:after="190"/>
                    <w:ind w:firstLine="700"/>
                    <w:jc w:val="both"/>
                  </w:pPr>
                  <w:r w:rsidRPr="002D73E8">
                    <w:rPr>
                      <w:color w:val="000000"/>
                      <w:sz w:val="26"/>
                      <w:szCs w:val="26"/>
                    </w:rPr>
                    <w:t>В целях реализации мероприятия «Ликвидация и расселение приспособленных для проживания строений» в рамках муниципальной программы «Развитие жилищной сферы в городе Пыть-Яхе» в 2021 году заключен муниципальный контракт                        № 0187300019421000238 «Приобретение в муниципальную собственность жилого помещения» (квартира в многоквартирном доме).</w:t>
                  </w:r>
                </w:p>
                <w:p w:rsidR="003F1DA6" w:rsidRPr="002D73E8" w:rsidRDefault="003F1DA6" w:rsidP="00D07B55">
                  <w:pPr>
                    <w:spacing w:before="190" w:after="190"/>
                    <w:ind w:firstLine="700"/>
                    <w:jc w:val="both"/>
                  </w:pPr>
                  <w:r w:rsidRPr="002D73E8">
                    <w:rPr>
                      <w:color w:val="000000"/>
                      <w:sz w:val="26"/>
                      <w:szCs w:val="26"/>
                    </w:rPr>
                    <w:t>Право собственности на указанное жилое помещение зарегистрировано в едином государственном реестре недвижимости в январе 2022 года и передано в казну города Пыть-Яха.</w:t>
                  </w:r>
                </w:p>
                <w:p w:rsidR="003F1DA6" w:rsidRPr="002D73E8" w:rsidRDefault="003F1DA6" w:rsidP="00D07B55">
                  <w:pPr>
                    <w:spacing w:before="190" w:after="190"/>
                    <w:ind w:firstLine="700"/>
                    <w:jc w:val="both"/>
                  </w:pPr>
                  <w:r w:rsidRPr="002D73E8">
                    <w:rPr>
                      <w:b/>
                      <w:bCs/>
                      <w:color w:val="000000"/>
                      <w:sz w:val="26"/>
                      <w:szCs w:val="26"/>
                    </w:rPr>
                    <w:t xml:space="preserve">2. Реконструкция ВОС-3 </w:t>
                  </w:r>
                  <w:proofErr w:type="spellStart"/>
                  <w:r w:rsidRPr="002D73E8">
                    <w:rPr>
                      <w:b/>
                      <w:bCs/>
                      <w:color w:val="000000"/>
                      <w:sz w:val="26"/>
                      <w:szCs w:val="26"/>
                    </w:rPr>
                    <w:t>г.Пыть-Ях</w:t>
                  </w:r>
                  <w:proofErr w:type="spellEnd"/>
                  <w:r w:rsidRPr="002D73E8">
                    <w:rPr>
                      <w:b/>
                      <w:bCs/>
                      <w:color w:val="000000"/>
                      <w:sz w:val="26"/>
                      <w:szCs w:val="26"/>
                    </w:rPr>
                    <w:t xml:space="preserve">, 628380 ХМАО-Югра </w:t>
                  </w:r>
                  <w:proofErr w:type="spellStart"/>
                  <w:r w:rsidRPr="002D73E8">
                    <w:rPr>
                      <w:b/>
                      <w:bCs/>
                      <w:color w:val="000000"/>
                      <w:sz w:val="26"/>
                      <w:szCs w:val="26"/>
                    </w:rPr>
                    <w:t>г.Пыть-Ях</w:t>
                  </w:r>
                  <w:proofErr w:type="spellEnd"/>
                  <w:r w:rsidRPr="002D73E8">
                    <w:rPr>
                      <w:b/>
                      <w:bCs/>
                      <w:color w:val="000000"/>
                      <w:sz w:val="26"/>
                      <w:szCs w:val="26"/>
                    </w:rPr>
                    <w:t>, мкр.10 «</w:t>
                  </w:r>
                  <w:proofErr w:type="spellStart"/>
                  <w:r w:rsidRPr="002D73E8">
                    <w:rPr>
                      <w:b/>
                      <w:bCs/>
                      <w:color w:val="000000"/>
                      <w:sz w:val="26"/>
                      <w:szCs w:val="26"/>
                    </w:rPr>
                    <w:t>Мамонтово</w:t>
                  </w:r>
                  <w:proofErr w:type="spellEnd"/>
                  <w:r w:rsidRPr="002D73E8">
                    <w:rPr>
                      <w:b/>
                      <w:bCs/>
                      <w:color w:val="000000"/>
                      <w:sz w:val="26"/>
                      <w:szCs w:val="26"/>
                    </w:rPr>
                    <w:t>»</w:t>
                  </w:r>
                </w:p>
                <w:p w:rsidR="003F1DA6" w:rsidRPr="002D73E8" w:rsidRDefault="003F1DA6" w:rsidP="00D07B55">
                  <w:pPr>
                    <w:spacing w:before="190" w:after="190"/>
                    <w:ind w:firstLine="700"/>
                    <w:jc w:val="both"/>
                  </w:pPr>
                  <w:r w:rsidRPr="002D73E8">
                    <w:rPr>
                      <w:color w:val="000000"/>
                      <w:sz w:val="26"/>
                      <w:szCs w:val="26"/>
                    </w:rPr>
                    <w:t xml:space="preserve">В период 2003 – 2007 годы была разработана </w:t>
                  </w:r>
                  <w:proofErr w:type="spellStart"/>
                  <w:r w:rsidRPr="002D73E8">
                    <w:rPr>
                      <w:color w:val="000000"/>
                      <w:sz w:val="26"/>
                      <w:szCs w:val="26"/>
                    </w:rPr>
                    <w:t>проектно</w:t>
                  </w:r>
                  <w:proofErr w:type="spellEnd"/>
                  <w:r w:rsidRPr="002D73E8">
                    <w:rPr>
                      <w:color w:val="000000"/>
                      <w:sz w:val="26"/>
                      <w:szCs w:val="26"/>
                    </w:rPr>
                    <w:t>–сметная документация (далее ПСД) на реконструкцию объекта. В связи с тем, что ПСД 2007 года морально устарела. Затем в 2014 году был заключен контракт на новую корректировку проекта (ПСД) реконструкции ВОС-3, корректировка проекта и положительные заключение государственной экспертизы получены, но так как отсутствовало финансирование в период 2007-2014 года реконструкция объекта не осуществлялась.</w:t>
                  </w:r>
                </w:p>
                <w:p w:rsidR="003F1DA6" w:rsidRPr="002D73E8" w:rsidRDefault="003F1DA6" w:rsidP="00D07B55">
                  <w:pPr>
                    <w:spacing w:before="190" w:after="190"/>
                    <w:ind w:firstLine="700"/>
                    <w:jc w:val="both"/>
                  </w:pPr>
                  <w:r w:rsidRPr="002D73E8">
                    <w:rPr>
                      <w:color w:val="000000"/>
                      <w:sz w:val="26"/>
                      <w:szCs w:val="26"/>
                    </w:rPr>
                    <w:t xml:space="preserve">В 2019 году МКУ «УКС» заключило контракт № 0187300019419000117 на выполнение работ по реконструкции объекта "ВОС-3 в </w:t>
                  </w:r>
                  <w:proofErr w:type="spellStart"/>
                  <w:r w:rsidRPr="002D73E8">
                    <w:rPr>
                      <w:color w:val="000000"/>
                      <w:sz w:val="26"/>
                      <w:szCs w:val="26"/>
                    </w:rPr>
                    <w:t>г.Пыть-Ях</w:t>
                  </w:r>
                  <w:proofErr w:type="spellEnd"/>
                  <w:r w:rsidRPr="002D73E8">
                    <w:rPr>
                      <w:color w:val="000000"/>
                      <w:sz w:val="26"/>
                      <w:szCs w:val="26"/>
                    </w:rPr>
                    <w:t xml:space="preserve">" с ООО «Универсал СК», в настоящее </w:t>
                  </w:r>
                  <w:r w:rsidRPr="002D73E8">
                    <w:rPr>
                      <w:color w:val="000000"/>
                      <w:sz w:val="26"/>
                      <w:szCs w:val="26"/>
                    </w:rPr>
                    <w:lastRenderedPageBreak/>
                    <w:t>время строительство объекта осуществляется по данному контракту, срок действия контракта уточнен и действует до 31.10.2022 года.</w:t>
                  </w:r>
                </w:p>
                <w:p w:rsidR="003F1DA6" w:rsidRPr="002D73E8" w:rsidRDefault="003F1DA6" w:rsidP="00D07B55">
                  <w:pPr>
                    <w:spacing w:before="190" w:after="190"/>
                    <w:ind w:firstLine="700"/>
                    <w:jc w:val="both"/>
                  </w:pPr>
                  <w:r w:rsidRPr="002D73E8">
                    <w:rPr>
                      <w:color w:val="000000"/>
                      <w:sz w:val="26"/>
                      <w:szCs w:val="26"/>
                    </w:rPr>
                    <w:t>В связи с чем, в муниципальной программе "Жилищно-коммунальный комплекс и городская среда города Пыть-Яха" утвержденной постановлением администрации города Пыть-Яха от 27.12.2021 N 614-па уточнён срок строительства данного объекта на 2022 год, соответственно графа 15 «реализация целевой функции» уточнена на 2022 год.</w:t>
                  </w:r>
                </w:p>
                <w:p w:rsidR="003F1DA6" w:rsidRPr="002D73E8" w:rsidRDefault="003F1DA6" w:rsidP="00D07B55">
                  <w:pPr>
                    <w:spacing w:before="190" w:after="190"/>
                    <w:ind w:firstLine="700"/>
                    <w:jc w:val="both"/>
                  </w:pPr>
                  <w:r w:rsidRPr="002D73E8">
                    <w:rPr>
                      <w:color w:val="000000"/>
                      <w:sz w:val="26"/>
                      <w:szCs w:val="26"/>
                    </w:rPr>
                    <w:t>Кроме этого, в соответствии с Постановление Правительства ХМАО - Югры от 31.10.2021 N 477-п (ред. от 28.01.2022) "О государственной программе Ханты-Мансийского автономного округа - Югры "Жилищно-коммунальный комплекс и городская среда" уточнена стоимость объекта, соответственно в графе 16 «сметная стоимость объекта на отчетную дату» уточнена.</w:t>
                  </w:r>
                </w:p>
                <w:p w:rsidR="003F1DA6" w:rsidRPr="002D73E8" w:rsidRDefault="003F1DA6" w:rsidP="00D07B55">
                  <w:pPr>
                    <w:spacing w:before="190" w:after="190"/>
                    <w:ind w:firstLine="700"/>
                    <w:jc w:val="both"/>
                  </w:pPr>
                  <w:r w:rsidRPr="002D73E8">
                    <w:rPr>
                      <w:color w:val="000000"/>
                      <w:sz w:val="26"/>
                      <w:szCs w:val="26"/>
                    </w:rPr>
                    <w:t>При проверке формы в программе «</w:t>
                  </w:r>
                  <w:proofErr w:type="spellStart"/>
                  <w:r w:rsidRPr="002D73E8">
                    <w:rPr>
                      <w:color w:val="000000"/>
                      <w:sz w:val="26"/>
                      <w:szCs w:val="26"/>
                    </w:rPr>
                    <w:t>Web</w:t>
                  </w:r>
                  <w:proofErr w:type="spellEnd"/>
                  <w:r w:rsidRPr="002D73E8">
                    <w:rPr>
                      <w:color w:val="000000"/>
                      <w:sz w:val="26"/>
                      <w:szCs w:val="26"/>
                    </w:rPr>
                    <w:t>-Консолидация» были выявлены предупреждения:</w:t>
                  </w:r>
                </w:p>
                <w:p w:rsidR="003F1DA6" w:rsidRPr="002D73E8" w:rsidRDefault="003F1DA6" w:rsidP="00D07B55">
                  <w:pPr>
                    <w:spacing w:before="190" w:after="190"/>
                    <w:ind w:firstLine="700"/>
                    <w:jc w:val="both"/>
                  </w:pPr>
                </w:p>
                <w:p w:rsidR="003F1DA6" w:rsidRPr="002D73E8" w:rsidRDefault="003F1DA6" w:rsidP="00D07B55">
                  <w:pPr>
                    <w:rPr>
                      <w:vanish/>
                    </w:rPr>
                  </w:pPr>
                </w:p>
                <w:tbl>
                  <w:tblPr>
                    <w:tblOverlap w:val="never"/>
                    <w:tblW w:w="9765" w:type="dxa"/>
                    <w:tblBorders>
                      <w:top w:val="single" w:sz="0" w:space="0" w:color="000000"/>
                      <w:left w:val="single" w:sz="0" w:space="0" w:color="000000"/>
                      <w:bottom w:val="single" w:sz="0" w:space="0" w:color="000000"/>
                      <w:right w:val="single" w:sz="0" w:space="0" w:color="000000"/>
                    </w:tblBorders>
                    <w:tblLayout w:type="fixed"/>
                    <w:tblLook w:val="01E0" w:firstRow="1" w:lastRow="1" w:firstColumn="1" w:lastColumn="1" w:noHBand="0" w:noVBand="0"/>
                  </w:tblPr>
                  <w:tblGrid>
                    <w:gridCol w:w="1220"/>
                    <w:gridCol w:w="1220"/>
                    <w:gridCol w:w="1220"/>
                    <w:gridCol w:w="1220"/>
                    <w:gridCol w:w="1220"/>
                    <w:gridCol w:w="1220"/>
                    <w:gridCol w:w="1220"/>
                    <w:gridCol w:w="1225"/>
                  </w:tblGrid>
                  <w:tr w:rsidR="003F1DA6" w:rsidRPr="002D73E8" w:rsidTr="00D07B55">
                    <w:trPr>
                      <w:trHeight w:val="450"/>
                    </w:trPr>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Операция</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Вид</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Сообщение</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Графа</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Значение</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Оп</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Правая часть</w:t>
                        </w:r>
                      </w:p>
                    </w:tc>
                    <w:tc>
                      <w:tcPr>
                        <w:tcW w:w="1225"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Отклонение</w:t>
                        </w:r>
                      </w:p>
                    </w:tc>
                  </w:tr>
                  <w:tr w:rsidR="003F1DA6" w:rsidRPr="002D73E8" w:rsidTr="00D07B55">
                    <w:trPr>
                      <w:trHeight w:val="821"/>
                    </w:trPr>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proofErr w:type="spellStart"/>
                        <w:r w:rsidRPr="002D73E8">
                          <w:rPr>
                            <w:color w:val="000000"/>
                            <w:sz w:val="18"/>
                            <w:szCs w:val="18"/>
                          </w:rPr>
                          <w:t>Внутриформенные</w:t>
                        </w:r>
                        <w:proofErr w:type="spellEnd"/>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предупреждение</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 xml:space="preserve">гр.21 </w:t>
                        </w:r>
                        <w:proofErr w:type="gramStart"/>
                        <w:r w:rsidRPr="002D73E8">
                          <w:rPr>
                            <w:color w:val="000000"/>
                            <w:sz w:val="18"/>
                            <w:szCs w:val="18"/>
                          </w:rPr>
                          <w:t>&lt; гр.</w:t>
                        </w:r>
                        <w:proofErr w:type="gramEnd"/>
                        <w:r w:rsidRPr="002D73E8">
                          <w:rPr>
                            <w:color w:val="000000"/>
                            <w:sz w:val="18"/>
                            <w:szCs w:val="18"/>
                          </w:rPr>
                          <w:t>20 - требуется пояснение</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516CC5" w:rsidP="00D07B55">
                        <w:pPr>
                          <w:spacing w:before="190" w:after="190"/>
                          <w:jc w:val="both"/>
                        </w:pPr>
                        <w:hyperlink r:id="rId10" w:history="1">
                          <w:r w:rsidR="003F1DA6" w:rsidRPr="002D73E8">
                            <w:rPr>
                              <w:rStyle w:val="aff4"/>
                              <w:sz w:val="18"/>
                              <w:szCs w:val="18"/>
                            </w:rPr>
                            <w:t>21</w:t>
                          </w:r>
                        </w:hyperlink>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sz w:val="18"/>
                            <w:szCs w:val="18"/>
                          </w:rPr>
                          <w:t>731 918 212,33</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&gt;=</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sz w:val="18"/>
                            <w:szCs w:val="18"/>
                          </w:rPr>
                          <w:t>732 712 284,98</w:t>
                        </w:r>
                      </w:p>
                    </w:tc>
                    <w:tc>
                      <w:tcPr>
                        <w:tcW w:w="1225"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sz w:val="18"/>
                            <w:szCs w:val="18"/>
                          </w:rPr>
                          <w:t>-794 072,65</w:t>
                        </w:r>
                      </w:p>
                    </w:tc>
                  </w:tr>
                  <w:tr w:rsidR="003F1DA6" w:rsidRPr="002D73E8" w:rsidTr="00D07B55">
                    <w:trPr>
                      <w:trHeight w:val="1555"/>
                    </w:trPr>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Контроль ф.190 и ф.190 (прошлый год)</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предупреждение</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Сумма фактических расходов на начало года не соответствует показателю предыдущего годового отчета </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516CC5" w:rsidP="00D07B55">
                        <w:pPr>
                          <w:spacing w:before="190" w:after="190"/>
                          <w:jc w:val="both"/>
                        </w:pPr>
                        <w:hyperlink r:id="rId11" w:history="1">
                          <w:r w:rsidR="003F1DA6" w:rsidRPr="002D73E8">
                            <w:rPr>
                              <w:rStyle w:val="aff4"/>
                              <w:sz w:val="18"/>
                              <w:szCs w:val="18"/>
                            </w:rPr>
                            <w:t>17</w:t>
                          </w:r>
                        </w:hyperlink>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sz w:val="18"/>
                            <w:szCs w:val="18"/>
                          </w:rPr>
                          <w:t>399 432 336,58</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both"/>
                        </w:pPr>
                        <w:r w:rsidRPr="002D73E8">
                          <w:rPr>
                            <w:color w:val="000000"/>
                            <w:sz w:val="18"/>
                            <w:szCs w:val="18"/>
                          </w:rPr>
                          <w:t>=</w:t>
                        </w:r>
                      </w:p>
                    </w:tc>
                    <w:tc>
                      <w:tcPr>
                        <w:tcW w:w="1220"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sz w:val="18"/>
                            <w:szCs w:val="18"/>
                          </w:rPr>
                          <w:t>398 564 385,93</w:t>
                        </w:r>
                      </w:p>
                    </w:tc>
                    <w:tc>
                      <w:tcPr>
                        <w:tcW w:w="1225" w:type="dxa"/>
                        <w:tcBorders>
                          <w:top w:val="single" w:sz="0" w:space="0" w:color="000000"/>
                          <w:left w:val="single" w:sz="0" w:space="0" w:color="000000"/>
                          <w:bottom w:val="single" w:sz="0" w:space="0" w:color="000000"/>
                          <w:right w:val="single" w:sz="0" w:space="0" w:color="000000"/>
                        </w:tcBorders>
                        <w:tcMar>
                          <w:top w:w="0" w:type="dxa"/>
                          <w:left w:w="100" w:type="dxa"/>
                          <w:bottom w:w="0" w:type="dxa"/>
                          <w:right w:w="100" w:type="dxa"/>
                        </w:tcMar>
                      </w:tcPr>
                      <w:p w:rsidR="003F1DA6" w:rsidRPr="002D73E8" w:rsidRDefault="003F1DA6" w:rsidP="00D07B55">
                        <w:pPr>
                          <w:spacing w:before="190" w:after="190"/>
                          <w:jc w:val="right"/>
                        </w:pPr>
                        <w:r w:rsidRPr="002D73E8">
                          <w:rPr>
                            <w:color w:val="000000"/>
                            <w:sz w:val="18"/>
                            <w:szCs w:val="18"/>
                          </w:rPr>
                          <w:t>867 950,65</w:t>
                        </w:r>
                      </w:p>
                    </w:tc>
                  </w:tr>
                </w:tbl>
                <w:p w:rsidR="003F1DA6" w:rsidRPr="002D73E8" w:rsidRDefault="003F1DA6" w:rsidP="00D07B55">
                  <w:pPr>
                    <w:spacing w:before="190" w:after="190"/>
                    <w:ind w:firstLine="700"/>
                    <w:jc w:val="both"/>
                  </w:pPr>
                </w:p>
                <w:p w:rsidR="003F1DA6" w:rsidRPr="002D73E8" w:rsidRDefault="003F1DA6" w:rsidP="00D07B55">
                  <w:pPr>
                    <w:spacing w:before="190" w:after="190"/>
                    <w:ind w:firstLine="700"/>
                    <w:jc w:val="both"/>
                  </w:pPr>
                </w:p>
                <w:p w:rsidR="003F1DA6" w:rsidRPr="002D73E8" w:rsidRDefault="003F1DA6" w:rsidP="00D07B55">
                  <w:pPr>
                    <w:spacing w:before="190" w:after="190"/>
                    <w:ind w:firstLine="700"/>
                    <w:jc w:val="both"/>
                  </w:pPr>
                  <w:r w:rsidRPr="002D73E8">
                    <w:rPr>
                      <w:color w:val="000000"/>
                      <w:sz w:val="26"/>
                      <w:szCs w:val="26"/>
                    </w:rPr>
                    <w:t>По данному объекту кассовый расход составил 731 918 212,33 руб., а фактически принято к учету на сумму 732 712 284,98 руб., данное расхождение поясняется:</w:t>
                  </w:r>
                </w:p>
                <w:p w:rsidR="003F1DA6" w:rsidRPr="002D73E8" w:rsidRDefault="003F1DA6" w:rsidP="00D07B55">
                  <w:pPr>
                    <w:spacing w:before="190" w:after="190"/>
                    <w:ind w:firstLine="520"/>
                    <w:jc w:val="both"/>
                  </w:pPr>
                  <w:r w:rsidRPr="002D73E8">
                    <w:rPr>
                      <w:color w:val="000000"/>
                      <w:sz w:val="26"/>
                      <w:szCs w:val="26"/>
                    </w:rPr>
                    <w:t>- 867 950,65 рублей принято к учету, на основании предоставленного 11.01.2022 года от МКУ «УКС» акта выполненных работ № 1 от 01.06.2019 года по муниципальному контракту от 01.12.2014 года № 0187300019414000402-0210055-01, заключенному с ФГАОУ «Томский политехнический университет» на корректировку проектной и рабочей документации, соответственно проведено увеличение фактических затрат в коде строки 071 формы 0503168 на начало года как ошибки прошлых лет (в пояснительной записке к форме 0503168 подробно описаны ошибки прошлых лет) в графе 17 формы 0503190 уточнено «фактически принято на начало года». </w:t>
                  </w:r>
                </w:p>
                <w:p w:rsidR="003F1DA6" w:rsidRPr="002D73E8" w:rsidRDefault="003F1DA6" w:rsidP="00D07B55">
                  <w:pPr>
                    <w:spacing w:before="190" w:after="190"/>
                    <w:ind w:firstLine="700"/>
                    <w:jc w:val="both"/>
                  </w:pPr>
                  <w:r w:rsidRPr="002D73E8">
                    <w:rPr>
                      <w:color w:val="000000"/>
                      <w:sz w:val="26"/>
                      <w:szCs w:val="26"/>
                    </w:rPr>
                    <w:lastRenderedPageBreak/>
                    <w:t>- 73 878,00 рублей предоплата за услуги по осуществлению экспертного сопровождения проектной документации по контракту №</w:t>
                  </w:r>
                  <w:r w:rsidRPr="002D73E8">
                    <w:rPr>
                      <w:color w:val="000000"/>
                      <w:sz w:val="28"/>
                      <w:szCs w:val="28"/>
                    </w:rPr>
                    <w:t xml:space="preserve"> </w:t>
                  </w:r>
                  <w:r w:rsidRPr="002D73E8">
                    <w:rPr>
                      <w:color w:val="000000"/>
                      <w:sz w:val="26"/>
                      <w:szCs w:val="26"/>
                    </w:rPr>
                    <w:t>01/03/21Э от 29.03.2021, выполнение принято в феврале 2022 года.</w:t>
                  </w:r>
                </w:p>
                <w:p w:rsidR="003F1DA6" w:rsidRPr="002D73E8" w:rsidRDefault="003F1DA6" w:rsidP="00D07B55">
                  <w:pPr>
                    <w:spacing w:before="190" w:after="190"/>
                    <w:ind w:firstLine="700"/>
                    <w:jc w:val="both"/>
                  </w:pPr>
                  <w:r w:rsidRPr="002D73E8">
                    <w:rPr>
                      <w:b/>
                      <w:bCs/>
                      <w:color w:val="000000"/>
                      <w:sz w:val="26"/>
                      <w:szCs w:val="26"/>
                    </w:rPr>
                    <w:t xml:space="preserve">3. Физкультурно-спортивный комплекс с ледовой ареной </w:t>
                  </w:r>
                  <w:proofErr w:type="spellStart"/>
                  <w:r w:rsidRPr="002D73E8">
                    <w:rPr>
                      <w:b/>
                      <w:bCs/>
                      <w:color w:val="000000"/>
                      <w:sz w:val="26"/>
                      <w:szCs w:val="26"/>
                    </w:rPr>
                    <w:t>г.Пыть-Ях</w:t>
                  </w:r>
                  <w:proofErr w:type="spellEnd"/>
                  <w:r w:rsidRPr="002D73E8">
                    <w:rPr>
                      <w:b/>
                      <w:bCs/>
                      <w:color w:val="000000"/>
                      <w:sz w:val="26"/>
                      <w:szCs w:val="26"/>
                    </w:rPr>
                    <w:t xml:space="preserve">, 628380 ХМАО-Югра </w:t>
                  </w:r>
                  <w:proofErr w:type="spellStart"/>
                  <w:r w:rsidRPr="002D73E8">
                    <w:rPr>
                      <w:b/>
                      <w:bCs/>
                      <w:color w:val="000000"/>
                      <w:sz w:val="26"/>
                      <w:szCs w:val="26"/>
                    </w:rPr>
                    <w:t>г.Пыть-Ях</w:t>
                  </w:r>
                  <w:proofErr w:type="spellEnd"/>
                  <w:r w:rsidRPr="002D73E8">
                    <w:rPr>
                      <w:b/>
                      <w:bCs/>
                      <w:color w:val="000000"/>
                      <w:sz w:val="26"/>
                      <w:szCs w:val="26"/>
                    </w:rPr>
                    <w:t xml:space="preserve"> 1 </w:t>
                  </w:r>
                  <w:proofErr w:type="spellStart"/>
                  <w:r w:rsidRPr="002D73E8">
                    <w:rPr>
                      <w:b/>
                      <w:bCs/>
                      <w:color w:val="000000"/>
                      <w:sz w:val="26"/>
                      <w:szCs w:val="26"/>
                    </w:rPr>
                    <w:t>мкр</w:t>
                  </w:r>
                  <w:proofErr w:type="spellEnd"/>
                  <w:r w:rsidRPr="002D73E8">
                    <w:rPr>
                      <w:b/>
                      <w:bCs/>
                      <w:color w:val="000000"/>
                      <w:sz w:val="26"/>
                      <w:szCs w:val="26"/>
                    </w:rPr>
                    <w:t>. «Центральный»</w:t>
                  </w:r>
                </w:p>
                <w:p w:rsidR="003F1DA6" w:rsidRPr="002D73E8" w:rsidRDefault="003F1DA6" w:rsidP="00D07B55">
                  <w:pPr>
                    <w:spacing w:before="190" w:after="190"/>
                    <w:ind w:firstLine="700"/>
                    <w:jc w:val="both"/>
                  </w:pPr>
                  <w:r w:rsidRPr="002D73E8">
                    <w:rPr>
                      <w:color w:val="000000"/>
                      <w:sz w:val="26"/>
                      <w:szCs w:val="26"/>
                    </w:rPr>
                    <w:t>В 2013 году была разработана ПСД, затем в 2016 году согласно результатам проведенного аукциона был заключен муниципальный контракт на выполнение работ по строительству объекта «Физкультурно-спортивный комплекс с ледовой ареной». </w:t>
                  </w:r>
                </w:p>
                <w:p w:rsidR="003F1DA6" w:rsidRPr="002D73E8" w:rsidRDefault="003F1DA6" w:rsidP="00D07B55">
                  <w:pPr>
                    <w:spacing w:before="190" w:after="190"/>
                    <w:ind w:firstLine="700"/>
                    <w:jc w:val="both"/>
                  </w:pPr>
                  <w:r w:rsidRPr="002D73E8">
                    <w:rPr>
                      <w:color w:val="000000"/>
                      <w:sz w:val="26"/>
                      <w:szCs w:val="26"/>
                    </w:rPr>
                    <w:t>В 2017 году службой авторского надзора было выдано предписание о приостановлении строительства в связи с несоответствием проектных решений фундамента здания фактическим результатам геологических изысканий. В результате предписания возникла необходимость внесения существенных изменений в проект и условий муниципального контракта, а именно объемы и сроки выполнения работ.</w:t>
                  </w:r>
                </w:p>
                <w:p w:rsidR="003F1DA6" w:rsidRPr="002D73E8" w:rsidRDefault="003F1DA6" w:rsidP="00D07B55">
                  <w:pPr>
                    <w:spacing w:before="190" w:after="190"/>
                    <w:ind w:firstLine="700"/>
                    <w:jc w:val="both"/>
                  </w:pPr>
                  <w:r w:rsidRPr="002D73E8">
                    <w:rPr>
                      <w:color w:val="000000"/>
                      <w:sz w:val="26"/>
                      <w:szCs w:val="26"/>
                    </w:rPr>
                    <w:t xml:space="preserve"> Существенные изменения контракта повлекли к его расторжению в 2018 году, в связи с тем, что подрядчик отказался от подписания расторжения контракта. В августе 2018 года в адрес подрядчика МКУ УКС направило уведомление об одностороннем отказе от исполнения муниципального контракта на выполнение работ по строительству объекта «Физкультурно-спортивный комплекс с ледовой ареной в </w:t>
                  </w:r>
                  <w:proofErr w:type="spellStart"/>
                  <w:r w:rsidRPr="002D73E8">
                    <w:rPr>
                      <w:color w:val="000000"/>
                      <w:sz w:val="26"/>
                      <w:szCs w:val="26"/>
                    </w:rPr>
                    <w:t>г.Пыть-Ях</w:t>
                  </w:r>
                  <w:proofErr w:type="spellEnd"/>
                  <w:r w:rsidRPr="002D73E8">
                    <w:rPr>
                      <w:color w:val="000000"/>
                      <w:sz w:val="26"/>
                      <w:szCs w:val="26"/>
                    </w:rPr>
                    <w:t>».  </w:t>
                  </w:r>
                </w:p>
                <w:p w:rsidR="003F1DA6" w:rsidRPr="002D73E8" w:rsidRDefault="003F1DA6" w:rsidP="00D07B55">
                  <w:pPr>
                    <w:spacing w:before="190" w:after="190"/>
                    <w:ind w:firstLine="700"/>
                    <w:jc w:val="both"/>
                  </w:pPr>
                  <w:r w:rsidRPr="002D73E8">
                    <w:rPr>
                      <w:color w:val="000000"/>
                      <w:sz w:val="26"/>
                      <w:szCs w:val="26"/>
                    </w:rPr>
                    <w:t>В результате судебных разбирательств, Арбитражным судом ХМАО-Югры вынесено решение 11.12.2020 Дело № А75-7502-2018 о взыскании с МКУ «УКС» упущенной выгоды в пользу Подрядчика (ООО Строительное управление №14), в связи с чем МКУ «УКС» направил апелляционную жалобу в суд. </w:t>
                  </w:r>
                </w:p>
                <w:p w:rsidR="003F1DA6" w:rsidRPr="002D73E8" w:rsidRDefault="003F1DA6" w:rsidP="00D07B55">
                  <w:pPr>
                    <w:spacing w:before="190" w:after="190"/>
                    <w:ind w:firstLine="700"/>
                    <w:jc w:val="both"/>
                  </w:pPr>
                  <w:r w:rsidRPr="002D73E8">
                    <w:rPr>
                      <w:color w:val="000000"/>
                      <w:sz w:val="26"/>
                      <w:szCs w:val="26"/>
                    </w:rPr>
                    <w:t>По решению восьмого арбитражного апелляционного суда ХМАО-Югры от 24.04.2021 года дело № А75-7502/2018 с МКУ «УКС» взыскана задолженность, убытки, судебные издержки в пользу ООО «Строительное управление № 14».</w:t>
                  </w:r>
                </w:p>
                <w:p w:rsidR="003F1DA6" w:rsidRPr="002D73E8" w:rsidRDefault="003F1DA6" w:rsidP="00D07B55">
                  <w:pPr>
                    <w:spacing w:before="190" w:after="190"/>
                    <w:ind w:firstLine="700"/>
                    <w:jc w:val="both"/>
                  </w:pPr>
                  <w:r w:rsidRPr="002D73E8">
                    <w:rPr>
                      <w:color w:val="000000"/>
                      <w:sz w:val="26"/>
                      <w:szCs w:val="26"/>
                    </w:rPr>
                    <w:t xml:space="preserve">В 2021 году данный объект незавершенного строительства списан, распоряжение администрации </w:t>
                  </w:r>
                  <w:proofErr w:type="spellStart"/>
                  <w:r w:rsidRPr="002D73E8">
                    <w:rPr>
                      <w:color w:val="000000"/>
                      <w:sz w:val="26"/>
                      <w:szCs w:val="26"/>
                    </w:rPr>
                    <w:t>г.Пыть-Яха</w:t>
                  </w:r>
                  <w:proofErr w:type="spellEnd"/>
                  <w:r w:rsidRPr="002D73E8">
                    <w:rPr>
                      <w:color w:val="000000"/>
                      <w:sz w:val="26"/>
                      <w:szCs w:val="26"/>
                    </w:rPr>
                    <w:t xml:space="preserve"> от 01.12.2021г.№ 2286-ра. </w:t>
                  </w:r>
                </w:p>
                <w:p w:rsidR="003F1DA6" w:rsidRPr="002D73E8" w:rsidRDefault="003F1DA6" w:rsidP="00D07B55">
                  <w:pPr>
                    <w:spacing w:before="190" w:after="190"/>
                    <w:ind w:firstLine="700"/>
                    <w:jc w:val="both"/>
                  </w:pPr>
                </w:p>
                <w:p w:rsidR="003F1DA6" w:rsidRPr="002D73E8" w:rsidRDefault="003F1DA6" w:rsidP="00D07B55">
                  <w:pPr>
                    <w:spacing w:before="190" w:after="190"/>
                    <w:ind w:firstLine="700"/>
                    <w:jc w:val="both"/>
                  </w:pPr>
                </w:p>
                <w:p w:rsidR="003F1DA6" w:rsidRPr="002D73E8" w:rsidRDefault="003F1DA6" w:rsidP="00D07B55">
                  <w:pPr>
                    <w:spacing w:before="190" w:after="190"/>
                    <w:ind w:firstLine="700"/>
                    <w:jc w:val="both"/>
                  </w:pPr>
                  <w:r w:rsidRPr="002D73E8">
                    <w:rPr>
                      <w:b/>
                      <w:bCs/>
                      <w:color w:val="000000"/>
                      <w:sz w:val="26"/>
                      <w:szCs w:val="26"/>
                    </w:rPr>
                    <w:t xml:space="preserve">4. Строительство КНС в </w:t>
                  </w:r>
                  <w:proofErr w:type="spellStart"/>
                  <w:r w:rsidRPr="002D73E8">
                    <w:rPr>
                      <w:b/>
                      <w:bCs/>
                      <w:color w:val="000000"/>
                      <w:sz w:val="26"/>
                      <w:szCs w:val="26"/>
                    </w:rPr>
                    <w:t>мкр</w:t>
                  </w:r>
                  <w:proofErr w:type="spellEnd"/>
                  <w:r w:rsidRPr="002D73E8">
                    <w:rPr>
                      <w:b/>
                      <w:bCs/>
                      <w:color w:val="000000"/>
                      <w:sz w:val="26"/>
                      <w:szCs w:val="26"/>
                    </w:rPr>
                    <w:t>. №6 "Пионерный" в г.Пыть-Ях,628380 ХМАО-Югра г.Пыть-</w:t>
                  </w:r>
                  <w:proofErr w:type="gramStart"/>
                  <w:r w:rsidRPr="002D73E8">
                    <w:rPr>
                      <w:b/>
                      <w:bCs/>
                      <w:color w:val="000000"/>
                      <w:sz w:val="26"/>
                      <w:szCs w:val="26"/>
                    </w:rPr>
                    <w:t>Ях,мкр</w:t>
                  </w:r>
                  <w:proofErr w:type="gramEnd"/>
                  <w:r w:rsidRPr="002D73E8">
                    <w:rPr>
                      <w:b/>
                      <w:bCs/>
                      <w:color w:val="000000"/>
                      <w:sz w:val="26"/>
                      <w:szCs w:val="26"/>
                    </w:rPr>
                    <w:t>.№6 «Пионерный» </w:t>
                  </w:r>
                </w:p>
                <w:p w:rsidR="003F1DA6" w:rsidRPr="002D73E8" w:rsidRDefault="003F1DA6" w:rsidP="00D07B55">
                  <w:pPr>
                    <w:spacing w:before="190" w:after="190"/>
                    <w:ind w:firstLine="700"/>
                    <w:jc w:val="both"/>
                  </w:pPr>
                  <w:r w:rsidRPr="002D73E8">
                    <w:rPr>
                      <w:color w:val="000000"/>
                      <w:sz w:val="26"/>
                      <w:szCs w:val="26"/>
                    </w:rPr>
                    <w:t>В период 2015 – 2017 года для строительства КНС была разработана ПСД, экспертизы пройдены.  В 2017 году строительство объекта было приостановлено в связи с отсутствием финансирования на строительно- монтажные работы. </w:t>
                  </w:r>
                </w:p>
                <w:p w:rsidR="003F1DA6" w:rsidRPr="002D73E8" w:rsidRDefault="003F1DA6" w:rsidP="00D07B55">
                  <w:pPr>
                    <w:spacing w:before="190" w:after="190"/>
                    <w:ind w:firstLine="700"/>
                    <w:jc w:val="both"/>
                  </w:pPr>
                  <w:r w:rsidRPr="002D73E8">
                    <w:rPr>
                      <w:color w:val="000000"/>
                      <w:sz w:val="26"/>
                      <w:szCs w:val="26"/>
                    </w:rPr>
                    <w:t>В 2020 году было получено положительное заключение государственной экспертизы, затем в 2020 году МКУ «УКС» проведены конкурентные процедуры по определению исполнителя, Подрядчик определен, контракт заключен. </w:t>
                  </w:r>
                </w:p>
                <w:p w:rsidR="003F1DA6" w:rsidRPr="002D73E8" w:rsidRDefault="003F1DA6" w:rsidP="00D07B55">
                  <w:pPr>
                    <w:spacing w:before="190" w:after="190"/>
                    <w:ind w:firstLine="700"/>
                    <w:jc w:val="both"/>
                  </w:pPr>
                  <w:r w:rsidRPr="002D73E8">
                    <w:rPr>
                      <w:color w:val="000000"/>
                      <w:sz w:val="26"/>
                      <w:szCs w:val="26"/>
                    </w:rPr>
                    <w:t xml:space="preserve">По условию муниципального контракта выполнение работ должно было осуществиться до 31.12.2021 года, в связи с не полным исполнением обязательства по </w:t>
                  </w:r>
                  <w:r w:rsidRPr="002D73E8">
                    <w:rPr>
                      <w:color w:val="000000"/>
                      <w:sz w:val="26"/>
                      <w:szCs w:val="26"/>
                    </w:rPr>
                    <w:lastRenderedPageBreak/>
                    <w:t>контракту со стороны подрядной организации, что привело к процедуре расторжения контракта в одностороннем порядке.</w:t>
                  </w:r>
                </w:p>
                <w:p w:rsidR="003F1DA6" w:rsidRPr="002D73E8" w:rsidRDefault="003F1DA6" w:rsidP="00D07B55">
                  <w:pPr>
                    <w:spacing w:before="190" w:after="190"/>
                    <w:ind w:firstLine="700"/>
                    <w:jc w:val="both"/>
                  </w:pPr>
                  <w:r w:rsidRPr="002D73E8">
                    <w:rPr>
                      <w:color w:val="000000"/>
                      <w:sz w:val="26"/>
                      <w:szCs w:val="26"/>
                    </w:rPr>
                    <w:t> Не своевременное исполнение контракта повлекло увеличение срока выполнения работ по данному объекту до 2024 года (распоряжение № 23-ра от 13.01.2022 года об утверждении перечня строек), соответственно графа 15 «реализация целевой функции» уточнена на 2024 год.</w:t>
                  </w:r>
                </w:p>
                <w:p w:rsidR="003F1DA6" w:rsidRPr="002D73E8" w:rsidRDefault="003F1DA6" w:rsidP="00D07B55">
                  <w:pPr>
                    <w:spacing w:before="190" w:after="190"/>
                    <w:ind w:firstLine="700"/>
                    <w:jc w:val="both"/>
                  </w:pPr>
                  <w:r w:rsidRPr="002D73E8">
                    <w:rPr>
                      <w:color w:val="000000"/>
                      <w:sz w:val="26"/>
                      <w:szCs w:val="26"/>
                    </w:rPr>
                    <w:t>Кассовый расход составил 24 429 955,90 рублей фактически принято к учету 24 339 442,30 рублей, разница 90 513,60 рублей объясняется тем, что в декабре 2021 года был выплачен аванс за осуществление экспертного сопровождения проектной документации, подтверждающие документы приняты в январе 2022 года.</w:t>
                  </w:r>
                </w:p>
                <w:p w:rsidR="003F1DA6" w:rsidRPr="002D73E8" w:rsidRDefault="003F1DA6" w:rsidP="00D07B55">
                  <w:pPr>
                    <w:spacing w:before="190" w:after="190"/>
                    <w:ind w:firstLine="700"/>
                    <w:jc w:val="both"/>
                  </w:pPr>
                  <w:r w:rsidRPr="002D73E8">
                    <w:rPr>
                      <w:b/>
                      <w:bCs/>
                      <w:color w:val="000000"/>
                      <w:sz w:val="26"/>
                      <w:szCs w:val="26"/>
                    </w:rPr>
                    <w:t xml:space="preserve">5. Реконструкция ВОС-1 2-я очередь </w:t>
                  </w:r>
                  <w:proofErr w:type="spellStart"/>
                  <w:r w:rsidRPr="002D73E8">
                    <w:rPr>
                      <w:b/>
                      <w:bCs/>
                      <w:color w:val="000000"/>
                      <w:sz w:val="26"/>
                      <w:szCs w:val="26"/>
                    </w:rPr>
                    <w:t>г.Пыть-Ях</w:t>
                  </w:r>
                  <w:proofErr w:type="spellEnd"/>
                  <w:r w:rsidRPr="002D73E8">
                    <w:rPr>
                      <w:b/>
                      <w:bCs/>
                      <w:color w:val="000000"/>
                      <w:sz w:val="26"/>
                      <w:szCs w:val="26"/>
                    </w:rPr>
                    <w:t xml:space="preserve">, 628380 ХМАО-Югра </w:t>
                  </w:r>
                  <w:proofErr w:type="spellStart"/>
                  <w:r w:rsidRPr="002D73E8">
                    <w:rPr>
                      <w:b/>
                      <w:bCs/>
                      <w:color w:val="000000"/>
                      <w:sz w:val="26"/>
                      <w:szCs w:val="26"/>
                    </w:rPr>
                    <w:t>г.Пыть-Ях</w:t>
                  </w:r>
                  <w:proofErr w:type="spellEnd"/>
                </w:p>
                <w:p w:rsidR="003F1DA6" w:rsidRPr="002D73E8" w:rsidRDefault="003F1DA6" w:rsidP="00D07B55">
                  <w:pPr>
                    <w:spacing w:before="190" w:after="190"/>
                    <w:ind w:firstLine="700"/>
                    <w:jc w:val="both"/>
                  </w:pPr>
                  <w:r w:rsidRPr="002D73E8">
                    <w:rPr>
                      <w:color w:val="000000"/>
                      <w:sz w:val="26"/>
                      <w:szCs w:val="26"/>
                    </w:rPr>
                    <w:t>В 2012 году была разработана ПСД на реконструкцию ВОС-1 2-я очередь. Муниципальный контракт на выполнение работ был заключен в декабре 2013 года, в ходе реконструкции возникла необходимость внесение изменений в ПСД, что привело к существенному увеличению стоимости объекта. В связи с возбуждением уголовного дела реконструкция объекта в 2016 году приостановлена.</w:t>
                  </w:r>
                </w:p>
                <w:p w:rsidR="003F1DA6" w:rsidRPr="002D73E8" w:rsidRDefault="003F1DA6" w:rsidP="00D07B55">
                  <w:pPr>
                    <w:spacing w:before="190" w:after="190"/>
                    <w:ind w:firstLine="700"/>
                    <w:jc w:val="both"/>
                  </w:pPr>
                  <w:r w:rsidRPr="002D73E8">
                    <w:rPr>
                      <w:color w:val="000000"/>
                      <w:sz w:val="26"/>
                      <w:szCs w:val="26"/>
                    </w:rPr>
                    <w:t>В 2019 году произведена корректировка проекта (Постановление Правительства ХМАО - Югры от 08.12.2017 года N 493-п). В соответствии с утвержденной адресной инвестиционной программы ХМАО-Югры на 2020 год и на плановый период 2021 и 2022 годов (Постановление Правительства ХМАО - Югры от 13.11.2020 года N 502-п), окончание реконструкции данного объекта определено в 2021 году.</w:t>
                  </w:r>
                </w:p>
                <w:p w:rsidR="003F1DA6" w:rsidRPr="002D73E8" w:rsidRDefault="003F1DA6" w:rsidP="00D07B55">
                  <w:pPr>
                    <w:spacing w:before="190" w:after="190"/>
                    <w:ind w:firstLine="700"/>
                    <w:jc w:val="both"/>
                  </w:pPr>
                  <w:r w:rsidRPr="002D73E8">
                    <w:rPr>
                      <w:color w:val="000000"/>
                      <w:sz w:val="26"/>
                      <w:szCs w:val="26"/>
                    </w:rPr>
                    <w:t>В 2021 году   на реконструкцию ВОС-1 2-я очередь (2 этап) передана в казну в размере 190 210 222,48 рублей (распоряжение от 18.10.2021 года № 2016-ра с внесением изменений).</w:t>
                  </w:r>
                </w:p>
                <w:p w:rsidR="003F1DA6" w:rsidRPr="002D73E8" w:rsidRDefault="003F1DA6" w:rsidP="00D07B55">
                  <w:pPr>
                    <w:spacing w:before="190" w:after="190"/>
                    <w:ind w:firstLine="700"/>
                    <w:jc w:val="both"/>
                  </w:pPr>
                  <w:r w:rsidRPr="002D73E8">
                    <w:rPr>
                      <w:color w:val="000000"/>
                      <w:sz w:val="26"/>
                      <w:szCs w:val="26"/>
                    </w:rPr>
                    <w:t>Остаток незавершенного строительства составил на сумму 103 505 256,86 рублей будет передан в муниципальную казну в 2022 году, соответственно графа 15 «целевая функция» уточнена на 2022 год. </w:t>
                  </w:r>
                </w:p>
                <w:p w:rsidR="003F1DA6" w:rsidRPr="002D73E8" w:rsidRDefault="003F1DA6" w:rsidP="00D07B55">
                  <w:pPr>
                    <w:spacing w:before="190" w:after="190"/>
                    <w:ind w:firstLine="700"/>
                    <w:jc w:val="both"/>
                  </w:pPr>
                </w:p>
                <w:p w:rsidR="003F1DA6" w:rsidRPr="002D73E8" w:rsidRDefault="003F1DA6" w:rsidP="00D07B55">
                  <w:pPr>
                    <w:spacing w:before="190" w:after="190"/>
                    <w:ind w:firstLine="700"/>
                    <w:jc w:val="both"/>
                  </w:pPr>
                </w:p>
                <w:p w:rsidR="003F1DA6" w:rsidRPr="002D73E8" w:rsidRDefault="003F1DA6" w:rsidP="00D07B55">
                  <w:pPr>
                    <w:spacing w:before="190" w:after="190"/>
                    <w:ind w:firstLine="700"/>
                    <w:jc w:val="both"/>
                  </w:pPr>
                  <w:r w:rsidRPr="002D73E8">
                    <w:rPr>
                      <w:b/>
                      <w:bCs/>
                      <w:color w:val="000000"/>
                      <w:sz w:val="26"/>
                      <w:szCs w:val="26"/>
                    </w:rPr>
                    <w:t xml:space="preserve">  6. Обеспечение земельных участков транспортной инфраструктурой </w:t>
                  </w:r>
                  <w:proofErr w:type="spellStart"/>
                  <w:r w:rsidRPr="002D73E8">
                    <w:rPr>
                      <w:b/>
                      <w:bCs/>
                      <w:color w:val="000000"/>
                      <w:sz w:val="26"/>
                      <w:szCs w:val="26"/>
                    </w:rPr>
                    <w:t>г.Пыть-Ях</w:t>
                  </w:r>
                  <w:proofErr w:type="spellEnd"/>
                  <w:r w:rsidRPr="002D73E8">
                    <w:rPr>
                      <w:b/>
                      <w:bCs/>
                      <w:color w:val="000000"/>
                      <w:sz w:val="26"/>
                      <w:szCs w:val="26"/>
                    </w:rPr>
                    <w:t xml:space="preserve">, 628380 ХМАО-Югра </w:t>
                  </w:r>
                  <w:proofErr w:type="spellStart"/>
                  <w:r w:rsidRPr="002D73E8">
                    <w:rPr>
                      <w:b/>
                      <w:bCs/>
                      <w:color w:val="000000"/>
                      <w:sz w:val="26"/>
                      <w:szCs w:val="26"/>
                    </w:rPr>
                    <w:t>г.Пыть-Ях</w:t>
                  </w:r>
                  <w:proofErr w:type="spellEnd"/>
                </w:p>
                <w:p w:rsidR="003F1DA6" w:rsidRPr="002D73E8" w:rsidRDefault="003F1DA6" w:rsidP="00D07B55">
                  <w:pPr>
                    <w:spacing w:before="190" w:after="190"/>
                    <w:ind w:firstLine="700"/>
                    <w:jc w:val="both"/>
                  </w:pPr>
                  <w:r w:rsidRPr="002D73E8">
                    <w:rPr>
                      <w:color w:val="000000"/>
                      <w:sz w:val="26"/>
                      <w:szCs w:val="26"/>
                    </w:rPr>
                    <w:t xml:space="preserve">В 2018 году в целях обеспечения инженерной инфраструктурой земельных участков, предназначенных для предоставления льготным категориям граждан, был заключен муниципальный контракт на выполнение проектно-изыскательских работ по объекту "Обеспечение земельных участков транспортной инфраструктурой </w:t>
                  </w:r>
                  <w:proofErr w:type="spellStart"/>
                  <w:r w:rsidRPr="002D73E8">
                    <w:rPr>
                      <w:color w:val="000000"/>
                      <w:sz w:val="26"/>
                      <w:szCs w:val="26"/>
                    </w:rPr>
                    <w:t>г.Пыть-Ях</w:t>
                  </w:r>
                  <w:proofErr w:type="spellEnd"/>
                  <w:r w:rsidRPr="002D73E8">
                    <w:rPr>
                      <w:color w:val="000000"/>
                      <w:sz w:val="26"/>
                      <w:szCs w:val="26"/>
                    </w:rPr>
                    <w:t>". Работы выполнены, проект получен, контракт оплачен. </w:t>
                  </w:r>
                </w:p>
                <w:p w:rsidR="003F1DA6" w:rsidRPr="002D73E8" w:rsidRDefault="003F1DA6" w:rsidP="00D07B55">
                  <w:pPr>
                    <w:spacing w:before="190" w:after="190"/>
                    <w:ind w:firstLine="700"/>
                    <w:jc w:val="both"/>
                  </w:pPr>
                  <w:r w:rsidRPr="002D73E8">
                    <w:rPr>
                      <w:color w:val="000000"/>
                      <w:sz w:val="26"/>
                      <w:szCs w:val="26"/>
                    </w:rPr>
                    <w:t>Поскольку источник финансирования и сроки строительно-монтажных работ определены (распоряжение администрации города 23-ра от 13.01.2022 года, с внесением изменений) соответственно графы 9, 14 и 15 уточнены.</w:t>
                  </w:r>
                </w:p>
                <w:p w:rsidR="003F1DA6" w:rsidRPr="002D73E8" w:rsidRDefault="003F1DA6" w:rsidP="00D07B55">
                  <w:pPr>
                    <w:spacing w:before="190" w:after="190"/>
                    <w:ind w:firstLine="700"/>
                    <w:jc w:val="both"/>
                  </w:pPr>
                  <w:r w:rsidRPr="002D73E8">
                    <w:rPr>
                      <w:b/>
                      <w:bCs/>
                      <w:color w:val="000000"/>
                      <w:sz w:val="26"/>
                      <w:szCs w:val="26"/>
                    </w:rPr>
                    <w:lastRenderedPageBreak/>
                    <w:t xml:space="preserve">7. Строительство участка ливневого стока по </w:t>
                  </w:r>
                  <w:proofErr w:type="spellStart"/>
                  <w:r w:rsidRPr="002D73E8">
                    <w:rPr>
                      <w:b/>
                      <w:bCs/>
                      <w:color w:val="000000"/>
                      <w:sz w:val="26"/>
                      <w:szCs w:val="26"/>
                    </w:rPr>
                    <w:t>ул.Магистральной</w:t>
                  </w:r>
                  <w:proofErr w:type="spellEnd"/>
                  <w:r w:rsidRPr="002D73E8">
                    <w:rPr>
                      <w:b/>
                      <w:bCs/>
                      <w:color w:val="000000"/>
                      <w:sz w:val="26"/>
                      <w:szCs w:val="26"/>
                    </w:rPr>
                    <w:t xml:space="preserve"> г.Пыть-Ях,628380 ХМАО-Югра </w:t>
                  </w:r>
                  <w:proofErr w:type="spellStart"/>
                  <w:r w:rsidRPr="002D73E8">
                    <w:rPr>
                      <w:b/>
                      <w:bCs/>
                      <w:color w:val="000000"/>
                      <w:sz w:val="26"/>
                      <w:szCs w:val="26"/>
                    </w:rPr>
                    <w:t>г.Пыть-Ях</w:t>
                  </w:r>
                  <w:proofErr w:type="spellEnd"/>
                </w:p>
                <w:p w:rsidR="003F1DA6" w:rsidRPr="002D73E8" w:rsidRDefault="003F1DA6" w:rsidP="00D07B55">
                  <w:pPr>
                    <w:spacing w:before="190" w:after="190"/>
                    <w:ind w:firstLine="700"/>
                    <w:jc w:val="both"/>
                  </w:pPr>
                  <w:r w:rsidRPr="002D73E8">
                    <w:rPr>
                      <w:color w:val="000000"/>
                      <w:sz w:val="26"/>
                      <w:szCs w:val="26"/>
                    </w:rPr>
                    <w:t xml:space="preserve">В 2020 году в целях развития современной транспортной инфраструктуры, обеспечивающей повышение доступности и безопасности услуг транспортного комплекса для населения города Пыть-Яха, были заключены договоры: Выполнение работ по разработке проектной, рабочей, сметной документации на: "Строительство участка ливневого стока по </w:t>
                  </w:r>
                  <w:proofErr w:type="spellStart"/>
                  <w:r w:rsidRPr="002D73E8">
                    <w:rPr>
                      <w:color w:val="000000"/>
                      <w:sz w:val="26"/>
                      <w:szCs w:val="26"/>
                    </w:rPr>
                    <w:t>ул.Магистральная</w:t>
                  </w:r>
                  <w:proofErr w:type="spellEnd"/>
                  <w:r w:rsidRPr="002D73E8">
                    <w:rPr>
                      <w:color w:val="000000"/>
                      <w:sz w:val="26"/>
                      <w:szCs w:val="26"/>
                    </w:rPr>
                    <w:t xml:space="preserve"> в </w:t>
                  </w:r>
                  <w:proofErr w:type="spellStart"/>
                  <w:r w:rsidRPr="002D73E8">
                    <w:rPr>
                      <w:color w:val="000000"/>
                      <w:sz w:val="26"/>
                      <w:szCs w:val="26"/>
                    </w:rPr>
                    <w:t>г.Пыть-Ях</w:t>
                  </w:r>
                  <w:proofErr w:type="spellEnd"/>
                  <w:r w:rsidRPr="002D73E8">
                    <w:rPr>
                      <w:color w:val="000000"/>
                      <w:sz w:val="26"/>
                      <w:szCs w:val="26"/>
                    </w:rPr>
                    <w:t>", работы выполнены, проекты получены. </w:t>
                  </w:r>
                </w:p>
                <w:p w:rsidR="003F1DA6" w:rsidRPr="002D73E8" w:rsidRDefault="003F1DA6" w:rsidP="00D07B55">
                  <w:pPr>
                    <w:spacing w:before="190" w:after="190"/>
                    <w:ind w:firstLine="700"/>
                    <w:jc w:val="both"/>
                  </w:pPr>
                  <w:r w:rsidRPr="002D73E8">
                    <w:rPr>
                      <w:color w:val="000000"/>
                      <w:sz w:val="26"/>
                      <w:szCs w:val="26"/>
                    </w:rPr>
                    <w:t>Поскольку источник финансирования и сроки строительно-монтажных работ определены (распоряжение администрации города 23-ра от 13.01.2022 года, с внесением изменений) соответственно графы 9, 14 и 15 уточнены.</w:t>
                  </w:r>
                </w:p>
                <w:p w:rsidR="003F1DA6" w:rsidRPr="002D73E8" w:rsidRDefault="003F1DA6" w:rsidP="00D07B55">
                  <w:pPr>
                    <w:spacing w:before="190" w:after="190"/>
                    <w:ind w:firstLine="700"/>
                    <w:jc w:val="both"/>
                  </w:pPr>
                  <w:r w:rsidRPr="002D73E8">
                    <w:rPr>
                      <w:b/>
                      <w:bCs/>
                      <w:color w:val="000000"/>
                      <w:sz w:val="26"/>
                      <w:szCs w:val="26"/>
                    </w:rPr>
                    <w:t xml:space="preserve">8. Капитальный ремонт и реконструкция сетей </w:t>
                  </w:r>
                  <w:proofErr w:type="spellStart"/>
                  <w:r w:rsidRPr="002D73E8">
                    <w:rPr>
                      <w:b/>
                      <w:bCs/>
                      <w:color w:val="000000"/>
                      <w:sz w:val="26"/>
                      <w:szCs w:val="26"/>
                    </w:rPr>
                    <w:t>тепловодоснабжения</w:t>
                  </w:r>
                  <w:proofErr w:type="spellEnd"/>
                  <w:r w:rsidRPr="002D73E8">
                    <w:rPr>
                      <w:b/>
                      <w:bCs/>
                      <w:color w:val="000000"/>
                      <w:sz w:val="26"/>
                      <w:szCs w:val="26"/>
                    </w:rPr>
                    <w:t xml:space="preserve"> на участке от ТК 115 до ТК 102 г.Пыть-Ях,628380 ХМАО-Югра </w:t>
                  </w:r>
                  <w:proofErr w:type="spellStart"/>
                  <w:r w:rsidRPr="002D73E8">
                    <w:rPr>
                      <w:b/>
                      <w:bCs/>
                      <w:color w:val="000000"/>
                      <w:sz w:val="26"/>
                      <w:szCs w:val="26"/>
                    </w:rPr>
                    <w:t>г.Пыть-Ях</w:t>
                  </w:r>
                  <w:proofErr w:type="spellEnd"/>
                </w:p>
                <w:p w:rsidR="003F1DA6" w:rsidRPr="002D73E8" w:rsidRDefault="003F1DA6" w:rsidP="00D07B55">
                  <w:pPr>
                    <w:spacing w:before="190" w:after="190"/>
                    <w:ind w:firstLine="700"/>
                    <w:jc w:val="both"/>
                  </w:pPr>
                  <w:r w:rsidRPr="002D73E8">
                    <w:rPr>
                      <w:color w:val="000000"/>
                      <w:sz w:val="26"/>
                      <w:szCs w:val="26"/>
                    </w:rPr>
                    <w:t xml:space="preserve">В 2020 году в целях развития городской среды и реализации проекта по созданию комфортной городской среды обеспечения инженерной инфраструктурой, был заключен муниципальный контракт Выполнение работ по разработке проектно-сметной документации линейного объекта: «Капитальный ремонт и реконструкция сетей тепло- и водоснабжения на участке от ТК 115 до ТК 102 г. Пыть-Ях, 3 </w:t>
                  </w:r>
                  <w:proofErr w:type="spellStart"/>
                  <w:r w:rsidRPr="002D73E8">
                    <w:rPr>
                      <w:color w:val="000000"/>
                      <w:sz w:val="26"/>
                      <w:szCs w:val="26"/>
                    </w:rPr>
                    <w:t>мкр</w:t>
                  </w:r>
                  <w:proofErr w:type="spellEnd"/>
                  <w:r w:rsidRPr="002D73E8">
                    <w:rPr>
                      <w:color w:val="000000"/>
                      <w:sz w:val="26"/>
                      <w:szCs w:val="26"/>
                    </w:rPr>
                    <w:t xml:space="preserve">. «Кедровый», ул. Р. </w:t>
                  </w:r>
                  <w:proofErr w:type="spellStart"/>
                  <w:r w:rsidRPr="002D73E8">
                    <w:rPr>
                      <w:color w:val="000000"/>
                      <w:sz w:val="26"/>
                      <w:szCs w:val="26"/>
                    </w:rPr>
                    <w:t>Кузоваткина</w:t>
                  </w:r>
                  <w:proofErr w:type="spellEnd"/>
                  <w:r w:rsidRPr="002D73E8">
                    <w:rPr>
                      <w:color w:val="000000"/>
                      <w:sz w:val="26"/>
                      <w:szCs w:val="26"/>
                    </w:rPr>
                    <w:t>, работы выполнены, проект получен. </w:t>
                  </w:r>
                </w:p>
                <w:p w:rsidR="003F1DA6" w:rsidRPr="002D73E8" w:rsidRDefault="003F1DA6" w:rsidP="00D07B55">
                  <w:pPr>
                    <w:spacing w:before="190" w:after="190"/>
                    <w:ind w:firstLine="700"/>
                    <w:jc w:val="both"/>
                  </w:pPr>
                  <w:r w:rsidRPr="002D73E8">
                    <w:rPr>
                      <w:color w:val="000000"/>
                      <w:sz w:val="26"/>
                      <w:szCs w:val="26"/>
                    </w:rPr>
                    <w:t>Поскольку источник финансирования и сроки строительно-монтажных работ определены (распоряжение администрации города 23-ра от 13.01.2022 года, с внесением изменений) соответственно графы 9, 14 и 15 уточнены.</w:t>
                  </w:r>
                </w:p>
                <w:p w:rsidR="003F1DA6" w:rsidRPr="002D73E8" w:rsidRDefault="003F1DA6" w:rsidP="00D07B55">
                  <w:pPr>
                    <w:spacing w:before="190" w:after="190"/>
                    <w:ind w:firstLine="700"/>
                    <w:jc w:val="both"/>
                  </w:pPr>
                  <w:r w:rsidRPr="002D73E8">
                    <w:rPr>
                      <w:b/>
                      <w:bCs/>
                      <w:color w:val="000000"/>
                      <w:sz w:val="26"/>
                      <w:szCs w:val="26"/>
                    </w:rPr>
                    <w:t xml:space="preserve">9. Строительство проезда до «Комплекс Школа-детский сад» на 550 мест (330 учащихся/200 мест) в </w:t>
                  </w:r>
                  <w:proofErr w:type="gramStart"/>
                  <w:r w:rsidRPr="002D73E8">
                    <w:rPr>
                      <w:b/>
                      <w:bCs/>
                      <w:color w:val="000000"/>
                      <w:sz w:val="26"/>
                      <w:szCs w:val="26"/>
                    </w:rPr>
                    <w:t>мкр.№</w:t>
                  </w:r>
                  <w:proofErr w:type="gramEnd"/>
                  <w:r w:rsidRPr="002D73E8">
                    <w:rPr>
                      <w:b/>
                      <w:bCs/>
                      <w:color w:val="000000"/>
                      <w:sz w:val="26"/>
                      <w:szCs w:val="26"/>
                    </w:rPr>
                    <w:t>1 «Центральный» г.Пыть-Ях,628380 ХМАО-Югра</w:t>
                  </w:r>
                </w:p>
                <w:p w:rsidR="003F1DA6" w:rsidRPr="002D73E8" w:rsidRDefault="003F1DA6" w:rsidP="00D07B55">
                  <w:pPr>
                    <w:spacing w:before="190" w:after="190"/>
                    <w:ind w:firstLine="700"/>
                    <w:jc w:val="both"/>
                  </w:pPr>
                  <w:r w:rsidRPr="002D73E8">
                    <w:rPr>
                      <w:color w:val="000000"/>
                      <w:sz w:val="26"/>
                      <w:szCs w:val="26"/>
                    </w:rPr>
                    <w:t>В рамках муниципальной программы «Современная транспортная система города Пыть-Яха» были проведены работы по разработке проектно-сметной документации в 2021 году, работы выполнены, проект получен, контракт оплачен.</w:t>
                  </w:r>
                </w:p>
                <w:p w:rsidR="003F1DA6" w:rsidRPr="002D73E8" w:rsidRDefault="003F1DA6" w:rsidP="00D07B55">
                  <w:pPr>
                    <w:spacing w:before="190" w:after="190"/>
                    <w:ind w:firstLine="700"/>
                    <w:jc w:val="both"/>
                  </w:pPr>
                  <w:r w:rsidRPr="002D73E8">
                    <w:rPr>
                      <w:color w:val="000000"/>
                      <w:sz w:val="26"/>
                      <w:szCs w:val="26"/>
                    </w:rPr>
                    <w:t>Поскольку источник финансирования и сроки строительно-монтажных работ определены (распоряжение администрации города 23-ра от 13.01.2022 года, с внесением изменений) соответственно графы 9, 14 и 15 уточнены.</w:t>
                  </w:r>
                </w:p>
                <w:p w:rsidR="003F1DA6" w:rsidRPr="002D73E8" w:rsidRDefault="003F1DA6" w:rsidP="00D07B55">
                  <w:pPr>
                    <w:spacing w:before="190" w:after="190"/>
                    <w:jc w:val="both"/>
                  </w:pPr>
                </w:p>
                <w:p w:rsidR="003F1DA6" w:rsidRPr="002D73E8" w:rsidRDefault="003F1DA6" w:rsidP="00D07B55">
                  <w:pPr>
                    <w:spacing w:before="190" w:after="190"/>
                    <w:jc w:val="center"/>
                  </w:pPr>
                  <w:r w:rsidRPr="002D73E8">
                    <w:rPr>
                      <w:b/>
                      <w:bCs/>
                      <w:color w:val="000000"/>
                      <w:sz w:val="26"/>
                      <w:szCs w:val="26"/>
                    </w:rPr>
                    <w:t>Форма 296 сведения об исполнении судебных решений по денежным обязательствам учреждения</w:t>
                  </w:r>
                  <w:r w:rsidRPr="002D73E8">
                    <w:rPr>
                      <w:color w:val="000000"/>
                      <w:sz w:val="26"/>
                      <w:szCs w:val="26"/>
                    </w:rPr>
                    <w:t>.</w:t>
                  </w:r>
                </w:p>
                <w:p w:rsidR="003F1DA6" w:rsidRPr="002D73E8" w:rsidRDefault="003F1DA6" w:rsidP="00D07B55">
                  <w:pPr>
                    <w:spacing w:before="190" w:after="190"/>
                    <w:jc w:val="center"/>
                  </w:pPr>
                </w:p>
                <w:p w:rsidR="003F1DA6" w:rsidRPr="002D73E8" w:rsidRDefault="003F1DA6" w:rsidP="00D07B55">
                  <w:pPr>
                    <w:spacing w:before="190" w:after="190"/>
                    <w:ind w:firstLine="700"/>
                    <w:jc w:val="both"/>
                  </w:pPr>
                  <w:r w:rsidRPr="002D73E8">
                    <w:rPr>
                      <w:color w:val="000000"/>
                      <w:sz w:val="26"/>
                      <w:szCs w:val="26"/>
                    </w:rPr>
                    <w:t xml:space="preserve">В течении 2021 года к муниципальным казенным учреждениям предъявлены 6 исполнительных документов, из них 5 на возмещение судебных расходов, возмещение ущерба физическим лицам в сумме 147 939,80 рублей и 1 исполнительный лист, предъявленный МКУ </w:t>
                  </w:r>
                  <w:proofErr w:type="spellStart"/>
                  <w:r w:rsidRPr="002D73E8">
                    <w:rPr>
                      <w:color w:val="000000"/>
                      <w:sz w:val="26"/>
                      <w:szCs w:val="26"/>
                    </w:rPr>
                    <w:t>УКСг.Пыть-Яха</w:t>
                  </w:r>
                  <w:proofErr w:type="spellEnd"/>
                  <w:r w:rsidRPr="002D73E8">
                    <w:rPr>
                      <w:color w:val="000000"/>
                      <w:sz w:val="26"/>
                      <w:szCs w:val="26"/>
                    </w:rPr>
                    <w:t xml:space="preserve"> от ООО «СУ-14» в сумме 24 244 441,16руб. по взысканию основной суммы задолженности за выполненные работы по муниципальному контракту на строительство «Физкультурно-спортивный комплекс с ледовой ареной» и </w:t>
                  </w:r>
                  <w:r w:rsidRPr="002D73E8">
                    <w:rPr>
                      <w:color w:val="000000"/>
                      <w:sz w:val="26"/>
                      <w:szCs w:val="26"/>
                    </w:rPr>
                    <w:lastRenderedPageBreak/>
                    <w:t>судебных расходов. Предъявленные исполнительные листы, исполнены в 2021 году. На конец года задолженность отсутствует.</w:t>
                  </w:r>
                </w:p>
                <w:p w:rsidR="003F1DA6" w:rsidRPr="002D73E8" w:rsidRDefault="003F1DA6" w:rsidP="00D07B55">
                  <w:pPr>
                    <w:spacing w:before="190" w:after="190"/>
                    <w:ind w:firstLine="700"/>
                    <w:jc w:val="both"/>
                  </w:pPr>
                </w:p>
                <w:p w:rsidR="003F1DA6" w:rsidRPr="002D73E8" w:rsidRDefault="003F1DA6" w:rsidP="00D07B55">
                  <w:pPr>
                    <w:spacing w:before="190" w:after="190"/>
                    <w:jc w:val="both"/>
                  </w:pPr>
                </w:p>
              </w:tc>
            </w:tr>
            <w:tr w:rsidR="003F1DA6" w:rsidRPr="002D73E8" w:rsidTr="00D07B55">
              <w:tc>
                <w:tcPr>
                  <w:tcW w:w="10314" w:type="dxa"/>
                  <w:tcMar>
                    <w:top w:w="0" w:type="dxa"/>
                    <w:left w:w="0" w:type="dxa"/>
                    <w:bottom w:w="0" w:type="dxa"/>
                    <w:right w:w="0" w:type="dxa"/>
                  </w:tcMar>
                </w:tcPr>
                <w:p w:rsidR="003F1DA6" w:rsidRPr="002D73E8" w:rsidRDefault="003F1DA6" w:rsidP="00D07B55">
                  <w:pPr>
                    <w:spacing w:before="190" w:after="190"/>
                    <w:jc w:val="both"/>
                  </w:pPr>
                </w:p>
              </w:tc>
            </w:tr>
          </w:tbl>
          <w:p w:rsidR="003F1DA6" w:rsidRPr="002D73E8" w:rsidRDefault="003F1DA6" w:rsidP="00D07B55">
            <w:pPr>
              <w:jc w:val="both"/>
              <w:rPr>
                <w:color w:val="000000"/>
                <w:sz w:val="28"/>
                <w:szCs w:val="28"/>
              </w:rPr>
            </w:pPr>
            <w:r w:rsidRPr="002D73E8">
              <w:rPr>
                <w:color w:val="000000"/>
                <w:sz w:val="28"/>
                <w:szCs w:val="28"/>
              </w:rPr>
              <w:t xml:space="preserve"> </w:t>
            </w:r>
          </w:p>
        </w:tc>
      </w:tr>
    </w:tbl>
    <w:p w:rsidR="00E14AD9" w:rsidRPr="002D73E8" w:rsidRDefault="00E14AD9" w:rsidP="00E14AD9">
      <w:pPr>
        <w:jc w:val="both"/>
        <w:rPr>
          <w:sz w:val="26"/>
          <w:szCs w:val="26"/>
        </w:rPr>
      </w:pPr>
    </w:p>
    <w:p w:rsidR="00E14AD9" w:rsidRPr="002D73E8" w:rsidRDefault="00E14AD9" w:rsidP="00E14AD9">
      <w:pPr>
        <w:pStyle w:val="28"/>
        <w:shd w:val="clear" w:color="auto" w:fill="auto"/>
        <w:spacing w:line="276" w:lineRule="auto"/>
        <w:ind w:left="40" w:right="23" w:firstLine="669"/>
        <w:jc w:val="both"/>
        <w:rPr>
          <w:sz w:val="28"/>
          <w:szCs w:val="28"/>
        </w:rPr>
      </w:pPr>
      <w:r w:rsidRPr="002D73E8">
        <w:rPr>
          <w:sz w:val="28"/>
          <w:szCs w:val="28"/>
        </w:rPr>
        <w:t xml:space="preserve"> </w:t>
      </w:r>
    </w:p>
    <w:p w:rsidR="00D27DDE" w:rsidRPr="002D73E8" w:rsidRDefault="00D27DDE" w:rsidP="00AF7B4D">
      <w:pPr>
        <w:ind w:firstLine="709"/>
        <w:jc w:val="both"/>
        <w:rPr>
          <w:sz w:val="26"/>
          <w:szCs w:val="26"/>
        </w:rPr>
      </w:pPr>
    </w:p>
    <w:p w:rsidR="00944FA7" w:rsidRPr="002D73E8" w:rsidRDefault="00944FA7" w:rsidP="00944FA7">
      <w:pPr>
        <w:jc w:val="both"/>
        <w:rPr>
          <w:b/>
          <w:bCs/>
          <w:i/>
          <w:sz w:val="26"/>
          <w:szCs w:val="26"/>
        </w:rPr>
      </w:pPr>
    </w:p>
    <w:p w:rsidR="000077C1" w:rsidRPr="002D73E8" w:rsidRDefault="000077C1" w:rsidP="00944FA7">
      <w:pPr>
        <w:rPr>
          <w:b/>
          <w:sz w:val="28"/>
          <w:szCs w:val="28"/>
        </w:rPr>
      </w:pPr>
    </w:p>
    <w:p w:rsidR="00944FA7" w:rsidRPr="002D73E8" w:rsidRDefault="00944FA7" w:rsidP="00944FA7">
      <w:pPr>
        <w:rPr>
          <w:b/>
          <w:sz w:val="28"/>
          <w:szCs w:val="28"/>
        </w:rPr>
      </w:pPr>
      <w:r w:rsidRPr="002D73E8">
        <w:rPr>
          <w:b/>
          <w:sz w:val="28"/>
          <w:szCs w:val="28"/>
        </w:rPr>
        <w:t xml:space="preserve">Заместитель главы города- </w:t>
      </w:r>
    </w:p>
    <w:p w:rsidR="00944FA7" w:rsidRPr="002D73E8" w:rsidRDefault="00210036" w:rsidP="00944FA7">
      <w:pPr>
        <w:rPr>
          <w:sz w:val="26"/>
          <w:szCs w:val="26"/>
        </w:rPr>
      </w:pPr>
      <w:r w:rsidRPr="002D73E8">
        <w:rPr>
          <w:b/>
          <w:sz w:val="28"/>
          <w:szCs w:val="28"/>
        </w:rPr>
        <w:t>председатель комитета</w:t>
      </w:r>
      <w:r w:rsidR="00944FA7" w:rsidRPr="002D73E8">
        <w:rPr>
          <w:b/>
          <w:sz w:val="28"/>
          <w:szCs w:val="28"/>
        </w:rPr>
        <w:t xml:space="preserve"> по финансам         </w:t>
      </w:r>
      <w:r w:rsidR="00944FA7" w:rsidRPr="002D73E8">
        <w:rPr>
          <w:b/>
          <w:sz w:val="28"/>
          <w:szCs w:val="28"/>
        </w:rPr>
        <w:tab/>
      </w:r>
      <w:r w:rsidR="00944FA7" w:rsidRPr="002D73E8">
        <w:rPr>
          <w:b/>
          <w:sz w:val="28"/>
          <w:szCs w:val="28"/>
        </w:rPr>
        <w:tab/>
      </w:r>
      <w:r w:rsidR="00944FA7" w:rsidRPr="002D73E8">
        <w:rPr>
          <w:b/>
          <w:sz w:val="28"/>
          <w:szCs w:val="28"/>
        </w:rPr>
        <w:tab/>
        <w:t>В.В. Стефогло</w:t>
      </w:r>
    </w:p>
    <w:p w:rsidR="00944FA7" w:rsidRPr="002D73E8" w:rsidRDefault="00944FA7" w:rsidP="00944FA7">
      <w:pPr>
        <w:rPr>
          <w:sz w:val="26"/>
          <w:szCs w:val="26"/>
        </w:rPr>
      </w:pPr>
    </w:p>
    <w:p w:rsidR="00944FA7" w:rsidRPr="002D73E8" w:rsidRDefault="00944FA7" w:rsidP="00944FA7"/>
    <w:p w:rsidR="00944FA7" w:rsidRPr="002D73E8" w:rsidRDefault="00944FA7" w:rsidP="00944FA7">
      <w:pPr>
        <w:ind w:firstLine="720"/>
        <w:jc w:val="both"/>
      </w:pPr>
    </w:p>
    <w:p w:rsidR="00944FA7" w:rsidRPr="002D73E8" w:rsidRDefault="00944FA7" w:rsidP="00944FA7">
      <w:pPr>
        <w:ind w:firstLine="720"/>
        <w:jc w:val="both"/>
      </w:pPr>
    </w:p>
    <w:p w:rsidR="0086552A" w:rsidRPr="002D73E8" w:rsidRDefault="00EC6384" w:rsidP="00537EDA">
      <w:pPr>
        <w:jc w:val="both"/>
        <w:rPr>
          <w:sz w:val="20"/>
          <w:szCs w:val="20"/>
        </w:rPr>
      </w:pPr>
      <w:proofErr w:type="spellStart"/>
      <w:r w:rsidRPr="002D73E8">
        <w:rPr>
          <w:sz w:val="20"/>
          <w:szCs w:val="20"/>
        </w:rPr>
        <w:t>Зам.н</w:t>
      </w:r>
      <w:r w:rsidR="0086552A" w:rsidRPr="002D73E8">
        <w:rPr>
          <w:sz w:val="20"/>
          <w:szCs w:val="20"/>
        </w:rPr>
        <w:t>ачальник</w:t>
      </w:r>
      <w:r w:rsidRPr="002D73E8">
        <w:rPr>
          <w:sz w:val="20"/>
          <w:szCs w:val="20"/>
        </w:rPr>
        <w:t>а</w:t>
      </w:r>
      <w:proofErr w:type="spellEnd"/>
      <w:r w:rsidR="0086552A" w:rsidRPr="002D73E8">
        <w:rPr>
          <w:sz w:val="20"/>
          <w:szCs w:val="20"/>
        </w:rPr>
        <w:t xml:space="preserve"> отдела сводного планирования </w:t>
      </w:r>
    </w:p>
    <w:p w:rsidR="0086552A" w:rsidRPr="002D73E8" w:rsidRDefault="0086552A" w:rsidP="00537EDA">
      <w:pPr>
        <w:jc w:val="both"/>
        <w:rPr>
          <w:sz w:val="20"/>
          <w:szCs w:val="20"/>
        </w:rPr>
      </w:pPr>
      <w:r w:rsidRPr="002D73E8">
        <w:rPr>
          <w:sz w:val="20"/>
          <w:szCs w:val="20"/>
        </w:rPr>
        <w:t xml:space="preserve">и анализа бюджета комитета по финансам </w:t>
      </w:r>
    </w:p>
    <w:p w:rsidR="0086552A" w:rsidRPr="002D73E8" w:rsidRDefault="00EC6384" w:rsidP="00537EDA">
      <w:pPr>
        <w:jc w:val="both"/>
        <w:rPr>
          <w:sz w:val="20"/>
          <w:szCs w:val="20"/>
        </w:rPr>
      </w:pPr>
      <w:r w:rsidRPr="002D73E8">
        <w:rPr>
          <w:sz w:val="20"/>
          <w:szCs w:val="20"/>
        </w:rPr>
        <w:t>Твердохлеб Алина Валерьевна</w:t>
      </w:r>
    </w:p>
    <w:p w:rsidR="0086552A" w:rsidRPr="002D73E8" w:rsidRDefault="0086552A" w:rsidP="00537EDA">
      <w:pPr>
        <w:jc w:val="both"/>
        <w:rPr>
          <w:sz w:val="20"/>
          <w:szCs w:val="20"/>
        </w:rPr>
      </w:pPr>
      <w:r w:rsidRPr="002D73E8">
        <w:rPr>
          <w:sz w:val="20"/>
          <w:szCs w:val="20"/>
        </w:rPr>
        <w:t>8 (3463) 46 55 5</w:t>
      </w:r>
      <w:r w:rsidR="00EC6384" w:rsidRPr="002D73E8">
        <w:rPr>
          <w:sz w:val="20"/>
          <w:szCs w:val="20"/>
        </w:rPr>
        <w:t>2</w:t>
      </w:r>
    </w:p>
    <w:p w:rsidR="0086552A" w:rsidRPr="002D73E8" w:rsidRDefault="0086552A" w:rsidP="00537EDA">
      <w:pPr>
        <w:ind w:firstLine="720"/>
        <w:jc w:val="both"/>
      </w:pPr>
    </w:p>
    <w:p w:rsidR="0086552A" w:rsidRPr="002D73E8" w:rsidRDefault="0086552A" w:rsidP="00537EDA">
      <w:pPr>
        <w:jc w:val="both"/>
        <w:rPr>
          <w:sz w:val="20"/>
          <w:szCs w:val="20"/>
        </w:rPr>
      </w:pPr>
      <w:r w:rsidRPr="002D73E8">
        <w:rPr>
          <w:sz w:val="20"/>
          <w:szCs w:val="20"/>
        </w:rPr>
        <w:t xml:space="preserve">Начальник отдела доходов </w:t>
      </w:r>
    </w:p>
    <w:p w:rsidR="0086552A" w:rsidRPr="002D73E8" w:rsidRDefault="0086552A" w:rsidP="00537EDA">
      <w:pPr>
        <w:jc w:val="both"/>
        <w:rPr>
          <w:sz w:val="20"/>
          <w:szCs w:val="20"/>
        </w:rPr>
      </w:pPr>
      <w:r w:rsidRPr="002D73E8">
        <w:rPr>
          <w:sz w:val="20"/>
          <w:szCs w:val="20"/>
        </w:rPr>
        <w:t xml:space="preserve">комитета по финансам </w:t>
      </w:r>
    </w:p>
    <w:p w:rsidR="0086552A" w:rsidRPr="002D73E8" w:rsidRDefault="00EC6384" w:rsidP="00537EDA">
      <w:pPr>
        <w:jc w:val="both"/>
        <w:rPr>
          <w:sz w:val="20"/>
          <w:szCs w:val="20"/>
        </w:rPr>
      </w:pPr>
      <w:r w:rsidRPr="002D73E8">
        <w:rPr>
          <w:sz w:val="20"/>
          <w:szCs w:val="20"/>
        </w:rPr>
        <w:t>Фатхиева Людмила Николаевна</w:t>
      </w:r>
    </w:p>
    <w:p w:rsidR="0086552A" w:rsidRPr="002D73E8" w:rsidRDefault="0086552A" w:rsidP="00537EDA">
      <w:pPr>
        <w:jc w:val="both"/>
        <w:rPr>
          <w:sz w:val="20"/>
          <w:szCs w:val="20"/>
        </w:rPr>
      </w:pPr>
      <w:r w:rsidRPr="002D73E8">
        <w:rPr>
          <w:sz w:val="20"/>
          <w:szCs w:val="20"/>
        </w:rPr>
        <w:t>8 (3463) 46 55 56</w:t>
      </w:r>
    </w:p>
    <w:p w:rsidR="0086552A" w:rsidRPr="002D73E8" w:rsidRDefault="0086552A" w:rsidP="00537EDA">
      <w:pPr>
        <w:jc w:val="both"/>
      </w:pPr>
    </w:p>
    <w:p w:rsidR="0086552A" w:rsidRPr="002D73E8" w:rsidRDefault="0086552A" w:rsidP="00537EDA">
      <w:pPr>
        <w:jc w:val="both"/>
        <w:rPr>
          <w:sz w:val="20"/>
          <w:szCs w:val="20"/>
        </w:rPr>
      </w:pPr>
      <w:r w:rsidRPr="002D73E8">
        <w:rPr>
          <w:sz w:val="20"/>
          <w:szCs w:val="20"/>
        </w:rPr>
        <w:t xml:space="preserve">Начальник отдела отчетности, обслуживания </w:t>
      </w:r>
    </w:p>
    <w:p w:rsidR="0086552A" w:rsidRPr="002D73E8" w:rsidRDefault="0086552A" w:rsidP="00537EDA">
      <w:pPr>
        <w:jc w:val="both"/>
        <w:rPr>
          <w:sz w:val="20"/>
          <w:szCs w:val="20"/>
        </w:rPr>
      </w:pPr>
      <w:r w:rsidRPr="002D73E8">
        <w:rPr>
          <w:sz w:val="20"/>
          <w:szCs w:val="20"/>
        </w:rPr>
        <w:t>муниципального долга и казначейского исполнения</w:t>
      </w:r>
    </w:p>
    <w:p w:rsidR="0086552A" w:rsidRPr="002D73E8" w:rsidRDefault="0086552A" w:rsidP="00537EDA">
      <w:pPr>
        <w:jc w:val="both"/>
        <w:rPr>
          <w:sz w:val="20"/>
          <w:szCs w:val="20"/>
        </w:rPr>
      </w:pPr>
      <w:r w:rsidRPr="002D73E8">
        <w:rPr>
          <w:sz w:val="20"/>
          <w:szCs w:val="20"/>
        </w:rPr>
        <w:t xml:space="preserve">комитета по финансам </w:t>
      </w:r>
    </w:p>
    <w:p w:rsidR="0086552A" w:rsidRPr="002D73E8" w:rsidRDefault="0086552A" w:rsidP="00537EDA">
      <w:pPr>
        <w:jc w:val="both"/>
        <w:rPr>
          <w:sz w:val="20"/>
          <w:szCs w:val="20"/>
        </w:rPr>
      </w:pPr>
      <w:r w:rsidRPr="002D73E8">
        <w:rPr>
          <w:sz w:val="20"/>
          <w:szCs w:val="20"/>
        </w:rPr>
        <w:t>Кочурова Ирина Геннадьевна</w:t>
      </w:r>
    </w:p>
    <w:p w:rsidR="0086552A" w:rsidRPr="00365420" w:rsidRDefault="0086552A" w:rsidP="008C5EF5">
      <w:pPr>
        <w:jc w:val="both"/>
      </w:pPr>
      <w:r w:rsidRPr="002D73E8">
        <w:rPr>
          <w:sz w:val="20"/>
          <w:szCs w:val="20"/>
        </w:rPr>
        <w:t>8 (3463) 46 55 13</w:t>
      </w:r>
    </w:p>
    <w:sectPr w:rsidR="0086552A" w:rsidRPr="00365420" w:rsidSect="0021003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CC5" w:rsidRDefault="00516CC5" w:rsidP="00AB1324">
      <w:r>
        <w:separator/>
      </w:r>
    </w:p>
  </w:endnote>
  <w:endnote w:type="continuationSeparator" w:id="0">
    <w:p w:rsidR="00516CC5" w:rsidRDefault="00516CC5"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ni">
    <w:charset w:val="00"/>
    <w:family w:val="swiss"/>
    <w:pitch w:val="variable"/>
    <w:sig w:usb0="002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 w:name="Comic Sans MS">
    <w:panose1 w:val="030F0702030302020204"/>
    <w:charset w:val="CC"/>
    <w:family w:val="script"/>
    <w:pitch w:val="variable"/>
    <w:sig w:usb0="00000287" w:usb1="00000013"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CC5" w:rsidRDefault="00516CC5" w:rsidP="00AB1324">
      <w:r>
        <w:separator/>
      </w:r>
    </w:p>
  </w:footnote>
  <w:footnote w:type="continuationSeparator" w:id="0">
    <w:p w:rsidR="00516CC5" w:rsidRDefault="00516CC5"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78122"/>
      <w:docPartObj>
        <w:docPartGallery w:val="Page Numbers (Top of Page)"/>
        <w:docPartUnique/>
      </w:docPartObj>
    </w:sdtPr>
    <w:sdtEndPr>
      <w:rPr>
        <w:sz w:val="20"/>
      </w:rPr>
    </w:sdtEndPr>
    <w:sdtContent>
      <w:p w:rsidR="00516CC5" w:rsidRPr="00AB1324" w:rsidRDefault="00516CC5">
        <w:pPr>
          <w:pStyle w:val="aff1"/>
          <w:jc w:val="right"/>
          <w:rPr>
            <w:sz w:val="20"/>
          </w:rPr>
        </w:pPr>
        <w:r w:rsidRPr="00AB1324">
          <w:rPr>
            <w:sz w:val="20"/>
          </w:rPr>
          <w:fldChar w:fldCharType="begin"/>
        </w:r>
        <w:r w:rsidRPr="00AB1324">
          <w:rPr>
            <w:sz w:val="20"/>
          </w:rPr>
          <w:instrText>PAGE   \* MERGEFORMAT</w:instrText>
        </w:r>
        <w:r w:rsidRPr="00AB1324">
          <w:rPr>
            <w:sz w:val="20"/>
          </w:rPr>
          <w:fldChar w:fldCharType="separate"/>
        </w:r>
        <w:r w:rsidR="002D73E8">
          <w:rPr>
            <w:noProof/>
            <w:sz w:val="20"/>
          </w:rPr>
          <w:t>390</w:t>
        </w:r>
        <w:r w:rsidRPr="00AB1324">
          <w:rPr>
            <w:sz w:val="20"/>
          </w:rPr>
          <w:fldChar w:fldCharType="end"/>
        </w:r>
      </w:p>
    </w:sdtContent>
  </w:sdt>
  <w:p w:rsidR="00516CC5" w:rsidRDefault="00516CC5">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3A04"/>
    <w:multiLevelType w:val="hybridMultilevel"/>
    <w:tmpl w:val="E98E83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F0B24"/>
    <w:multiLevelType w:val="hybridMultilevel"/>
    <w:tmpl w:val="7458F7E4"/>
    <w:lvl w:ilvl="0" w:tplc="3FA4FA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D5682"/>
    <w:multiLevelType w:val="hybridMultilevel"/>
    <w:tmpl w:val="E162EE92"/>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3" w15:restartNumberingAfterBreak="0">
    <w:nsid w:val="0BB72CCA"/>
    <w:multiLevelType w:val="hybridMultilevel"/>
    <w:tmpl w:val="84923D7C"/>
    <w:lvl w:ilvl="0" w:tplc="DD8A8644">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0E120BAA"/>
    <w:multiLevelType w:val="hybridMultilevel"/>
    <w:tmpl w:val="3588F094"/>
    <w:lvl w:ilvl="0" w:tplc="1C845592">
      <w:start w:val="1"/>
      <w:numFmt w:val="bullet"/>
      <w:lvlText w:val="-"/>
      <w:lvlJc w:val="left"/>
      <w:pPr>
        <w:ind w:left="1287" w:hanging="360"/>
      </w:pPr>
      <w:rPr>
        <w:rFonts w:ascii="Vani" w:hAnsi="Van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ED77F3F"/>
    <w:multiLevelType w:val="hybridMultilevel"/>
    <w:tmpl w:val="D354EDC0"/>
    <w:lvl w:ilvl="0" w:tplc="37F2CFB6">
      <w:numFmt w:val="bullet"/>
      <w:lvlText w:val="-"/>
      <w:lvlJc w:val="left"/>
      <w:pPr>
        <w:ind w:left="1428" w:hanging="360"/>
      </w:pPr>
      <w:rPr>
        <w:rFonts w:ascii="Times New Roman" w:eastAsia="Times New Roman" w:hAnsi="Times New Roman"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0D27595"/>
    <w:multiLevelType w:val="hybridMultilevel"/>
    <w:tmpl w:val="2D56B42A"/>
    <w:lvl w:ilvl="0" w:tplc="CC1E16EC">
      <w:start w:val="1"/>
      <w:numFmt w:val="bullet"/>
      <w:lvlText w:val=""/>
      <w:lvlJc w:val="left"/>
      <w:pPr>
        <w:tabs>
          <w:tab w:val="num" w:pos="1164"/>
        </w:tabs>
        <w:ind w:left="1164" w:hanging="360"/>
      </w:pPr>
      <w:rPr>
        <w:rFonts w:ascii="Symbol" w:hAnsi="Symbol" w:hint="default"/>
      </w:rPr>
    </w:lvl>
    <w:lvl w:ilvl="1" w:tplc="04190003" w:tentative="1">
      <w:start w:val="1"/>
      <w:numFmt w:val="bullet"/>
      <w:lvlText w:val="o"/>
      <w:lvlJc w:val="left"/>
      <w:pPr>
        <w:tabs>
          <w:tab w:val="num" w:pos="1884"/>
        </w:tabs>
        <w:ind w:left="1884" w:hanging="360"/>
      </w:pPr>
      <w:rPr>
        <w:rFonts w:ascii="Courier New" w:hAnsi="Courier New" w:hint="default"/>
      </w:rPr>
    </w:lvl>
    <w:lvl w:ilvl="2" w:tplc="04190005" w:tentative="1">
      <w:start w:val="1"/>
      <w:numFmt w:val="bullet"/>
      <w:lvlText w:val=""/>
      <w:lvlJc w:val="left"/>
      <w:pPr>
        <w:tabs>
          <w:tab w:val="num" w:pos="2604"/>
        </w:tabs>
        <w:ind w:left="2604" w:hanging="360"/>
      </w:pPr>
      <w:rPr>
        <w:rFonts w:ascii="Wingdings" w:hAnsi="Wingdings" w:hint="default"/>
      </w:rPr>
    </w:lvl>
    <w:lvl w:ilvl="3" w:tplc="04190001" w:tentative="1">
      <w:start w:val="1"/>
      <w:numFmt w:val="bullet"/>
      <w:lvlText w:val=""/>
      <w:lvlJc w:val="left"/>
      <w:pPr>
        <w:tabs>
          <w:tab w:val="num" w:pos="3324"/>
        </w:tabs>
        <w:ind w:left="3324" w:hanging="360"/>
      </w:pPr>
      <w:rPr>
        <w:rFonts w:ascii="Symbol" w:hAnsi="Symbol" w:hint="default"/>
      </w:rPr>
    </w:lvl>
    <w:lvl w:ilvl="4" w:tplc="04190003" w:tentative="1">
      <w:start w:val="1"/>
      <w:numFmt w:val="bullet"/>
      <w:lvlText w:val="o"/>
      <w:lvlJc w:val="left"/>
      <w:pPr>
        <w:tabs>
          <w:tab w:val="num" w:pos="4044"/>
        </w:tabs>
        <w:ind w:left="4044" w:hanging="360"/>
      </w:pPr>
      <w:rPr>
        <w:rFonts w:ascii="Courier New" w:hAnsi="Courier New" w:hint="default"/>
      </w:rPr>
    </w:lvl>
    <w:lvl w:ilvl="5" w:tplc="04190005" w:tentative="1">
      <w:start w:val="1"/>
      <w:numFmt w:val="bullet"/>
      <w:lvlText w:val=""/>
      <w:lvlJc w:val="left"/>
      <w:pPr>
        <w:tabs>
          <w:tab w:val="num" w:pos="4764"/>
        </w:tabs>
        <w:ind w:left="4764" w:hanging="360"/>
      </w:pPr>
      <w:rPr>
        <w:rFonts w:ascii="Wingdings" w:hAnsi="Wingdings" w:hint="default"/>
      </w:rPr>
    </w:lvl>
    <w:lvl w:ilvl="6" w:tplc="04190001" w:tentative="1">
      <w:start w:val="1"/>
      <w:numFmt w:val="bullet"/>
      <w:lvlText w:val=""/>
      <w:lvlJc w:val="left"/>
      <w:pPr>
        <w:tabs>
          <w:tab w:val="num" w:pos="5484"/>
        </w:tabs>
        <w:ind w:left="5484" w:hanging="360"/>
      </w:pPr>
      <w:rPr>
        <w:rFonts w:ascii="Symbol" w:hAnsi="Symbol" w:hint="default"/>
      </w:rPr>
    </w:lvl>
    <w:lvl w:ilvl="7" w:tplc="04190003" w:tentative="1">
      <w:start w:val="1"/>
      <w:numFmt w:val="bullet"/>
      <w:lvlText w:val="o"/>
      <w:lvlJc w:val="left"/>
      <w:pPr>
        <w:tabs>
          <w:tab w:val="num" w:pos="6204"/>
        </w:tabs>
        <w:ind w:left="6204" w:hanging="360"/>
      </w:pPr>
      <w:rPr>
        <w:rFonts w:ascii="Courier New" w:hAnsi="Courier New" w:hint="default"/>
      </w:rPr>
    </w:lvl>
    <w:lvl w:ilvl="8" w:tplc="04190005" w:tentative="1">
      <w:start w:val="1"/>
      <w:numFmt w:val="bullet"/>
      <w:lvlText w:val=""/>
      <w:lvlJc w:val="left"/>
      <w:pPr>
        <w:tabs>
          <w:tab w:val="num" w:pos="6924"/>
        </w:tabs>
        <w:ind w:left="6924" w:hanging="360"/>
      </w:pPr>
      <w:rPr>
        <w:rFonts w:ascii="Wingdings" w:hAnsi="Wingdings" w:hint="default"/>
      </w:rPr>
    </w:lvl>
  </w:abstractNum>
  <w:abstractNum w:abstractNumId="7" w15:restartNumberingAfterBreak="0">
    <w:nsid w:val="1AAD047B"/>
    <w:multiLevelType w:val="hybridMultilevel"/>
    <w:tmpl w:val="39B2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C0B88"/>
    <w:multiLevelType w:val="hybridMultilevel"/>
    <w:tmpl w:val="15887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8840819"/>
    <w:multiLevelType w:val="hybridMultilevel"/>
    <w:tmpl w:val="C34CE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CD52516"/>
    <w:multiLevelType w:val="hybridMultilevel"/>
    <w:tmpl w:val="F362C1CA"/>
    <w:lvl w:ilvl="0" w:tplc="41968D38">
      <w:start w:val="1"/>
      <w:numFmt w:val="bullet"/>
      <w:lvlText w:val=""/>
      <w:lvlJc w:val="left"/>
      <w:pPr>
        <w:tabs>
          <w:tab w:val="num" w:pos="709"/>
        </w:tabs>
        <w:ind w:left="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D87FDE"/>
    <w:multiLevelType w:val="hybridMultilevel"/>
    <w:tmpl w:val="8F0E83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30D93188"/>
    <w:multiLevelType w:val="hybridMultilevel"/>
    <w:tmpl w:val="ED7A1250"/>
    <w:lvl w:ilvl="0" w:tplc="CC1E16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4" w15:restartNumberingAfterBreak="0">
    <w:nsid w:val="3117008B"/>
    <w:multiLevelType w:val="hybridMultilevel"/>
    <w:tmpl w:val="0BFE781A"/>
    <w:lvl w:ilvl="0" w:tplc="98C65730">
      <w:numFmt w:val="bullet"/>
      <w:lvlText w:val="•"/>
      <w:lvlJc w:val="left"/>
      <w:pPr>
        <w:ind w:left="112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7165F1"/>
    <w:multiLevelType w:val="hybridMultilevel"/>
    <w:tmpl w:val="EDE6293C"/>
    <w:lvl w:ilvl="0" w:tplc="52BEDC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15:restartNumberingAfterBreak="0">
    <w:nsid w:val="337B44EC"/>
    <w:multiLevelType w:val="hybridMultilevel"/>
    <w:tmpl w:val="41EC5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4A392D"/>
    <w:multiLevelType w:val="hybridMultilevel"/>
    <w:tmpl w:val="77E86F92"/>
    <w:lvl w:ilvl="0" w:tplc="CC1E16E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60F1623"/>
    <w:multiLevelType w:val="hybridMultilevel"/>
    <w:tmpl w:val="614653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7933F10"/>
    <w:multiLevelType w:val="hybridMultilevel"/>
    <w:tmpl w:val="36F4BCBC"/>
    <w:lvl w:ilvl="0" w:tplc="98C65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8D396C"/>
    <w:multiLevelType w:val="hybridMultilevel"/>
    <w:tmpl w:val="279CF6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D5884"/>
    <w:multiLevelType w:val="hybridMultilevel"/>
    <w:tmpl w:val="83EEC3C0"/>
    <w:lvl w:ilvl="0" w:tplc="37F2CFB6">
      <w:numFmt w:val="bullet"/>
      <w:lvlText w:val="-"/>
      <w:lvlJc w:val="left"/>
      <w:pPr>
        <w:ind w:left="1260" w:hanging="360"/>
      </w:pPr>
      <w:rPr>
        <w:rFonts w:ascii="Times New Roman" w:eastAsia="Times New Roman" w:hAnsi="Times New Roman" w:hint="default"/>
        <w:color w:val="auto"/>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3" w15:restartNumberingAfterBreak="0">
    <w:nsid w:val="3DBC23B3"/>
    <w:multiLevelType w:val="multilevel"/>
    <w:tmpl w:val="80CC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C85E12"/>
    <w:multiLevelType w:val="hybridMultilevel"/>
    <w:tmpl w:val="3102908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420D3A2E"/>
    <w:multiLevelType w:val="hybridMultilevel"/>
    <w:tmpl w:val="63B6C9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3130D0"/>
    <w:multiLevelType w:val="hybridMultilevel"/>
    <w:tmpl w:val="C4AC9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D573B57"/>
    <w:multiLevelType w:val="hybridMultilevel"/>
    <w:tmpl w:val="56FA0D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8" w15:restartNumberingAfterBreak="0">
    <w:nsid w:val="4F1527A4"/>
    <w:multiLevelType w:val="hybridMultilevel"/>
    <w:tmpl w:val="F86A7CBE"/>
    <w:lvl w:ilvl="0" w:tplc="1C845592">
      <w:start w:val="1"/>
      <w:numFmt w:val="bullet"/>
      <w:lvlText w:val="-"/>
      <w:lvlJc w:val="left"/>
      <w:pPr>
        <w:ind w:left="720" w:hanging="360"/>
      </w:pPr>
      <w:rPr>
        <w:rFonts w:ascii="Vani" w:hAnsi="Van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3D62D4"/>
    <w:multiLevelType w:val="hybridMultilevel"/>
    <w:tmpl w:val="19D6A706"/>
    <w:lvl w:ilvl="0" w:tplc="7536073E">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15:restartNumberingAfterBreak="0">
    <w:nsid w:val="541F6855"/>
    <w:multiLevelType w:val="hybridMultilevel"/>
    <w:tmpl w:val="A88A3CAC"/>
    <w:lvl w:ilvl="0" w:tplc="A4FCFBF2">
      <w:start w:val="4"/>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70C33D4"/>
    <w:multiLevelType w:val="hybridMultilevel"/>
    <w:tmpl w:val="29A290F4"/>
    <w:lvl w:ilvl="0" w:tplc="98C6573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7C14259"/>
    <w:multiLevelType w:val="hybridMultilevel"/>
    <w:tmpl w:val="0F08F51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3" w15:restartNumberingAfterBreak="0">
    <w:nsid w:val="5C3B07E8"/>
    <w:multiLevelType w:val="hybridMultilevel"/>
    <w:tmpl w:val="DF22AB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627A1DB8"/>
    <w:multiLevelType w:val="hybridMultilevel"/>
    <w:tmpl w:val="B25E5472"/>
    <w:lvl w:ilvl="0" w:tplc="001440BE">
      <w:start w:val="1"/>
      <w:numFmt w:val="bullet"/>
      <w:lvlText w:val=""/>
      <w:lvlJc w:val="left"/>
      <w:pPr>
        <w:tabs>
          <w:tab w:val="num" w:pos="738"/>
        </w:tabs>
        <w:ind w:left="738" w:hanging="170"/>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4AC6F24"/>
    <w:multiLevelType w:val="hybridMultilevel"/>
    <w:tmpl w:val="69D6B866"/>
    <w:lvl w:ilvl="0" w:tplc="01E61FA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67F03B29"/>
    <w:multiLevelType w:val="hybridMultilevel"/>
    <w:tmpl w:val="1806076C"/>
    <w:lvl w:ilvl="0" w:tplc="6E58814C">
      <w:start w:val="1"/>
      <w:numFmt w:val="bullet"/>
      <w:lvlText w:val="-"/>
      <w:lvlJc w:val="left"/>
      <w:pPr>
        <w:tabs>
          <w:tab w:val="num" w:pos="720"/>
        </w:tabs>
        <w:ind w:left="720" w:hanging="360"/>
      </w:pPr>
      <w:rPr>
        <w:rFonts w:ascii="Vani" w:hAnsi="Vani"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5823FE"/>
    <w:multiLevelType w:val="hybridMultilevel"/>
    <w:tmpl w:val="203E416A"/>
    <w:lvl w:ilvl="0" w:tplc="7BFABBBE">
      <w:start w:val="1"/>
      <w:numFmt w:val="bullet"/>
      <w:lvlText w:val=""/>
      <w:lvlJc w:val="left"/>
      <w:pPr>
        <w:ind w:left="786" w:hanging="360"/>
      </w:pPr>
      <w:rPr>
        <w:rFonts w:ascii="Symbol" w:hAnsi="Symbol" w:hint="default"/>
      </w:rPr>
    </w:lvl>
    <w:lvl w:ilvl="1" w:tplc="04190003" w:tentative="1">
      <w:start w:val="1"/>
      <w:numFmt w:val="bullet"/>
      <w:lvlText w:val="o"/>
      <w:lvlJc w:val="left"/>
      <w:pPr>
        <w:ind w:left="905" w:hanging="360"/>
      </w:pPr>
      <w:rPr>
        <w:rFonts w:ascii="Courier New" w:hAnsi="Courier New" w:hint="default"/>
      </w:rPr>
    </w:lvl>
    <w:lvl w:ilvl="2" w:tplc="04190005" w:tentative="1">
      <w:start w:val="1"/>
      <w:numFmt w:val="bullet"/>
      <w:lvlText w:val=""/>
      <w:lvlJc w:val="left"/>
      <w:pPr>
        <w:ind w:left="1625" w:hanging="360"/>
      </w:pPr>
      <w:rPr>
        <w:rFonts w:ascii="Wingdings" w:hAnsi="Wingdings" w:hint="default"/>
      </w:rPr>
    </w:lvl>
    <w:lvl w:ilvl="3" w:tplc="04190001" w:tentative="1">
      <w:start w:val="1"/>
      <w:numFmt w:val="bullet"/>
      <w:lvlText w:val=""/>
      <w:lvlJc w:val="left"/>
      <w:pPr>
        <w:ind w:left="2345" w:hanging="360"/>
      </w:pPr>
      <w:rPr>
        <w:rFonts w:ascii="Symbol" w:hAnsi="Symbol" w:hint="default"/>
      </w:rPr>
    </w:lvl>
    <w:lvl w:ilvl="4" w:tplc="04190003" w:tentative="1">
      <w:start w:val="1"/>
      <w:numFmt w:val="bullet"/>
      <w:lvlText w:val="o"/>
      <w:lvlJc w:val="left"/>
      <w:pPr>
        <w:ind w:left="3065" w:hanging="360"/>
      </w:pPr>
      <w:rPr>
        <w:rFonts w:ascii="Courier New" w:hAnsi="Courier New" w:hint="default"/>
      </w:rPr>
    </w:lvl>
    <w:lvl w:ilvl="5" w:tplc="04190005" w:tentative="1">
      <w:start w:val="1"/>
      <w:numFmt w:val="bullet"/>
      <w:lvlText w:val=""/>
      <w:lvlJc w:val="left"/>
      <w:pPr>
        <w:ind w:left="3785" w:hanging="360"/>
      </w:pPr>
      <w:rPr>
        <w:rFonts w:ascii="Wingdings" w:hAnsi="Wingdings" w:hint="default"/>
      </w:rPr>
    </w:lvl>
    <w:lvl w:ilvl="6" w:tplc="04190001" w:tentative="1">
      <w:start w:val="1"/>
      <w:numFmt w:val="bullet"/>
      <w:lvlText w:val=""/>
      <w:lvlJc w:val="left"/>
      <w:pPr>
        <w:ind w:left="4505" w:hanging="360"/>
      </w:pPr>
      <w:rPr>
        <w:rFonts w:ascii="Symbol" w:hAnsi="Symbol" w:hint="default"/>
      </w:rPr>
    </w:lvl>
    <w:lvl w:ilvl="7" w:tplc="04190003" w:tentative="1">
      <w:start w:val="1"/>
      <w:numFmt w:val="bullet"/>
      <w:lvlText w:val="o"/>
      <w:lvlJc w:val="left"/>
      <w:pPr>
        <w:ind w:left="5225" w:hanging="360"/>
      </w:pPr>
      <w:rPr>
        <w:rFonts w:ascii="Courier New" w:hAnsi="Courier New" w:hint="default"/>
      </w:rPr>
    </w:lvl>
    <w:lvl w:ilvl="8" w:tplc="04190005" w:tentative="1">
      <w:start w:val="1"/>
      <w:numFmt w:val="bullet"/>
      <w:lvlText w:val=""/>
      <w:lvlJc w:val="left"/>
      <w:pPr>
        <w:ind w:left="5945" w:hanging="360"/>
      </w:pPr>
      <w:rPr>
        <w:rFonts w:ascii="Wingdings" w:hAnsi="Wingdings" w:hint="default"/>
      </w:rPr>
    </w:lvl>
  </w:abstractNum>
  <w:abstractNum w:abstractNumId="38" w15:restartNumberingAfterBreak="0">
    <w:nsid w:val="6DAE0680"/>
    <w:multiLevelType w:val="hybridMultilevel"/>
    <w:tmpl w:val="C55036A0"/>
    <w:lvl w:ilvl="0" w:tplc="001440BE">
      <w:start w:val="1"/>
      <w:numFmt w:val="bullet"/>
      <w:lvlText w:val=""/>
      <w:lvlJc w:val="left"/>
      <w:pPr>
        <w:tabs>
          <w:tab w:val="num" w:pos="454"/>
        </w:tabs>
        <w:ind w:left="454" w:hanging="170"/>
      </w:pPr>
      <w:rPr>
        <w:rFonts w:ascii="Symbol" w:hAnsi="Symbol" w:hint="default"/>
        <w:color w:val="auto"/>
      </w:rPr>
    </w:lvl>
    <w:lvl w:ilvl="1" w:tplc="871228BE">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9E3157"/>
    <w:multiLevelType w:val="multilevel"/>
    <w:tmpl w:val="DEB081D0"/>
    <w:lvl w:ilvl="0">
      <w:start w:val="1"/>
      <w:numFmt w:val="decimal"/>
      <w:lvlText w:val="%1"/>
      <w:lvlJc w:val="left"/>
      <w:pPr>
        <w:ind w:left="115" w:hanging="435"/>
      </w:pPr>
      <w:rPr>
        <w:rFonts w:hint="default"/>
        <w:lang w:val="ru-RU" w:eastAsia="en-US" w:bidi="ar-SA"/>
      </w:rPr>
    </w:lvl>
    <w:lvl w:ilvl="1">
      <w:start w:val="1"/>
      <w:numFmt w:val="decimal"/>
      <w:lvlText w:val="%1.%2."/>
      <w:lvlJc w:val="left"/>
      <w:pPr>
        <w:ind w:left="115" w:hanging="435"/>
      </w:pPr>
      <w:rPr>
        <w:rFonts w:ascii="Times New Roman" w:eastAsia="Times New Roman" w:hAnsi="Times New Roman" w:cs="Times New Roman" w:hint="default"/>
        <w:w w:val="98"/>
        <w:sz w:val="25"/>
        <w:szCs w:val="25"/>
        <w:lang w:val="ru-RU" w:eastAsia="en-US" w:bidi="ar-SA"/>
      </w:rPr>
    </w:lvl>
    <w:lvl w:ilvl="2">
      <w:numFmt w:val="bullet"/>
      <w:lvlText w:val="•"/>
      <w:lvlJc w:val="left"/>
      <w:pPr>
        <w:ind w:left="2064" w:hanging="435"/>
      </w:pPr>
      <w:rPr>
        <w:rFonts w:hint="default"/>
        <w:lang w:val="ru-RU" w:eastAsia="en-US" w:bidi="ar-SA"/>
      </w:rPr>
    </w:lvl>
    <w:lvl w:ilvl="3">
      <w:numFmt w:val="bullet"/>
      <w:lvlText w:val="•"/>
      <w:lvlJc w:val="left"/>
      <w:pPr>
        <w:ind w:left="3036" w:hanging="435"/>
      </w:pPr>
      <w:rPr>
        <w:rFonts w:hint="default"/>
        <w:lang w:val="ru-RU" w:eastAsia="en-US" w:bidi="ar-SA"/>
      </w:rPr>
    </w:lvl>
    <w:lvl w:ilvl="4">
      <w:numFmt w:val="bullet"/>
      <w:lvlText w:val="•"/>
      <w:lvlJc w:val="left"/>
      <w:pPr>
        <w:ind w:left="4008" w:hanging="435"/>
      </w:pPr>
      <w:rPr>
        <w:rFonts w:hint="default"/>
        <w:lang w:val="ru-RU" w:eastAsia="en-US" w:bidi="ar-SA"/>
      </w:rPr>
    </w:lvl>
    <w:lvl w:ilvl="5">
      <w:numFmt w:val="bullet"/>
      <w:lvlText w:val="•"/>
      <w:lvlJc w:val="left"/>
      <w:pPr>
        <w:ind w:left="4980" w:hanging="435"/>
      </w:pPr>
      <w:rPr>
        <w:rFonts w:hint="default"/>
        <w:lang w:val="ru-RU" w:eastAsia="en-US" w:bidi="ar-SA"/>
      </w:rPr>
    </w:lvl>
    <w:lvl w:ilvl="6">
      <w:numFmt w:val="bullet"/>
      <w:lvlText w:val="•"/>
      <w:lvlJc w:val="left"/>
      <w:pPr>
        <w:ind w:left="5952" w:hanging="435"/>
      </w:pPr>
      <w:rPr>
        <w:rFonts w:hint="default"/>
        <w:lang w:val="ru-RU" w:eastAsia="en-US" w:bidi="ar-SA"/>
      </w:rPr>
    </w:lvl>
    <w:lvl w:ilvl="7">
      <w:numFmt w:val="bullet"/>
      <w:lvlText w:val="•"/>
      <w:lvlJc w:val="left"/>
      <w:pPr>
        <w:ind w:left="6924" w:hanging="435"/>
      </w:pPr>
      <w:rPr>
        <w:rFonts w:hint="default"/>
        <w:lang w:val="ru-RU" w:eastAsia="en-US" w:bidi="ar-SA"/>
      </w:rPr>
    </w:lvl>
    <w:lvl w:ilvl="8">
      <w:numFmt w:val="bullet"/>
      <w:lvlText w:val="•"/>
      <w:lvlJc w:val="left"/>
      <w:pPr>
        <w:ind w:left="7896" w:hanging="435"/>
      </w:pPr>
      <w:rPr>
        <w:rFonts w:hint="default"/>
        <w:lang w:val="ru-RU" w:eastAsia="en-US" w:bidi="ar-SA"/>
      </w:rPr>
    </w:lvl>
  </w:abstractNum>
  <w:abstractNum w:abstractNumId="40" w15:restartNumberingAfterBreak="0">
    <w:nsid w:val="716E64E9"/>
    <w:multiLevelType w:val="hybridMultilevel"/>
    <w:tmpl w:val="1E9C911A"/>
    <w:lvl w:ilvl="0" w:tplc="001440BE">
      <w:start w:val="1"/>
      <w:numFmt w:val="bullet"/>
      <w:lvlText w:val=""/>
      <w:lvlJc w:val="left"/>
      <w:pPr>
        <w:tabs>
          <w:tab w:val="num" w:pos="454"/>
        </w:tabs>
        <w:ind w:left="454" w:hanging="17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11E5D"/>
    <w:multiLevelType w:val="hybridMultilevel"/>
    <w:tmpl w:val="999EBB14"/>
    <w:lvl w:ilvl="0" w:tplc="04190001">
      <w:start w:val="1"/>
      <w:numFmt w:val="bullet"/>
      <w:lvlText w:val=""/>
      <w:lvlJc w:val="left"/>
      <w:pPr>
        <w:tabs>
          <w:tab w:val="num" w:pos="360"/>
        </w:tabs>
        <w:ind w:left="360" w:hanging="360"/>
      </w:pPr>
      <w:rPr>
        <w:rFonts w:ascii="Symbol" w:hAnsi="Symbol" w:hint="default"/>
      </w:rPr>
    </w:lvl>
    <w:lvl w:ilvl="1" w:tplc="20049748">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758A7741"/>
    <w:multiLevelType w:val="hybridMultilevel"/>
    <w:tmpl w:val="86CA7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A1547F6"/>
    <w:multiLevelType w:val="hybridMultilevel"/>
    <w:tmpl w:val="DF9880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A67DC"/>
    <w:multiLevelType w:val="hybridMultilevel"/>
    <w:tmpl w:val="A796C99A"/>
    <w:lvl w:ilvl="0" w:tplc="EB7EEB9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E5E20A9"/>
    <w:multiLevelType w:val="hybridMultilevel"/>
    <w:tmpl w:val="62E08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6" w15:restartNumberingAfterBreak="0">
    <w:nsid w:val="7FEF384B"/>
    <w:multiLevelType w:val="hybridMultilevel"/>
    <w:tmpl w:val="953A6DE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36"/>
  </w:num>
  <w:num w:numId="2">
    <w:abstractNumId w:val="22"/>
  </w:num>
  <w:num w:numId="3">
    <w:abstractNumId w:val="12"/>
  </w:num>
  <w:num w:numId="4">
    <w:abstractNumId w:val="8"/>
  </w:num>
  <w:num w:numId="5">
    <w:abstractNumId w:val="5"/>
  </w:num>
  <w:num w:numId="6">
    <w:abstractNumId w:val="10"/>
  </w:num>
  <w:num w:numId="7">
    <w:abstractNumId w:val="6"/>
  </w:num>
  <w:num w:numId="8">
    <w:abstractNumId w:val="45"/>
  </w:num>
  <w:num w:numId="9">
    <w:abstractNumId w:val="19"/>
  </w:num>
  <w:num w:numId="10">
    <w:abstractNumId w:val="27"/>
  </w:num>
  <w:num w:numId="11">
    <w:abstractNumId w:val="32"/>
  </w:num>
  <w:num w:numId="12">
    <w:abstractNumId w:val="37"/>
  </w:num>
  <w:num w:numId="13">
    <w:abstractNumId w:val="17"/>
  </w:num>
  <w:num w:numId="14">
    <w:abstractNumId w:val="11"/>
  </w:num>
  <w:num w:numId="15">
    <w:abstractNumId w:val="42"/>
  </w:num>
  <w:num w:numId="16">
    <w:abstractNumId w:val="15"/>
  </w:num>
  <w:num w:numId="17">
    <w:abstractNumId w:val="38"/>
  </w:num>
  <w:num w:numId="18">
    <w:abstractNumId w:val="33"/>
  </w:num>
  <w:num w:numId="19">
    <w:abstractNumId w:val="13"/>
  </w:num>
  <w:num w:numId="20">
    <w:abstractNumId w:val="18"/>
  </w:num>
  <w:num w:numId="21">
    <w:abstractNumId w:val="21"/>
  </w:num>
  <w:num w:numId="22">
    <w:abstractNumId w:val="41"/>
  </w:num>
  <w:num w:numId="23">
    <w:abstractNumId w:val="2"/>
  </w:num>
  <w:num w:numId="24">
    <w:abstractNumId w:val="1"/>
  </w:num>
  <w:num w:numId="25">
    <w:abstractNumId w:val="7"/>
  </w:num>
  <w:num w:numId="26">
    <w:abstractNumId w:val="25"/>
  </w:num>
  <w:num w:numId="27">
    <w:abstractNumId w:val="43"/>
  </w:num>
  <w:num w:numId="28">
    <w:abstractNumId w:val="0"/>
  </w:num>
  <w:num w:numId="29">
    <w:abstractNumId w:val="46"/>
  </w:num>
  <w:num w:numId="30">
    <w:abstractNumId w:val="24"/>
  </w:num>
  <w:num w:numId="31">
    <w:abstractNumId w:val="16"/>
  </w:num>
  <w:num w:numId="32">
    <w:abstractNumId w:val="30"/>
  </w:num>
  <w:num w:numId="33">
    <w:abstractNumId w:val="44"/>
  </w:num>
  <w:num w:numId="34">
    <w:abstractNumId w:val="40"/>
  </w:num>
  <w:num w:numId="35">
    <w:abstractNumId w:val="34"/>
  </w:num>
  <w:num w:numId="36">
    <w:abstractNumId w:val="14"/>
  </w:num>
  <w:num w:numId="37">
    <w:abstractNumId w:val="26"/>
  </w:num>
  <w:num w:numId="38">
    <w:abstractNumId w:val="29"/>
  </w:num>
  <w:num w:numId="39">
    <w:abstractNumId w:val="20"/>
  </w:num>
  <w:num w:numId="40">
    <w:abstractNumId w:val="31"/>
  </w:num>
  <w:num w:numId="41">
    <w:abstractNumId w:val="23"/>
  </w:num>
  <w:num w:numId="42">
    <w:abstractNumId w:val="28"/>
  </w:num>
  <w:num w:numId="43">
    <w:abstractNumId w:val="4"/>
  </w:num>
  <w:num w:numId="44">
    <w:abstractNumId w:val="35"/>
  </w:num>
  <w:num w:numId="45">
    <w:abstractNumId w:val="39"/>
  </w:num>
  <w:num w:numId="46">
    <w:abstractNumId w:val="3"/>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A78"/>
    <w:rsid w:val="00007318"/>
    <w:rsid w:val="0000743C"/>
    <w:rsid w:val="000077C1"/>
    <w:rsid w:val="00010C4D"/>
    <w:rsid w:val="000119DD"/>
    <w:rsid w:val="0001207A"/>
    <w:rsid w:val="000120DF"/>
    <w:rsid w:val="00012519"/>
    <w:rsid w:val="00012929"/>
    <w:rsid w:val="00012A6A"/>
    <w:rsid w:val="0001382E"/>
    <w:rsid w:val="0001399B"/>
    <w:rsid w:val="00013A65"/>
    <w:rsid w:val="00014329"/>
    <w:rsid w:val="00014DF3"/>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A01"/>
    <w:rsid w:val="00025F51"/>
    <w:rsid w:val="00026550"/>
    <w:rsid w:val="0002657C"/>
    <w:rsid w:val="00026702"/>
    <w:rsid w:val="0002682E"/>
    <w:rsid w:val="0002695D"/>
    <w:rsid w:val="00026FC7"/>
    <w:rsid w:val="000301A8"/>
    <w:rsid w:val="000303D8"/>
    <w:rsid w:val="00030735"/>
    <w:rsid w:val="00030879"/>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37FA0"/>
    <w:rsid w:val="00040731"/>
    <w:rsid w:val="00040A5E"/>
    <w:rsid w:val="00040D77"/>
    <w:rsid w:val="00041A6E"/>
    <w:rsid w:val="00041B21"/>
    <w:rsid w:val="00041CDF"/>
    <w:rsid w:val="00042C3C"/>
    <w:rsid w:val="00043202"/>
    <w:rsid w:val="00043C48"/>
    <w:rsid w:val="0004428E"/>
    <w:rsid w:val="0004468A"/>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F9"/>
    <w:rsid w:val="00055221"/>
    <w:rsid w:val="000558D5"/>
    <w:rsid w:val="00055D9D"/>
    <w:rsid w:val="00056BC1"/>
    <w:rsid w:val="00056F7B"/>
    <w:rsid w:val="00057348"/>
    <w:rsid w:val="000578E4"/>
    <w:rsid w:val="00057EE8"/>
    <w:rsid w:val="00060960"/>
    <w:rsid w:val="00060AD4"/>
    <w:rsid w:val="00061936"/>
    <w:rsid w:val="00061AC4"/>
    <w:rsid w:val="00062A05"/>
    <w:rsid w:val="00062B0F"/>
    <w:rsid w:val="00063125"/>
    <w:rsid w:val="00063A2A"/>
    <w:rsid w:val="00064FCF"/>
    <w:rsid w:val="00065634"/>
    <w:rsid w:val="0006597C"/>
    <w:rsid w:val="0006606F"/>
    <w:rsid w:val="00066082"/>
    <w:rsid w:val="000668EB"/>
    <w:rsid w:val="00067631"/>
    <w:rsid w:val="00067A85"/>
    <w:rsid w:val="00070DAF"/>
    <w:rsid w:val="00071256"/>
    <w:rsid w:val="00071C6A"/>
    <w:rsid w:val="00072C15"/>
    <w:rsid w:val="000738F2"/>
    <w:rsid w:val="00073B08"/>
    <w:rsid w:val="00073C47"/>
    <w:rsid w:val="00073E0B"/>
    <w:rsid w:val="0007414B"/>
    <w:rsid w:val="000742CA"/>
    <w:rsid w:val="0007438A"/>
    <w:rsid w:val="000743F5"/>
    <w:rsid w:val="00074EF0"/>
    <w:rsid w:val="0007587B"/>
    <w:rsid w:val="000767CF"/>
    <w:rsid w:val="00076970"/>
    <w:rsid w:val="00076B78"/>
    <w:rsid w:val="00076D03"/>
    <w:rsid w:val="00077988"/>
    <w:rsid w:val="000804BC"/>
    <w:rsid w:val="00081448"/>
    <w:rsid w:val="000816AE"/>
    <w:rsid w:val="0008209D"/>
    <w:rsid w:val="00082259"/>
    <w:rsid w:val="00082F32"/>
    <w:rsid w:val="0008389F"/>
    <w:rsid w:val="0008424A"/>
    <w:rsid w:val="000844E9"/>
    <w:rsid w:val="00085277"/>
    <w:rsid w:val="000858A4"/>
    <w:rsid w:val="0008632F"/>
    <w:rsid w:val="00087817"/>
    <w:rsid w:val="00087B93"/>
    <w:rsid w:val="00087BE4"/>
    <w:rsid w:val="00090636"/>
    <w:rsid w:val="000909EB"/>
    <w:rsid w:val="00090EEE"/>
    <w:rsid w:val="0009187C"/>
    <w:rsid w:val="00092401"/>
    <w:rsid w:val="00092952"/>
    <w:rsid w:val="00092FB7"/>
    <w:rsid w:val="00093201"/>
    <w:rsid w:val="00094954"/>
    <w:rsid w:val="000949E7"/>
    <w:rsid w:val="00094A52"/>
    <w:rsid w:val="00094CAD"/>
    <w:rsid w:val="00095D33"/>
    <w:rsid w:val="00095E1C"/>
    <w:rsid w:val="00096023"/>
    <w:rsid w:val="000960A3"/>
    <w:rsid w:val="00096439"/>
    <w:rsid w:val="0009667A"/>
    <w:rsid w:val="000968B0"/>
    <w:rsid w:val="0009699F"/>
    <w:rsid w:val="00096A12"/>
    <w:rsid w:val="00097909"/>
    <w:rsid w:val="00097963"/>
    <w:rsid w:val="000A0534"/>
    <w:rsid w:val="000A0677"/>
    <w:rsid w:val="000A12AE"/>
    <w:rsid w:val="000A14E4"/>
    <w:rsid w:val="000A183F"/>
    <w:rsid w:val="000A25DA"/>
    <w:rsid w:val="000A26BD"/>
    <w:rsid w:val="000A28E5"/>
    <w:rsid w:val="000A3399"/>
    <w:rsid w:val="000A4039"/>
    <w:rsid w:val="000A414D"/>
    <w:rsid w:val="000A5467"/>
    <w:rsid w:val="000A5692"/>
    <w:rsid w:val="000A56DD"/>
    <w:rsid w:val="000A5B40"/>
    <w:rsid w:val="000A72BE"/>
    <w:rsid w:val="000A7450"/>
    <w:rsid w:val="000B0736"/>
    <w:rsid w:val="000B11DB"/>
    <w:rsid w:val="000B1C85"/>
    <w:rsid w:val="000B2AB1"/>
    <w:rsid w:val="000B2D63"/>
    <w:rsid w:val="000B2FB0"/>
    <w:rsid w:val="000B314D"/>
    <w:rsid w:val="000B3B4B"/>
    <w:rsid w:val="000B4C84"/>
    <w:rsid w:val="000B5D26"/>
    <w:rsid w:val="000B5DD1"/>
    <w:rsid w:val="000B5FEC"/>
    <w:rsid w:val="000B6855"/>
    <w:rsid w:val="000B6D83"/>
    <w:rsid w:val="000B7823"/>
    <w:rsid w:val="000C0541"/>
    <w:rsid w:val="000C257D"/>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FB3"/>
    <w:rsid w:val="000D7CEB"/>
    <w:rsid w:val="000D7DB1"/>
    <w:rsid w:val="000E0199"/>
    <w:rsid w:val="000E04EE"/>
    <w:rsid w:val="000E0ACC"/>
    <w:rsid w:val="000E1017"/>
    <w:rsid w:val="000E108D"/>
    <w:rsid w:val="000E11A6"/>
    <w:rsid w:val="000E1462"/>
    <w:rsid w:val="000E16C1"/>
    <w:rsid w:val="000E1847"/>
    <w:rsid w:val="000E1AF2"/>
    <w:rsid w:val="000E2148"/>
    <w:rsid w:val="000E2416"/>
    <w:rsid w:val="000E245E"/>
    <w:rsid w:val="000E2466"/>
    <w:rsid w:val="000E37AB"/>
    <w:rsid w:val="000E3CB6"/>
    <w:rsid w:val="000E43D8"/>
    <w:rsid w:val="000E55A3"/>
    <w:rsid w:val="000E5929"/>
    <w:rsid w:val="000E6AD7"/>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86E"/>
    <w:rsid w:val="00102477"/>
    <w:rsid w:val="001025C5"/>
    <w:rsid w:val="001028E0"/>
    <w:rsid w:val="00103407"/>
    <w:rsid w:val="001037DA"/>
    <w:rsid w:val="00104882"/>
    <w:rsid w:val="00105720"/>
    <w:rsid w:val="001061A0"/>
    <w:rsid w:val="00110597"/>
    <w:rsid w:val="00110993"/>
    <w:rsid w:val="0011177E"/>
    <w:rsid w:val="00112063"/>
    <w:rsid w:val="00112117"/>
    <w:rsid w:val="00112207"/>
    <w:rsid w:val="00112795"/>
    <w:rsid w:val="00112A27"/>
    <w:rsid w:val="00114165"/>
    <w:rsid w:val="001147CF"/>
    <w:rsid w:val="001148ED"/>
    <w:rsid w:val="00114C72"/>
    <w:rsid w:val="00114FC6"/>
    <w:rsid w:val="00115903"/>
    <w:rsid w:val="00115DF9"/>
    <w:rsid w:val="001168A8"/>
    <w:rsid w:val="00117590"/>
    <w:rsid w:val="001179A1"/>
    <w:rsid w:val="00117E18"/>
    <w:rsid w:val="00120962"/>
    <w:rsid w:val="001226A9"/>
    <w:rsid w:val="001229FA"/>
    <w:rsid w:val="001235BD"/>
    <w:rsid w:val="00123D57"/>
    <w:rsid w:val="00123DF1"/>
    <w:rsid w:val="0012455B"/>
    <w:rsid w:val="00124AEC"/>
    <w:rsid w:val="0012504E"/>
    <w:rsid w:val="00125682"/>
    <w:rsid w:val="0012613B"/>
    <w:rsid w:val="00126D70"/>
    <w:rsid w:val="00130EE9"/>
    <w:rsid w:val="00130FED"/>
    <w:rsid w:val="001318E0"/>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402F1"/>
    <w:rsid w:val="001412D1"/>
    <w:rsid w:val="00142A33"/>
    <w:rsid w:val="00142E17"/>
    <w:rsid w:val="00143725"/>
    <w:rsid w:val="00143D3B"/>
    <w:rsid w:val="00145061"/>
    <w:rsid w:val="001451A6"/>
    <w:rsid w:val="001452D2"/>
    <w:rsid w:val="00145300"/>
    <w:rsid w:val="00145552"/>
    <w:rsid w:val="00145E1A"/>
    <w:rsid w:val="00146D98"/>
    <w:rsid w:val="001472A6"/>
    <w:rsid w:val="00147AA4"/>
    <w:rsid w:val="001503C3"/>
    <w:rsid w:val="00150954"/>
    <w:rsid w:val="00151891"/>
    <w:rsid w:val="001518A0"/>
    <w:rsid w:val="001522D6"/>
    <w:rsid w:val="00152E80"/>
    <w:rsid w:val="00153610"/>
    <w:rsid w:val="00153A88"/>
    <w:rsid w:val="001546F5"/>
    <w:rsid w:val="00154DA6"/>
    <w:rsid w:val="00155088"/>
    <w:rsid w:val="0015573E"/>
    <w:rsid w:val="001568E5"/>
    <w:rsid w:val="00156C75"/>
    <w:rsid w:val="00157DDA"/>
    <w:rsid w:val="0016038C"/>
    <w:rsid w:val="00160C3E"/>
    <w:rsid w:val="00160ED9"/>
    <w:rsid w:val="001618DA"/>
    <w:rsid w:val="00161E59"/>
    <w:rsid w:val="001620FE"/>
    <w:rsid w:val="00162205"/>
    <w:rsid w:val="00162D01"/>
    <w:rsid w:val="0016350A"/>
    <w:rsid w:val="0016478A"/>
    <w:rsid w:val="001647FA"/>
    <w:rsid w:val="00164ED4"/>
    <w:rsid w:val="001650B9"/>
    <w:rsid w:val="00166789"/>
    <w:rsid w:val="00167282"/>
    <w:rsid w:val="00170216"/>
    <w:rsid w:val="001705A2"/>
    <w:rsid w:val="001708C0"/>
    <w:rsid w:val="0017092F"/>
    <w:rsid w:val="00170A96"/>
    <w:rsid w:val="00170D16"/>
    <w:rsid w:val="00171A1D"/>
    <w:rsid w:val="00172452"/>
    <w:rsid w:val="00172DBC"/>
    <w:rsid w:val="001730F2"/>
    <w:rsid w:val="00173325"/>
    <w:rsid w:val="00173FD8"/>
    <w:rsid w:val="0017403F"/>
    <w:rsid w:val="001748FC"/>
    <w:rsid w:val="00174B4C"/>
    <w:rsid w:val="001753AF"/>
    <w:rsid w:val="001758C7"/>
    <w:rsid w:val="001767A0"/>
    <w:rsid w:val="001767CA"/>
    <w:rsid w:val="001808D9"/>
    <w:rsid w:val="001808E2"/>
    <w:rsid w:val="001810DE"/>
    <w:rsid w:val="00181686"/>
    <w:rsid w:val="00181E4C"/>
    <w:rsid w:val="00181EF1"/>
    <w:rsid w:val="001820F7"/>
    <w:rsid w:val="00182B21"/>
    <w:rsid w:val="001831CD"/>
    <w:rsid w:val="0018566E"/>
    <w:rsid w:val="00185D10"/>
    <w:rsid w:val="00185FDA"/>
    <w:rsid w:val="00186E57"/>
    <w:rsid w:val="001906A3"/>
    <w:rsid w:val="0019114A"/>
    <w:rsid w:val="00191606"/>
    <w:rsid w:val="0019173A"/>
    <w:rsid w:val="00191BB7"/>
    <w:rsid w:val="00191C03"/>
    <w:rsid w:val="00191C5C"/>
    <w:rsid w:val="00191DF9"/>
    <w:rsid w:val="00192092"/>
    <w:rsid w:val="001922F4"/>
    <w:rsid w:val="001923E8"/>
    <w:rsid w:val="00192D56"/>
    <w:rsid w:val="00192E21"/>
    <w:rsid w:val="00192EFF"/>
    <w:rsid w:val="00193045"/>
    <w:rsid w:val="001935A3"/>
    <w:rsid w:val="00193D93"/>
    <w:rsid w:val="00194D5A"/>
    <w:rsid w:val="00194E03"/>
    <w:rsid w:val="00195A2A"/>
    <w:rsid w:val="001964E0"/>
    <w:rsid w:val="001967C9"/>
    <w:rsid w:val="00197160"/>
    <w:rsid w:val="00197237"/>
    <w:rsid w:val="00197AFE"/>
    <w:rsid w:val="00197DF2"/>
    <w:rsid w:val="001A1100"/>
    <w:rsid w:val="001A118D"/>
    <w:rsid w:val="001A1BE8"/>
    <w:rsid w:val="001A2301"/>
    <w:rsid w:val="001A2CFF"/>
    <w:rsid w:val="001A2F95"/>
    <w:rsid w:val="001A32FC"/>
    <w:rsid w:val="001A33E0"/>
    <w:rsid w:val="001A376F"/>
    <w:rsid w:val="001A3F76"/>
    <w:rsid w:val="001A411E"/>
    <w:rsid w:val="001A4DB8"/>
    <w:rsid w:val="001A4DD2"/>
    <w:rsid w:val="001A521D"/>
    <w:rsid w:val="001A5503"/>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B7E35"/>
    <w:rsid w:val="001C01EB"/>
    <w:rsid w:val="001C01F6"/>
    <w:rsid w:val="001C0DC9"/>
    <w:rsid w:val="001C15EA"/>
    <w:rsid w:val="001C1972"/>
    <w:rsid w:val="001C2B48"/>
    <w:rsid w:val="001C3275"/>
    <w:rsid w:val="001C5227"/>
    <w:rsid w:val="001C55BC"/>
    <w:rsid w:val="001C5A76"/>
    <w:rsid w:val="001C5AC1"/>
    <w:rsid w:val="001C6D0A"/>
    <w:rsid w:val="001C7005"/>
    <w:rsid w:val="001C74DA"/>
    <w:rsid w:val="001D04CE"/>
    <w:rsid w:val="001D0575"/>
    <w:rsid w:val="001D0A12"/>
    <w:rsid w:val="001D1123"/>
    <w:rsid w:val="001D1693"/>
    <w:rsid w:val="001D1AE8"/>
    <w:rsid w:val="001D2029"/>
    <w:rsid w:val="001D337F"/>
    <w:rsid w:val="001D38CC"/>
    <w:rsid w:val="001D45CF"/>
    <w:rsid w:val="001D540E"/>
    <w:rsid w:val="001D56CC"/>
    <w:rsid w:val="001D5D01"/>
    <w:rsid w:val="001D5EEE"/>
    <w:rsid w:val="001D6427"/>
    <w:rsid w:val="001D6A39"/>
    <w:rsid w:val="001D71DA"/>
    <w:rsid w:val="001D7421"/>
    <w:rsid w:val="001D7742"/>
    <w:rsid w:val="001E03C0"/>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3CB"/>
    <w:rsid w:val="001F1A7B"/>
    <w:rsid w:val="001F27D3"/>
    <w:rsid w:val="001F2953"/>
    <w:rsid w:val="001F2EAF"/>
    <w:rsid w:val="001F341F"/>
    <w:rsid w:val="001F379A"/>
    <w:rsid w:val="001F3C11"/>
    <w:rsid w:val="001F3F59"/>
    <w:rsid w:val="001F3F83"/>
    <w:rsid w:val="001F743C"/>
    <w:rsid w:val="001F789D"/>
    <w:rsid w:val="001F7C19"/>
    <w:rsid w:val="001F7ED3"/>
    <w:rsid w:val="00200911"/>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6CB2"/>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DD"/>
    <w:rsid w:val="00216AF3"/>
    <w:rsid w:val="0021760B"/>
    <w:rsid w:val="00217A2E"/>
    <w:rsid w:val="00220672"/>
    <w:rsid w:val="00220BF0"/>
    <w:rsid w:val="00221732"/>
    <w:rsid w:val="00221CF5"/>
    <w:rsid w:val="00223D79"/>
    <w:rsid w:val="00223DFC"/>
    <w:rsid w:val="00224CFD"/>
    <w:rsid w:val="00224DB8"/>
    <w:rsid w:val="002250B1"/>
    <w:rsid w:val="00225624"/>
    <w:rsid w:val="00225883"/>
    <w:rsid w:val="00225B84"/>
    <w:rsid w:val="00225C9E"/>
    <w:rsid w:val="00226204"/>
    <w:rsid w:val="002265A5"/>
    <w:rsid w:val="00226889"/>
    <w:rsid w:val="00227523"/>
    <w:rsid w:val="002303FB"/>
    <w:rsid w:val="00230479"/>
    <w:rsid w:val="00230556"/>
    <w:rsid w:val="00230C8E"/>
    <w:rsid w:val="00231085"/>
    <w:rsid w:val="00231814"/>
    <w:rsid w:val="00232C8F"/>
    <w:rsid w:val="00233276"/>
    <w:rsid w:val="00233955"/>
    <w:rsid w:val="0023418A"/>
    <w:rsid w:val="002345D7"/>
    <w:rsid w:val="00234B20"/>
    <w:rsid w:val="00234B46"/>
    <w:rsid w:val="002354DF"/>
    <w:rsid w:val="002358FB"/>
    <w:rsid w:val="00236067"/>
    <w:rsid w:val="00236CEA"/>
    <w:rsid w:val="002371C8"/>
    <w:rsid w:val="00237281"/>
    <w:rsid w:val="00237871"/>
    <w:rsid w:val="00237DB0"/>
    <w:rsid w:val="0024000B"/>
    <w:rsid w:val="0024056B"/>
    <w:rsid w:val="00240FE8"/>
    <w:rsid w:val="00241807"/>
    <w:rsid w:val="00241C2E"/>
    <w:rsid w:val="00241F7A"/>
    <w:rsid w:val="00241FAE"/>
    <w:rsid w:val="002421C0"/>
    <w:rsid w:val="002433D5"/>
    <w:rsid w:val="00243CC0"/>
    <w:rsid w:val="0024408B"/>
    <w:rsid w:val="0024426A"/>
    <w:rsid w:val="00244AB2"/>
    <w:rsid w:val="00245472"/>
    <w:rsid w:val="002457B2"/>
    <w:rsid w:val="00245899"/>
    <w:rsid w:val="00245BE5"/>
    <w:rsid w:val="00246116"/>
    <w:rsid w:val="0024688F"/>
    <w:rsid w:val="0024691A"/>
    <w:rsid w:val="00246A1F"/>
    <w:rsid w:val="00246F56"/>
    <w:rsid w:val="0024763F"/>
    <w:rsid w:val="0024790F"/>
    <w:rsid w:val="00250516"/>
    <w:rsid w:val="002520D0"/>
    <w:rsid w:val="0025220B"/>
    <w:rsid w:val="002529BF"/>
    <w:rsid w:val="0025364A"/>
    <w:rsid w:val="0025387F"/>
    <w:rsid w:val="0025394D"/>
    <w:rsid w:val="00253EC3"/>
    <w:rsid w:val="002547B2"/>
    <w:rsid w:val="002548EB"/>
    <w:rsid w:val="0025534C"/>
    <w:rsid w:val="002554BE"/>
    <w:rsid w:val="002564AD"/>
    <w:rsid w:val="00256E4E"/>
    <w:rsid w:val="002571C4"/>
    <w:rsid w:val="002572B6"/>
    <w:rsid w:val="0025762F"/>
    <w:rsid w:val="00261448"/>
    <w:rsid w:val="0026183A"/>
    <w:rsid w:val="0026188C"/>
    <w:rsid w:val="002618FC"/>
    <w:rsid w:val="002631BB"/>
    <w:rsid w:val="00263788"/>
    <w:rsid w:val="00264C8E"/>
    <w:rsid w:val="00264D90"/>
    <w:rsid w:val="00264FBE"/>
    <w:rsid w:val="0026557E"/>
    <w:rsid w:val="00267C0F"/>
    <w:rsid w:val="00267CC1"/>
    <w:rsid w:val="00267F92"/>
    <w:rsid w:val="00270763"/>
    <w:rsid w:val="00270D03"/>
    <w:rsid w:val="00270DD7"/>
    <w:rsid w:val="002719BF"/>
    <w:rsid w:val="00272C43"/>
    <w:rsid w:val="00272D68"/>
    <w:rsid w:val="00272F13"/>
    <w:rsid w:val="00273102"/>
    <w:rsid w:val="00273358"/>
    <w:rsid w:val="00273611"/>
    <w:rsid w:val="002739B2"/>
    <w:rsid w:val="00274777"/>
    <w:rsid w:val="00274A38"/>
    <w:rsid w:val="00274E6A"/>
    <w:rsid w:val="002754C4"/>
    <w:rsid w:val="00275750"/>
    <w:rsid w:val="002767DC"/>
    <w:rsid w:val="00277A90"/>
    <w:rsid w:val="00277C63"/>
    <w:rsid w:val="00277DC1"/>
    <w:rsid w:val="0028026F"/>
    <w:rsid w:val="00280B2E"/>
    <w:rsid w:val="00280BC6"/>
    <w:rsid w:val="00281A12"/>
    <w:rsid w:val="00281B24"/>
    <w:rsid w:val="0028302E"/>
    <w:rsid w:val="00283537"/>
    <w:rsid w:val="00283AB3"/>
    <w:rsid w:val="00283D9F"/>
    <w:rsid w:val="00283F2E"/>
    <w:rsid w:val="00283F81"/>
    <w:rsid w:val="0028438C"/>
    <w:rsid w:val="002848AC"/>
    <w:rsid w:val="00284D78"/>
    <w:rsid w:val="00284DD0"/>
    <w:rsid w:val="00285481"/>
    <w:rsid w:val="002856CE"/>
    <w:rsid w:val="00285C55"/>
    <w:rsid w:val="00285F35"/>
    <w:rsid w:val="00286480"/>
    <w:rsid w:val="00286780"/>
    <w:rsid w:val="00286C29"/>
    <w:rsid w:val="00286FAF"/>
    <w:rsid w:val="0028710E"/>
    <w:rsid w:val="00287330"/>
    <w:rsid w:val="00287357"/>
    <w:rsid w:val="0028755D"/>
    <w:rsid w:val="00287902"/>
    <w:rsid w:val="00287BD7"/>
    <w:rsid w:val="0029049D"/>
    <w:rsid w:val="00290783"/>
    <w:rsid w:val="00290B1B"/>
    <w:rsid w:val="00291E42"/>
    <w:rsid w:val="00292CF2"/>
    <w:rsid w:val="002936E5"/>
    <w:rsid w:val="00293B1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5BA9"/>
    <w:rsid w:val="002A64B2"/>
    <w:rsid w:val="002A689A"/>
    <w:rsid w:val="002A6DA3"/>
    <w:rsid w:val="002A7C86"/>
    <w:rsid w:val="002A7F09"/>
    <w:rsid w:val="002B0FDF"/>
    <w:rsid w:val="002B2C69"/>
    <w:rsid w:val="002B2D33"/>
    <w:rsid w:val="002B360D"/>
    <w:rsid w:val="002B403D"/>
    <w:rsid w:val="002B41F4"/>
    <w:rsid w:val="002B4B65"/>
    <w:rsid w:val="002B4EA0"/>
    <w:rsid w:val="002B51A2"/>
    <w:rsid w:val="002B6257"/>
    <w:rsid w:val="002B6C00"/>
    <w:rsid w:val="002B72A8"/>
    <w:rsid w:val="002B7757"/>
    <w:rsid w:val="002B7D34"/>
    <w:rsid w:val="002C07ED"/>
    <w:rsid w:val="002C0926"/>
    <w:rsid w:val="002C0A86"/>
    <w:rsid w:val="002C15DE"/>
    <w:rsid w:val="002C1953"/>
    <w:rsid w:val="002C1CB6"/>
    <w:rsid w:val="002C24A6"/>
    <w:rsid w:val="002C33EA"/>
    <w:rsid w:val="002C3BAE"/>
    <w:rsid w:val="002C426D"/>
    <w:rsid w:val="002C4433"/>
    <w:rsid w:val="002C45DB"/>
    <w:rsid w:val="002C55BD"/>
    <w:rsid w:val="002C60D1"/>
    <w:rsid w:val="002C697C"/>
    <w:rsid w:val="002C7585"/>
    <w:rsid w:val="002C7A5F"/>
    <w:rsid w:val="002C7CE4"/>
    <w:rsid w:val="002D0BAB"/>
    <w:rsid w:val="002D10FD"/>
    <w:rsid w:val="002D2730"/>
    <w:rsid w:val="002D2F8F"/>
    <w:rsid w:val="002D3895"/>
    <w:rsid w:val="002D4D93"/>
    <w:rsid w:val="002D4E60"/>
    <w:rsid w:val="002D5F3B"/>
    <w:rsid w:val="002D6DE0"/>
    <w:rsid w:val="002D73E8"/>
    <w:rsid w:val="002D748F"/>
    <w:rsid w:val="002E0F63"/>
    <w:rsid w:val="002E0FB5"/>
    <w:rsid w:val="002E1ED6"/>
    <w:rsid w:val="002E3186"/>
    <w:rsid w:val="002E32ED"/>
    <w:rsid w:val="002E34B7"/>
    <w:rsid w:val="002E37EF"/>
    <w:rsid w:val="002E3AB6"/>
    <w:rsid w:val="002E4CF5"/>
    <w:rsid w:val="002E524F"/>
    <w:rsid w:val="002E56D8"/>
    <w:rsid w:val="002E58BF"/>
    <w:rsid w:val="002E5E5D"/>
    <w:rsid w:val="002E5E95"/>
    <w:rsid w:val="002E6BEB"/>
    <w:rsid w:val="002E6F96"/>
    <w:rsid w:val="002F0731"/>
    <w:rsid w:val="002F0998"/>
    <w:rsid w:val="002F133E"/>
    <w:rsid w:val="002F15AA"/>
    <w:rsid w:val="002F162B"/>
    <w:rsid w:val="002F24C4"/>
    <w:rsid w:val="002F3090"/>
    <w:rsid w:val="002F3B88"/>
    <w:rsid w:val="002F3E13"/>
    <w:rsid w:val="002F42ED"/>
    <w:rsid w:val="002F4318"/>
    <w:rsid w:val="002F4630"/>
    <w:rsid w:val="002F549C"/>
    <w:rsid w:val="002F6569"/>
    <w:rsid w:val="002F661C"/>
    <w:rsid w:val="002F664C"/>
    <w:rsid w:val="002F6E90"/>
    <w:rsid w:val="002F736C"/>
    <w:rsid w:val="002F73D5"/>
    <w:rsid w:val="002F7B17"/>
    <w:rsid w:val="0030008F"/>
    <w:rsid w:val="0030010A"/>
    <w:rsid w:val="00301033"/>
    <w:rsid w:val="00302514"/>
    <w:rsid w:val="00303045"/>
    <w:rsid w:val="00303523"/>
    <w:rsid w:val="00303AE5"/>
    <w:rsid w:val="00303F8F"/>
    <w:rsid w:val="00304836"/>
    <w:rsid w:val="00304932"/>
    <w:rsid w:val="003050B1"/>
    <w:rsid w:val="003052DD"/>
    <w:rsid w:val="0030560A"/>
    <w:rsid w:val="003058CA"/>
    <w:rsid w:val="00305BCC"/>
    <w:rsid w:val="00306342"/>
    <w:rsid w:val="003068CF"/>
    <w:rsid w:val="00307AC2"/>
    <w:rsid w:val="00307BF2"/>
    <w:rsid w:val="00310014"/>
    <w:rsid w:val="00311995"/>
    <w:rsid w:val="0031412A"/>
    <w:rsid w:val="0031491B"/>
    <w:rsid w:val="003151E4"/>
    <w:rsid w:val="0031550E"/>
    <w:rsid w:val="00315774"/>
    <w:rsid w:val="003158EA"/>
    <w:rsid w:val="00315E10"/>
    <w:rsid w:val="00316D95"/>
    <w:rsid w:val="0031709B"/>
    <w:rsid w:val="003174C7"/>
    <w:rsid w:val="00317746"/>
    <w:rsid w:val="00317AB6"/>
    <w:rsid w:val="003206FA"/>
    <w:rsid w:val="0032187C"/>
    <w:rsid w:val="003226FC"/>
    <w:rsid w:val="00322D9C"/>
    <w:rsid w:val="00323DD6"/>
    <w:rsid w:val="003243EC"/>
    <w:rsid w:val="00324712"/>
    <w:rsid w:val="00324EE6"/>
    <w:rsid w:val="00324EED"/>
    <w:rsid w:val="0032564F"/>
    <w:rsid w:val="00326C77"/>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427"/>
    <w:rsid w:val="0033587D"/>
    <w:rsid w:val="00335EBD"/>
    <w:rsid w:val="00335F1C"/>
    <w:rsid w:val="003360E9"/>
    <w:rsid w:val="00336100"/>
    <w:rsid w:val="003363DE"/>
    <w:rsid w:val="003364CF"/>
    <w:rsid w:val="00336EA1"/>
    <w:rsid w:val="00337553"/>
    <w:rsid w:val="003375DC"/>
    <w:rsid w:val="00337A62"/>
    <w:rsid w:val="00337FBA"/>
    <w:rsid w:val="003403E8"/>
    <w:rsid w:val="00340601"/>
    <w:rsid w:val="00340CD4"/>
    <w:rsid w:val="003429C8"/>
    <w:rsid w:val="003429FA"/>
    <w:rsid w:val="00342A59"/>
    <w:rsid w:val="003437EF"/>
    <w:rsid w:val="00343CC5"/>
    <w:rsid w:val="00343FAB"/>
    <w:rsid w:val="003441EB"/>
    <w:rsid w:val="003443C4"/>
    <w:rsid w:val="003446DF"/>
    <w:rsid w:val="00344860"/>
    <w:rsid w:val="00345681"/>
    <w:rsid w:val="00345908"/>
    <w:rsid w:val="00346BC4"/>
    <w:rsid w:val="00346EC3"/>
    <w:rsid w:val="003471C8"/>
    <w:rsid w:val="003472C0"/>
    <w:rsid w:val="0034773E"/>
    <w:rsid w:val="00347AE0"/>
    <w:rsid w:val="00350290"/>
    <w:rsid w:val="00350BAA"/>
    <w:rsid w:val="00350BE0"/>
    <w:rsid w:val="00350E3B"/>
    <w:rsid w:val="00351ABA"/>
    <w:rsid w:val="00352256"/>
    <w:rsid w:val="00352608"/>
    <w:rsid w:val="003534CC"/>
    <w:rsid w:val="003543CD"/>
    <w:rsid w:val="0035456D"/>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246F"/>
    <w:rsid w:val="003638DF"/>
    <w:rsid w:val="003651A6"/>
    <w:rsid w:val="00365420"/>
    <w:rsid w:val="00365738"/>
    <w:rsid w:val="0036586E"/>
    <w:rsid w:val="00365B35"/>
    <w:rsid w:val="00365D75"/>
    <w:rsid w:val="00366558"/>
    <w:rsid w:val="003668A6"/>
    <w:rsid w:val="003668C1"/>
    <w:rsid w:val="0036694D"/>
    <w:rsid w:val="00366CEC"/>
    <w:rsid w:val="0036712A"/>
    <w:rsid w:val="0036738D"/>
    <w:rsid w:val="00370081"/>
    <w:rsid w:val="003701E6"/>
    <w:rsid w:val="00371DE0"/>
    <w:rsid w:val="00372046"/>
    <w:rsid w:val="003725D7"/>
    <w:rsid w:val="0037292A"/>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D0A"/>
    <w:rsid w:val="00381FFC"/>
    <w:rsid w:val="00382BCB"/>
    <w:rsid w:val="00382F99"/>
    <w:rsid w:val="00382FC0"/>
    <w:rsid w:val="00383770"/>
    <w:rsid w:val="003839CA"/>
    <w:rsid w:val="003845F4"/>
    <w:rsid w:val="003848C8"/>
    <w:rsid w:val="00385027"/>
    <w:rsid w:val="0038518F"/>
    <w:rsid w:val="00385503"/>
    <w:rsid w:val="00385CF0"/>
    <w:rsid w:val="003860AC"/>
    <w:rsid w:val="003863D6"/>
    <w:rsid w:val="00386A84"/>
    <w:rsid w:val="00387452"/>
    <w:rsid w:val="003874A4"/>
    <w:rsid w:val="003874A8"/>
    <w:rsid w:val="00390283"/>
    <w:rsid w:val="00390B51"/>
    <w:rsid w:val="0039103F"/>
    <w:rsid w:val="003910C3"/>
    <w:rsid w:val="00391A97"/>
    <w:rsid w:val="00392F6C"/>
    <w:rsid w:val="003938F4"/>
    <w:rsid w:val="003945A5"/>
    <w:rsid w:val="0039554E"/>
    <w:rsid w:val="003958C8"/>
    <w:rsid w:val="0039630E"/>
    <w:rsid w:val="0039660F"/>
    <w:rsid w:val="00396BF5"/>
    <w:rsid w:val="003973B5"/>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6D5"/>
    <w:rsid w:val="003A5748"/>
    <w:rsid w:val="003A5BF2"/>
    <w:rsid w:val="003A60E4"/>
    <w:rsid w:val="003A688A"/>
    <w:rsid w:val="003A6CA8"/>
    <w:rsid w:val="003A6E41"/>
    <w:rsid w:val="003A70F4"/>
    <w:rsid w:val="003A74C3"/>
    <w:rsid w:val="003B0468"/>
    <w:rsid w:val="003B077D"/>
    <w:rsid w:val="003B2255"/>
    <w:rsid w:val="003B4597"/>
    <w:rsid w:val="003B4C30"/>
    <w:rsid w:val="003B4F85"/>
    <w:rsid w:val="003B5ECA"/>
    <w:rsid w:val="003B62F2"/>
    <w:rsid w:val="003B71F9"/>
    <w:rsid w:val="003B7DE7"/>
    <w:rsid w:val="003C07FE"/>
    <w:rsid w:val="003C134E"/>
    <w:rsid w:val="003C15A3"/>
    <w:rsid w:val="003C18B9"/>
    <w:rsid w:val="003C1E4B"/>
    <w:rsid w:val="003C241A"/>
    <w:rsid w:val="003C25C1"/>
    <w:rsid w:val="003C2D09"/>
    <w:rsid w:val="003C2DE0"/>
    <w:rsid w:val="003C3149"/>
    <w:rsid w:val="003C3A6E"/>
    <w:rsid w:val="003C4603"/>
    <w:rsid w:val="003C66DF"/>
    <w:rsid w:val="003C6A33"/>
    <w:rsid w:val="003C6FD9"/>
    <w:rsid w:val="003C7717"/>
    <w:rsid w:val="003C77C4"/>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A5E"/>
    <w:rsid w:val="003E0BA8"/>
    <w:rsid w:val="003E119E"/>
    <w:rsid w:val="003E11B8"/>
    <w:rsid w:val="003E12E0"/>
    <w:rsid w:val="003E2238"/>
    <w:rsid w:val="003E262C"/>
    <w:rsid w:val="003E36E1"/>
    <w:rsid w:val="003E38D3"/>
    <w:rsid w:val="003E4D6C"/>
    <w:rsid w:val="003E515D"/>
    <w:rsid w:val="003E59ED"/>
    <w:rsid w:val="003E5E78"/>
    <w:rsid w:val="003E610E"/>
    <w:rsid w:val="003E624C"/>
    <w:rsid w:val="003E6399"/>
    <w:rsid w:val="003E758C"/>
    <w:rsid w:val="003E7ACE"/>
    <w:rsid w:val="003E7F5C"/>
    <w:rsid w:val="003E7FA0"/>
    <w:rsid w:val="003F0DD0"/>
    <w:rsid w:val="003F1B89"/>
    <w:rsid w:val="003F1BF8"/>
    <w:rsid w:val="003F1DA6"/>
    <w:rsid w:val="003F256B"/>
    <w:rsid w:val="003F2731"/>
    <w:rsid w:val="003F2884"/>
    <w:rsid w:val="003F3293"/>
    <w:rsid w:val="003F33B5"/>
    <w:rsid w:val="003F3C25"/>
    <w:rsid w:val="003F3F6B"/>
    <w:rsid w:val="003F410E"/>
    <w:rsid w:val="003F4245"/>
    <w:rsid w:val="003F435C"/>
    <w:rsid w:val="003F4C83"/>
    <w:rsid w:val="003F5179"/>
    <w:rsid w:val="003F5791"/>
    <w:rsid w:val="003F6410"/>
    <w:rsid w:val="003F6A86"/>
    <w:rsid w:val="003F6DB0"/>
    <w:rsid w:val="003F7349"/>
    <w:rsid w:val="003F75A2"/>
    <w:rsid w:val="003F7AD8"/>
    <w:rsid w:val="00400F6B"/>
    <w:rsid w:val="00401F3E"/>
    <w:rsid w:val="00401FF8"/>
    <w:rsid w:val="00402186"/>
    <w:rsid w:val="00402954"/>
    <w:rsid w:val="00402E7D"/>
    <w:rsid w:val="00403877"/>
    <w:rsid w:val="00403B80"/>
    <w:rsid w:val="00403D16"/>
    <w:rsid w:val="00404A89"/>
    <w:rsid w:val="0040558D"/>
    <w:rsid w:val="004056D7"/>
    <w:rsid w:val="00405F93"/>
    <w:rsid w:val="004070B9"/>
    <w:rsid w:val="004070EF"/>
    <w:rsid w:val="004079BA"/>
    <w:rsid w:val="00407EE3"/>
    <w:rsid w:val="0041003E"/>
    <w:rsid w:val="00410352"/>
    <w:rsid w:val="00410864"/>
    <w:rsid w:val="00410B97"/>
    <w:rsid w:val="0041144A"/>
    <w:rsid w:val="00411525"/>
    <w:rsid w:val="00411798"/>
    <w:rsid w:val="00411F2D"/>
    <w:rsid w:val="004121C2"/>
    <w:rsid w:val="004123B1"/>
    <w:rsid w:val="004125C3"/>
    <w:rsid w:val="0041262F"/>
    <w:rsid w:val="00412665"/>
    <w:rsid w:val="004129B6"/>
    <w:rsid w:val="004129D7"/>
    <w:rsid w:val="00413353"/>
    <w:rsid w:val="0041442A"/>
    <w:rsid w:val="004147E3"/>
    <w:rsid w:val="00414C94"/>
    <w:rsid w:val="00415128"/>
    <w:rsid w:val="0041538F"/>
    <w:rsid w:val="0041655C"/>
    <w:rsid w:val="00416868"/>
    <w:rsid w:val="00416D1D"/>
    <w:rsid w:val="00416F69"/>
    <w:rsid w:val="00417DE8"/>
    <w:rsid w:val="00417E22"/>
    <w:rsid w:val="004204EE"/>
    <w:rsid w:val="0042051F"/>
    <w:rsid w:val="00420C2F"/>
    <w:rsid w:val="00420E19"/>
    <w:rsid w:val="00421215"/>
    <w:rsid w:val="004214B0"/>
    <w:rsid w:val="0042176E"/>
    <w:rsid w:val="004217F7"/>
    <w:rsid w:val="0042368C"/>
    <w:rsid w:val="00423F9F"/>
    <w:rsid w:val="00424436"/>
    <w:rsid w:val="00424638"/>
    <w:rsid w:val="004249CD"/>
    <w:rsid w:val="00424F49"/>
    <w:rsid w:val="00425A57"/>
    <w:rsid w:val="00425D91"/>
    <w:rsid w:val="00426180"/>
    <w:rsid w:val="00426B0F"/>
    <w:rsid w:val="00426F5E"/>
    <w:rsid w:val="0042793B"/>
    <w:rsid w:val="00427950"/>
    <w:rsid w:val="0043044B"/>
    <w:rsid w:val="00430C3B"/>
    <w:rsid w:val="00431134"/>
    <w:rsid w:val="004311D5"/>
    <w:rsid w:val="0043127F"/>
    <w:rsid w:val="00432D59"/>
    <w:rsid w:val="00432F55"/>
    <w:rsid w:val="00433DB5"/>
    <w:rsid w:val="0043426E"/>
    <w:rsid w:val="00434C31"/>
    <w:rsid w:val="004351AB"/>
    <w:rsid w:val="00435CD0"/>
    <w:rsid w:val="004364F4"/>
    <w:rsid w:val="00436F9B"/>
    <w:rsid w:val="00437BA6"/>
    <w:rsid w:val="0044063E"/>
    <w:rsid w:val="0044080B"/>
    <w:rsid w:val="00441768"/>
    <w:rsid w:val="004426BF"/>
    <w:rsid w:val="00443360"/>
    <w:rsid w:val="0044488E"/>
    <w:rsid w:val="00445829"/>
    <w:rsid w:val="0044582A"/>
    <w:rsid w:val="0044702B"/>
    <w:rsid w:val="0044707F"/>
    <w:rsid w:val="0044789E"/>
    <w:rsid w:val="004503E3"/>
    <w:rsid w:val="004505AE"/>
    <w:rsid w:val="0045119E"/>
    <w:rsid w:val="004511CF"/>
    <w:rsid w:val="00451325"/>
    <w:rsid w:val="00451910"/>
    <w:rsid w:val="00451E05"/>
    <w:rsid w:val="004520EC"/>
    <w:rsid w:val="004522FF"/>
    <w:rsid w:val="0045268C"/>
    <w:rsid w:val="00452DC8"/>
    <w:rsid w:val="00453267"/>
    <w:rsid w:val="004536C5"/>
    <w:rsid w:val="004538E0"/>
    <w:rsid w:val="004539B6"/>
    <w:rsid w:val="00453D52"/>
    <w:rsid w:val="004543D3"/>
    <w:rsid w:val="004545FA"/>
    <w:rsid w:val="00454BDB"/>
    <w:rsid w:val="004562A2"/>
    <w:rsid w:val="004563CE"/>
    <w:rsid w:val="0045686C"/>
    <w:rsid w:val="0045750F"/>
    <w:rsid w:val="00457565"/>
    <w:rsid w:val="00457B80"/>
    <w:rsid w:val="00457D1C"/>
    <w:rsid w:val="00460BF6"/>
    <w:rsid w:val="004616A5"/>
    <w:rsid w:val="004617E1"/>
    <w:rsid w:val="0046219D"/>
    <w:rsid w:val="004623DE"/>
    <w:rsid w:val="00462C74"/>
    <w:rsid w:val="00462D48"/>
    <w:rsid w:val="00462F68"/>
    <w:rsid w:val="00463AED"/>
    <w:rsid w:val="004656AA"/>
    <w:rsid w:val="004656EE"/>
    <w:rsid w:val="00465EC5"/>
    <w:rsid w:val="00466379"/>
    <w:rsid w:val="00466969"/>
    <w:rsid w:val="00466A36"/>
    <w:rsid w:val="00466F2C"/>
    <w:rsid w:val="00467981"/>
    <w:rsid w:val="004713D5"/>
    <w:rsid w:val="00471FAA"/>
    <w:rsid w:val="004724D6"/>
    <w:rsid w:val="00472AC0"/>
    <w:rsid w:val="00472D7E"/>
    <w:rsid w:val="0047308D"/>
    <w:rsid w:val="00473824"/>
    <w:rsid w:val="00473A44"/>
    <w:rsid w:val="00473F9C"/>
    <w:rsid w:val="00474090"/>
    <w:rsid w:val="00474CEB"/>
    <w:rsid w:val="00474F08"/>
    <w:rsid w:val="0047536D"/>
    <w:rsid w:val="00475FF4"/>
    <w:rsid w:val="00476642"/>
    <w:rsid w:val="004773AC"/>
    <w:rsid w:val="004805EC"/>
    <w:rsid w:val="00481BB8"/>
    <w:rsid w:val="00481DD6"/>
    <w:rsid w:val="00482467"/>
    <w:rsid w:val="00483BBC"/>
    <w:rsid w:val="00483C8A"/>
    <w:rsid w:val="004840F8"/>
    <w:rsid w:val="00484277"/>
    <w:rsid w:val="00484823"/>
    <w:rsid w:val="004854A5"/>
    <w:rsid w:val="00485A68"/>
    <w:rsid w:val="00485B95"/>
    <w:rsid w:val="00486087"/>
    <w:rsid w:val="00486508"/>
    <w:rsid w:val="004867DC"/>
    <w:rsid w:val="00487EE8"/>
    <w:rsid w:val="00490317"/>
    <w:rsid w:val="004903A4"/>
    <w:rsid w:val="00490782"/>
    <w:rsid w:val="00490C8B"/>
    <w:rsid w:val="00490E69"/>
    <w:rsid w:val="00490FF2"/>
    <w:rsid w:val="004911B9"/>
    <w:rsid w:val="00491588"/>
    <w:rsid w:val="00491651"/>
    <w:rsid w:val="00491866"/>
    <w:rsid w:val="004926CB"/>
    <w:rsid w:val="00492DA1"/>
    <w:rsid w:val="00492DEB"/>
    <w:rsid w:val="00493889"/>
    <w:rsid w:val="00493B37"/>
    <w:rsid w:val="00493E0D"/>
    <w:rsid w:val="0049436D"/>
    <w:rsid w:val="00494A24"/>
    <w:rsid w:val="00494CDB"/>
    <w:rsid w:val="00495550"/>
    <w:rsid w:val="004968EA"/>
    <w:rsid w:val="0049708D"/>
    <w:rsid w:val="004A01FB"/>
    <w:rsid w:val="004A0CDA"/>
    <w:rsid w:val="004A1214"/>
    <w:rsid w:val="004A150B"/>
    <w:rsid w:val="004A16FC"/>
    <w:rsid w:val="004A1DB2"/>
    <w:rsid w:val="004A24AD"/>
    <w:rsid w:val="004A3267"/>
    <w:rsid w:val="004A32DB"/>
    <w:rsid w:val="004A6141"/>
    <w:rsid w:val="004A6343"/>
    <w:rsid w:val="004A7877"/>
    <w:rsid w:val="004A78D6"/>
    <w:rsid w:val="004B1008"/>
    <w:rsid w:val="004B1E46"/>
    <w:rsid w:val="004B2E35"/>
    <w:rsid w:val="004B3041"/>
    <w:rsid w:val="004B3239"/>
    <w:rsid w:val="004B3DFA"/>
    <w:rsid w:val="004B4079"/>
    <w:rsid w:val="004B4A66"/>
    <w:rsid w:val="004B504A"/>
    <w:rsid w:val="004B5B4D"/>
    <w:rsid w:val="004B6B40"/>
    <w:rsid w:val="004B6E1C"/>
    <w:rsid w:val="004B762A"/>
    <w:rsid w:val="004B76B9"/>
    <w:rsid w:val="004B783F"/>
    <w:rsid w:val="004B7B69"/>
    <w:rsid w:val="004B7C1D"/>
    <w:rsid w:val="004C1F4A"/>
    <w:rsid w:val="004C2949"/>
    <w:rsid w:val="004C2EAF"/>
    <w:rsid w:val="004C331A"/>
    <w:rsid w:val="004C37E2"/>
    <w:rsid w:val="004C3A60"/>
    <w:rsid w:val="004C3C36"/>
    <w:rsid w:val="004C40BF"/>
    <w:rsid w:val="004C4663"/>
    <w:rsid w:val="004C51B8"/>
    <w:rsid w:val="004C5917"/>
    <w:rsid w:val="004C6989"/>
    <w:rsid w:val="004C7242"/>
    <w:rsid w:val="004C7DE7"/>
    <w:rsid w:val="004D004B"/>
    <w:rsid w:val="004D072B"/>
    <w:rsid w:val="004D0979"/>
    <w:rsid w:val="004D1427"/>
    <w:rsid w:val="004D17C6"/>
    <w:rsid w:val="004D2984"/>
    <w:rsid w:val="004D3FA9"/>
    <w:rsid w:val="004D59D8"/>
    <w:rsid w:val="004D6ED7"/>
    <w:rsid w:val="004D7EB8"/>
    <w:rsid w:val="004E03FF"/>
    <w:rsid w:val="004E0B05"/>
    <w:rsid w:val="004E1B53"/>
    <w:rsid w:val="004E1E6F"/>
    <w:rsid w:val="004E2039"/>
    <w:rsid w:val="004E20F1"/>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F01C9"/>
    <w:rsid w:val="004F06C1"/>
    <w:rsid w:val="004F0A2F"/>
    <w:rsid w:val="004F0BEF"/>
    <w:rsid w:val="004F0E96"/>
    <w:rsid w:val="004F0F66"/>
    <w:rsid w:val="004F1080"/>
    <w:rsid w:val="004F13BA"/>
    <w:rsid w:val="004F1596"/>
    <w:rsid w:val="004F18D9"/>
    <w:rsid w:val="004F2217"/>
    <w:rsid w:val="004F224F"/>
    <w:rsid w:val="004F2960"/>
    <w:rsid w:val="004F2FF3"/>
    <w:rsid w:val="004F3B34"/>
    <w:rsid w:val="004F3C46"/>
    <w:rsid w:val="004F3FA0"/>
    <w:rsid w:val="004F41CD"/>
    <w:rsid w:val="004F4C1C"/>
    <w:rsid w:val="004F579D"/>
    <w:rsid w:val="004F594C"/>
    <w:rsid w:val="004F5C7C"/>
    <w:rsid w:val="004F61DD"/>
    <w:rsid w:val="004F6B62"/>
    <w:rsid w:val="004F6BC5"/>
    <w:rsid w:val="004F6ED7"/>
    <w:rsid w:val="004F79BE"/>
    <w:rsid w:val="004F7E81"/>
    <w:rsid w:val="005009D2"/>
    <w:rsid w:val="00500C9A"/>
    <w:rsid w:val="00500D6E"/>
    <w:rsid w:val="00501186"/>
    <w:rsid w:val="00501D72"/>
    <w:rsid w:val="00501E88"/>
    <w:rsid w:val="00501FD7"/>
    <w:rsid w:val="005027C8"/>
    <w:rsid w:val="0050284A"/>
    <w:rsid w:val="00503F44"/>
    <w:rsid w:val="00504F39"/>
    <w:rsid w:val="005056DF"/>
    <w:rsid w:val="005059DE"/>
    <w:rsid w:val="00505F14"/>
    <w:rsid w:val="00506B8E"/>
    <w:rsid w:val="00506C27"/>
    <w:rsid w:val="00507AAB"/>
    <w:rsid w:val="00507F6C"/>
    <w:rsid w:val="00510439"/>
    <w:rsid w:val="00510997"/>
    <w:rsid w:val="00511014"/>
    <w:rsid w:val="00511335"/>
    <w:rsid w:val="0051141C"/>
    <w:rsid w:val="0051248C"/>
    <w:rsid w:val="0051274F"/>
    <w:rsid w:val="0051366D"/>
    <w:rsid w:val="005138F9"/>
    <w:rsid w:val="005140AE"/>
    <w:rsid w:val="0051460A"/>
    <w:rsid w:val="00514C74"/>
    <w:rsid w:val="00514E0D"/>
    <w:rsid w:val="00515733"/>
    <w:rsid w:val="00515985"/>
    <w:rsid w:val="00515A2E"/>
    <w:rsid w:val="00515A5D"/>
    <w:rsid w:val="00515B51"/>
    <w:rsid w:val="00516CC5"/>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F9C"/>
    <w:rsid w:val="0052746C"/>
    <w:rsid w:val="00527ABC"/>
    <w:rsid w:val="00527C41"/>
    <w:rsid w:val="005300C4"/>
    <w:rsid w:val="0053020F"/>
    <w:rsid w:val="00530624"/>
    <w:rsid w:val="0053065F"/>
    <w:rsid w:val="00530A44"/>
    <w:rsid w:val="00530C8F"/>
    <w:rsid w:val="005316FB"/>
    <w:rsid w:val="00531E0F"/>
    <w:rsid w:val="00531EAF"/>
    <w:rsid w:val="00531ECF"/>
    <w:rsid w:val="00532036"/>
    <w:rsid w:val="00532075"/>
    <w:rsid w:val="005326DC"/>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104C"/>
    <w:rsid w:val="0054191B"/>
    <w:rsid w:val="00541EFF"/>
    <w:rsid w:val="00541F30"/>
    <w:rsid w:val="005423D5"/>
    <w:rsid w:val="00542B33"/>
    <w:rsid w:val="005435E7"/>
    <w:rsid w:val="0054435B"/>
    <w:rsid w:val="00544A4D"/>
    <w:rsid w:val="00545540"/>
    <w:rsid w:val="00545A6A"/>
    <w:rsid w:val="00546A2D"/>
    <w:rsid w:val="005475D0"/>
    <w:rsid w:val="00547F25"/>
    <w:rsid w:val="0055000A"/>
    <w:rsid w:val="00550FDB"/>
    <w:rsid w:val="00551712"/>
    <w:rsid w:val="00551FE1"/>
    <w:rsid w:val="0055256E"/>
    <w:rsid w:val="005527B1"/>
    <w:rsid w:val="00553968"/>
    <w:rsid w:val="0055417B"/>
    <w:rsid w:val="00554856"/>
    <w:rsid w:val="00554F2E"/>
    <w:rsid w:val="00555050"/>
    <w:rsid w:val="0055524A"/>
    <w:rsid w:val="0055558E"/>
    <w:rsid w:val="00555CCD"/>
    <w:rsid w:val="0055702A"/>
    <w:rsid w:val="005576C0"/>
    <w:rsid w:val="0056003A"/>
    <w:rsid w:val="005602A6"/>
    <w:rsid w:val="00560545"/>
    <w:rsid w:val="0056082C"/>
    <w:rsid w:val="00560E48"/>
    <w:rsid w:val="00561495"/>
    <w:rsid w:val="00561E01"/>
    <w:rsid w:val="00561E0C"/>
    <w:rsid w:val="00562234"/>
    <w:rsid w:val="0056277B"/>
    <w:rsid w:val="00562A4A"/>
    <w:rsid w:val="00562F8A"/>
    <w:rsid w:val="005633AC"/>
    <w:rsid w:val="005637FE"/>
    <w:rsid w:val="00563D24"/>
    <w:rsid w:val="00563ECD"/>
    <w:rsid w:val="0056469A"/>
    <w:rsid w:val="00564939"/>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26AA"/>
    <w:rsid w:val="00572D1D"/>
    <w:rsid w:val="0057324B"/>
    <w:rsid w:val="005738FC"/>
    <w:rsid w:val="005744D0"/>
    <w:rsid w:val="0057508B"/>
    <w:rsid w:val="005750DC"/>
    <w:rsid w:val="00575716"/>
    <w:rsid w:val="00575792"/>
    <w:rsid w:val="00576063"/>
    <w:rsid w:val="00576904"/>
    <w:rsid w:val="00576AB4"/>
    <w:rsid w:val="00576E35"/>
    <w:rsid w:val="0057728C"/>
    <w:rsid w:val="00580277"/>
    <w:rsid w:val="0058034E"/>
    <w:rsid w:val="005804F4"/>
    <w:rsid w:val="005809CE"/>
    <w:rsid w:val="005813F5"/>
    <w:rsid w:val="005813FE"/>
    <w:rsid w:val="00581D3C"/>
    <w:rsid w:val="00582A7F"/>
    <w:rsid w:val="00583099"/>
    <w:rsid w:val="00583228"/>
    <w:rsid w:val="00583B8E"/>
    <w:rsid w:val="00583DD3"/>
    <w:rsid w:val="00585685"/>
    <w:rsid w:val="00585E7B"/>
    <w:rsid w:val="005860DC"/>
    <w:rsid w:val="0058647F"/>
    <w:rsid w:val="0058673B"/>
    <w:rsid w:val="00586B8A"/>
    <w:rsid w:val="00586D59"/>
    <w:rsid w:val="0058703C"/>
    <w:rsid w:val="005871D4"/>
    <w:rsid w:val="005872F2"/>
    <w:rsid w:val="00587492"/>
    <w:rsid w:val="005904B1"/>
    <w:rsid w:val="00590E0F"/>
    <w:rsid w:val="005926FB"/>
    <w:rsid w:val="00593C86"/>
    <w:rsid w:val="0059464B"/>
    <w:rsid w:val="00595F8F"/>
    <w:rsid w:val="00596854"/>
    <w:rsid w:val="00596DC8"/>
    <w:rsid w:val="00597B87"/>
    <w:rsid w:val="005A018E"/>
    <w:rsid w:val="005A0304"/>
    <w:rsid w:val="005A0C65"/>
    <w:rsid w:val="005A0C77"/>
    <w:rsid w:val="005A0CC9"/>
    <w:rsid w:val="005A0E31"/>
    <w:rsid w:val="005A14D5"/>
    <w:rsid w:val="005A1787"/>
    <w:rsid w:val="005A1B30"/>
    <w:rsid w:val="005A1EA8"/>
    <w:rsid w:val="005A2C00"/>
    <w:rsid w:val="005A35F6"/>
    <w:rsid w:val="005A3891"/>
    <w:rsid w:val="005A3DAA"/>
    <w:rsid w:val="005A4262"/>
    <w:rsid w:val="005A443E"/>
    <w:rsid w:val="005A5581"/>
    <w:rsid w:val="005A744B"/>
    <w:rsid w:val="005A7770"/>
    <w:rsid w:val="005B0164"/>
    <w:rsid w:val="005B0948"/>
    <w:rsid w:val="005B097D"/>
    <w:rsid w:val="005B0A2C"/>
    <w:rsid w:val="005B0B7E"/>
    <w:rsid w:val="005B1656"/>
    <w:rsid w:val="005B2124"/>
    <w:rsid w:val="005B2144"/>
    <w:rsid w:val="005B247F"/>
    <w:rsid w:val="005B3DBD"/>
    <w:rsid w:val="005B3EC4"/>
    <w:rsid w:val="005B488B"/>
    <w:rsid w:val="005B4CC5"/>
    <w:rsid w:val="005B58A0"/>
    <w:rsid w:val="005B59A1"/>
    <w:rsid w:val="005B6772"/>
    <w:rsid w:val="005B6C27"/>
    <w:rsid w:val="005B7565"/>
    <w:rsid w:val="005B758A"/>
    <w:rsid w:val="005C03B1"/>
    <w:rsid w:val="005C0CAA"/>
    <w:rsid w:val="005C0ED9"/>
    <w:rsid w:val="005C11CB"/>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2316"/>
    <w:rsid w:val="005D2457"/>
    <w:rsid w:val="005D2EF0"/>
    <w:rsid w:val="005D3309"/>
    <w:rsid w:val="005D35A2"/>
    <w:rsid w:val="005D3AD4"/>
    <w:rsid w:val="005D3AE2"/>
    <w:rsid w:val="005D3F0F"/>
    <w:rsid w:val="005D47F5"/>
    <w:rsid w:val="005D482F"/>
    <w:rsid w:val="005D4CBB"/>
    <w:rsid w:val="005D4F8A"/>
    <w:rsid w:val="005D5382"/>
    <w:rsid w:val="005D539B"/>
    <w:rsid w:val="005D5428"/>
    <w:rsid w:val="005D55A4"/>
    <w:rsid w:val="005D5930"/>
    <w:rsid w:val="005D676F"/>
    <w:rsid w:val="005D6C99"/>
    <w:rsid w:val="005D7318"/>
    <w:rsid w:val="005D76A3"/>
    <w:rsid w:val="005E0627"/>
    <w:rsid w:val="005E0724"/>
    <w:rsid w:val="005E0DD5"/>
    <w:rsid w:val="005E2AFF"/>
    <w:rsid w:val="005E3095"/>
    <w:rsid w:val="005E322F"/>
    <w:rsid w:val="005E3FA9"/>
    <w:rsid w:val="005E4065"/>
    <w:rsid w:val="005E48E1"/>
    <w:rsid w:val="005E4A0E"/>
    <w:rsid w:val="005E4F17"/>
    <w:rsid w:val="005E5068"/>
    <w:rsid w:val="005E6880"/>
    <w:rsid w:val="005E778A"/>
    <w:rsid w:val="005E7BB6"/>
    <w:rsid w:val="005F016B"/>
    <w:rsid w:val="005F080E"/>
    <w:rsid w:val="005F0CED"/>
    <w:rsid w:val="005F17A8"/>
    <w:rsid w:val="005F1B11"/>
    <w:rsid w:val="005F1E12"/>
    <w:rsid w:val="005F2164"/>
    <w:rsid w:val="005F36B5"/>
    <w:rsid w:val="005F3BAA"/>
    <w:rsid w:val="005F460B"/>
    <w:rsid w:val="005F4AEF"/>
    <w:rsid w:val="005F4B07"/>
    <w:rsid w:val="005F5D4F"/>
    <w:rsid w:val="005F689A"/>
    <w:rsid w:val="005F69D5"/>
    <w:rsid w:val="005F71D1"/>
    <w:rsid w:val="005F7646"/>
    <w:rsid w:val="0060065F"/>
    <w:rsid w:val="006013E1"/>
    <w:rsid w:val="006020DF"/>
    <w:rsid w:val="006032BF"/>
    <w:rsid w:val="00603300"/>
    <w:rsid w:val="00603681"/>
    <w:rsid w:val="0060373E"/>
    <w:rsid w:val="006038BC"/>
    <w:rsid w:val="00603BA2"/>
    <w:rsid w:val="00603DC9"/>
    <w:rsid w:val="006040CB"/>
    <w:rsid w:val="00604E07"/>
    <w:rsid w:val="00606B8E"/>
    <w:rsid w:val="00606E2F"/>
    <w:rsid w:val="00606F7D"/>
    <w:rsid w:val="00607DEE"/>
    <w:rsid w:val="0061093C"/>
    <w:rsid w:val="00611388"/>
    <w:rsid w:val="00611828"/>
    <w:rsid w:val="00611AD0"/>
    <w:rsid w:val="0061222F"/>
    <w:rsid w:val="00612942"/>
    <w:rsid w:val="00612F6B"/>
    <w:rsid w:val="00613278"/>
    <w:rsid w:val="00613642"/>
    <w:rsid w:val="006139D1"/>
    <w:rsid w:val="00613F09"/>
    <w:rsid w:val="00614CDD"/>
    <w:rsid w:val="00615473"/>
    <w:rsid w:val="00616960"/>
    <w:rsid w:val="006200E0"/>
    <w:rsid w:val="006205F5"/>
    <w:rsid w:val="006211E4"/>
    <w:rsid w:val="00622257"/>
    <w:rsid w:val="00622CBF"/>
    <w:rsid w:val="00622F23"/>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4F1"/>
    <w:rsid w:val="00630969"/>
    <w:rsid w:val="0063130A"/>
    <w:rsid w:val="006315E0"/>
    <w:rsid w:val="0063167F"/>
    <w:rsid w:val="0063173B"/>
    <w:rsid w:val="00632114"/>
    <w:rsid w:val="006324DE"/>
    <w:rsid w:val="0063289B"/>
    <w:rsid w:val="00632AC3"/>
    <w:rsid w:val="00633A08"/>
    <w:rsid w:val="0063495A"/>
    <w:rsid w:val="00635322"/>
    <w:rsid w:val="0063575D"/>
    <w:rsid w:val="0063598D"/>
    <w:rsid w:val="00635D52"/>
    <w:rsid w:val="006362D2"/>
    <w:rsid w:val="0063707D"/>
    <w:rsid w:val="006376DD"/>
    <w:rsid w:val="00637C8F"/>
    <w:rsid w:val="00637EA4"/>
    <w:rsid w:val="0064041E"/>
    <w:rsid w:val="00640A41"/>
    <w:rsid w:val="00641AE4"/>
    <w:rsid w:val="00641B25"/>
    <w:rsid w:val="00641DF1"/>
    <w:rsid w:val="0064228F"/>
    <w:rsid w:val="006425A0"/>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6BC"/>
    <w:rsid w:val="00650C4D"/>
    <w:rsid w:val="00651669"/>
    <w:rsid w:val="0065195C"/>
    <w:rsid w:val="00652197"/>
    <w:rsid w:val="006522BA"/>
    <w:rsid w:val="00652450"/>
    <w:rsid w:val="00652E10"/>
    <w:rsid w:val="00653045"/>
    <w:rsid w:val="00653AC1"/>
    <w:rsid w:val="0065571D"/>
    <w:rsid w:val="00656765"/>
    <w:rsid w:val="00656AD6"/>
    <w:rsid w:val="00656DF5"/>
    <w:rsid w:val="0065715D"/>
    <w:rsid w:val="006574F4"/>
    <w:rsid w:val="00657E91"/>
    <w:rsid w:val="006605C1"/>
    <w:rsid w:val="00660B2B"/>
    <w:rsid w:val="00660EFB"/>
    <w:rsid w:val="00661A10"/>
    <w:rsid w:val="00661AF7"/>
    <w:rsid w:val="00661B1B"/>
    <w:rsid w:val="00661D77"/>
    <w:rsid w:val="0066246B"/>
    <w:rsid w:val="006626DA"/>
    <w:rsid w:val="00662A09"/>
    <w:rsid w:val="00662A93"/>
    <w:rsid w:val="00662B3B"/>
    <w:rsid w:val="00662EC9"/>
    <w:rsid w:val="006636EB"/>
    <w:rsid w:val="006645FA"/>
    <w:rsid w:val="006647A2"/>
    <w:rsid w:val="006648FC"/>
    <w:rsid w:val="00664984"/>
    <w:rsid w:val="00664C01"/>
    <w:rsid w:val="006651EE"/>
    <w:rsid w:val="0066522B"/>
    <w:rsid w:val="0066545B"/>
    <w:rsid w:val="00665945"/>
    <w:rsid w:val="00665AB8"/>
    <w:rsid w:val="006665A7"/>
    <w:rsid w:val="006666E8"/>
    <w:rsid w:val="006668FF"/>
    <w:rsid w:val="00667928"/>
    <w:rsid w:val="00667929"/>
    <w:rsid w:val="0067030C"/>
    <w:rsid w:val="00670330"/>
    <w:rsid w:val="00670663"/>
    <w:rsid w:val="00670D4C"/>
    <w:rsid w:val="0067114B"/>
    <w:rsid w:val="00671D89"/>
    <w:rsid w:val="0067282A"/>
    <w:rsid w:val="0067450B"/>
    <w:rsid w:val="00674E44"/>
    <w:rsid w:val="0067561B"/>
    <w:rsid w:val="006757E4"/>
    <w:rsid w:val="00676A8F"/>
    <w:rsid w:val="00676FC6"/>
    <w:rsid w:val="006774AC"/>
    <w:rsid w:val="006814BE"/>
    <w:rsid w:val="00681BC4"/>
    <w:rsid w:val="00681C77"/>
    <w:rsid w:val="006824BD"/>
    <w:rsid w:val="00682827"/>
    <w:rsid w:val="00682844"/>
    <w:rsid w:val="006828D9"/>
    <w:rsid w:val="00682FF5"/>
    <w:rsid w:val="00683A32"/>
    <w:rsid w:val="00684393"/>
    <w:rsid w:val="006847B1"/>
    <w:rsid w:val="00684C36"/>
    <w:rsid w:val="006856CB"/>
    <w:rsid w:val="00685B4B"/>
    <w:rsid w:val="00685B9D"/>
    <w:rsid w:val="006908DC"/>
    <w:rsid w:val="00690DB8"/>
    <w:rsid w:val="006919FB"/>
    <w:rsid w:val="00691EBE"/>
    <w:rsid w:val="00691FDD"/>
    <w:rsid w:val="00692B9C"/>
    <w:rsid w:val="00692C06"/>
    <w:rsid w:val="00693159"/>
    <w:rsid w:val="00693528"/>
    <w:rsid w:val="00693BC0"/>
    <w:rsid w:val="00693D50"/>
    <w:rsid w:val="00694283"/>
    <w:rsid w:val="006964D9"/>
    <w:rsid w:val="00696C1F"/>
    <w:rsid w:val="0069745E"/>
    <w:rsid w:val="00697EC2"/>
    <w:rsid w:val="006A0EE2"/>
    <w:rsid w:val="006A0F0D"/>
    <w:rsid w:val="006A183A"/>
    <w:rsid w:val="006A1840"/>
    <w:rsid w:val="006A1B89"/>
    <w:rsid w:val="006A1BF2"/>
    <w:rsid w:val="006A1C9D"/>
    <w:rsid w:val="006A2198"/>
    <w:rsid w:val="006A2793"/>
    <w:rsid w:val="006A3A34"/>
    <w:rsid w:val="006A3A98"/>
    <w:rsid w:val="006A3BC6"/>
    <w:rsid w:val="006A4031"/>
    <w:rsid w:val="006A4D12"/>
    <w:rsid w:val="006A4E4E"/>
    <w:rsid w:val="006A5349"/>
    <w:rsid w:val="006A5828"/>
    <w:rsid w:val="006A590A"/>
    <w:rsid w:val="006A65BB"/>
    <w:rsid w:val="006A743D"/>
    <w:rsid w:val="006B0167"/>
    <w:rsid w:val="006B0F1A"/>
    <w:rsid w:val="006B116B"/>
    <w:rsid w:val="006B121D"/>
    <w:rsid w:val="006B1546"/>
    <w:rsid w:val="006B158F"/>
    <w:rsid w:val="006B175C"/>
    <w:rsid w:val="006B18AE"/>
    <w:rsid w:val="006B2245"/>
    <w:rsid w:val="006B27CB"/>
    <w:rsid w:val="006B28E9"/>
    <w:rsid w:val="006B2BA3"/>
    <w:rsid w:val="006B2CE8"/>
    <w:rsid w:val="006B3E03"/>
    <w:rsid w:val="006B483B"/>
    <w:rsid w:val="006B4DAD"/>
    <w:rsid w:val="006B5637"/>
    <w:rsid w:val="006B6248"/>
    <w:rsid w:val="006B62BB"/>
    <w:rsid w:val="006B7974"/>
    <w:rsid w:val="006B7A9A"/>
    <w:rsid w:val="006B7C75"/>
    <w:rsid w:val="006C009A"/>
    <w:rsid w:val="006C03BE"/>
    <w:rsid w:val="006C0618"/>
    <w:rsid w:val="006C0DF6"/>
    <w:rsid w:val="006C136F"/>
    <w:rsid w:val="006C1590"/>
    <w:rsid w:val="006C19CE"/>
    <w:rsid w:val="006C273D"/>
    <w:rsid w:val="006C2D14"/>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D8D"/>
    <w:rsid w:val="006D01DC"/>
    <w:rsid w:val="006D05C6"/>
    <w:rsid w:val="006D070D"/>
    <w:rsid w:val="006D19BD"/>
    <w:rsid w:val="006D1EDE"/>
    <w:rsid w:val="006D2913"/>
    <w:rsid w:val="006D2981"/>
    <w:rsid w:val="006D2AF0"/>
    <w:rsid w:val="006D2C50"/>
    <w:rsid w:val="006D3419"/>
    <w:rsid w:val="006D3A12"/>
    <w:rsid w:val="006D3B25"/>
    <w:rsid w:val="006D3F10"/>
    <w:rsid w:val="006D4062"/>
    <w:rsid w:val="006D4FA8"/>
    <w:rsid w:val="006D5A90"/>
    <w:rsid w:val="006D5DFF"/>
    <w:rsid w:val="006D6009"/>
    <w:rsid w:val="006D6A4D"/>
    <w:rsid w:val="006D765E"/>
    <w:rsid w:val="006E0842"/>
    <w:rsid w:val="006E1A55"/>
    <w:rsid w:val="006E1DAE"/>
    <w:rsid w:val="006E2284"/>
    <w:rsid w:val="006E2521"/>
    <w:rsid w:val="006E2AA6"/>
    <w:rsid w:val="006E2AB3"/>
    <w:rsid w:val="006E2B8F"/>
    <w:rsid w:val="006E3780"/>
    <w:rsid w:val="006E3785"/>
    <w:rsid w:val="006E3AE4"/>
    <w:rsid w:val="006E56BA"/>
    <w:rsid w:val="006E5D20"/>
    <w:rsid w:val="006E6964"/>
    <w:rsid w:val="006E6E5B"/>
    <w:rsid w:val="006E7235"/>
    <w:rsid w:val="006E7917"/>
    <w:rsid w:val="006F05D2"/>
    <w:rsid w:val="006F0DF8"/>
    <w:rsid w:val="006F1144"/>
    <w:rsid w:val="006F1463"/>
    <w:rsid w:val="006F19D3"/>
    <w:rsid w:val="006F2406"/>
    <w:rsid w:val="006F29A0"/>
    <w:rsid w:val="006F3204"/>
    <w:rsid w:val="006F41BD"/>
    <w:rsid w:val="006F4841"/>
    <w:rsid w:val="006F4F9B"/>
    <w:rsid w:val="006F566D"/>
    <w:rsid w:val="006F5769"/>
    <w:rsid w:val="006F5A6E"/>
    <w:rsid w:val="006F6B74"/>
    <w:rsid w:val="006F6F49"/>
    <w:rsid w:val="006F70B6"/>
    <w:rsid w:val="006F732A"/>
    <w:rsid w:val="006F7686"/>
    <w:rsid w:val="006F785A"/>
    <w:rsid w:val="006F7AFB"/>
    <w:rsid w:val="006F7CE8"/>
    <w:rsid w:val="00700699"/>
    <w:rsid w:val="00700A67"/>
    <w:rsid w:val="00700FB9"/>
    <w:rsid w:val="0070188A"/>
    <w:rsid w:val="007018C4"/>
    <w:rsid w:val="00701C35"/>
    <w:rsid w:val="00701C9D"/>
    <w:rsid w:val="00702507"/>
    <w:rsid w:val="00703992"/>
    <w:rsid w:val="00703CFF"/>
    <w:rsid w:val="007043C3"/>
    <w:rsid w:val="007044E8"/>
    <w:rsid w:val="007057B5"/>
    <w:rsid w:val="0070584D"/>
    <w:rsid w:val="00705963"/>
    <w:rsid w:val="00705C20"/>
    <w:rsid w:val="00706014"/>
    <w:rsid w:val="00707123"/>
    <w:rsid w:val="007072AF"/>
    <w:rsid w:val="00707947"/>
    <w:rsid w:val="00707AD8"/>
    <w:rsid w:val="00707D1B"/>
    <w:rsid w:val="007101FF"/>
    <w:rsid w:val="007109CD"/>
    <w:rsid w:val="00711454"/>
    <w:rsid w:val="00711BED"/>
    <w:rsid w:val="00711C90"/>
    <w:rsid w:val="00711DE2"/>
    <w:rsid w:val="00711E12"/>
    <w:rsid w:val="00712F77"/>
    <w:rsid w:val="00712FD2"/>
    <w:rsid w:val="00713E51"/>
    <w:rsid w:val="0071416D"/>
    <w:rsid w:val="00714927"/>
    <w:rsid w:val="00714EEA"/>
    <w:rsid w:val="0071537E"/>
    <w:rsid w:val="00715384"/>
    <w:rsid w:val="0071710D"/>
    <w:rsid w:val="00717827"/>
    <w:rsid w:val="00717A3E"/>
    <w:rsid w:val="007201DD"/>
    <w:rsid w:val="00720A4D"/>
    <w:rsid w:val="00721601"/>
    <w:rsid w:val="00723A4F"/>
    <w:rsid w:val="00723D1F"/>
    <w:rsid w:val="0072415C"/>
    <w:rsid w:val="0072462C"/>
    <w:rsid w:val="00724E4E"/>
    <w:rsid w:val="00725741"/>
    <w:rsid w:val="0072584C"/>
    <w:rsid w:val="007265E7"/>
    <w:rsid w:val="00726CDA"/>
    <w:rsid w:val="0072747D"/>
    <w:rsid w:val="0072748C"/>
    <w:rsid w:val="007275BE"/>
    <w:rsid w:val="0072770D"/>
    <w:rsid w:val="00727AEC"/>
    <w:rsid w:val="00727E9F"/>
    <w:rsid w:val="00730917"/>
    <w:rsid w:val="00730CAF"/>
    <w:rsid w:val="007313DC"/>
    <w:rsid w:val="00732C08"/>
    <w:rsid w:val="00733376"/>
    <w:rsid w:val="0073528B"/>
    <w:rsid w:val="00735580"/>
    <w:rsid w:val="00735E15"/>
    <w:rsid w:val="0073665E"/>
    <w:rsid w:val="007366CA"/>
    <w:rsid w:val="0073698E"/>
    <w:rsid w:val="00736F58"/>
    <w:rsid w:val="00737195"/>
    <w:rsid w:val="00740600"/>
    <w:rsid w:val="007409A2"/>
    <w:rsid w:val="00740A08"/>
    <w:rsid w:val="00740F99"/>
    <w:rsid w:val="007415BF"/>
    <w:rsid w:val="007417B8"/>
    <w:rsid w:val="00741A06"/>
    <w:rsid w:val="007426C8"/>
    <w:rsid w:val="00743A4B"/>
    <w:rsid w:val="007444C6"/>
    <w:rsid w:val="00744BE7"/>
    <w:rsid w:val="00744C91"/>
    <w:rsid w:val="007458FB"/>
    <w:rsid w:val="007459FE"/>
    <w:rsid w:val="00746452"/>
    <w:rsid w:val="007468E5"/>
    <w:rsid w:val="0074692C"/>
    <w:rsid w:val="007472F8"/>
    <w:rsid w:val="007478C0"/>
    <w:rsid w:val="00747F92"/>
    <w:rsid w:val="007508D8"/>
    <w:rsid w:val="00750A3D"/>
    <w:rsid w:val="00751D8C"/>
    <w:rsid w:val="00752727"/>
    <w:rsid w:val="00752770"/>
    <w:rsid w:val="00752AEA"/>
    <w:rsid w:val="007539EF"/>
    <w:rsid w:val="00753DEE"/>
    <w:rsid w:val="007548B1"/>
    <w:rsid w:val="00755037"/>
    <w:rsid w:val="00755371"/>
    <w:rsid w:val="0075597D"/>
    <w:rsid w:val="00755E12"/>
    <w:rsid w:val="007564E8"/>
    <w:rsid w:val="00756725"/>
    <w:rsid w:val="00756E66"/>
    <w:rsid w:val="00757A18"/>
    <w:rsid w:val="00760415"/>
    <w:rsid w:val="007609CD"/>
    <w:rsid w:val="00760B19"/>
    <w:rsid w:val="007612AA"/>
    <w:rsid w:val="007614AA"/>
    <w:rsid w:val="00762C7B"/>
    <w:rsid w:val="00762DF5"/>
    <w:rsid w:val="007639CF"/>
    <w:rsid w:val="00763D31"/>
    <w:rsid w:val="00764058"/>
    <w:rsid w:val="00764210"/>
    <w:rsid w:val="007649D9"/>
    <w:rsid w:val="00764DA3"/>
    <w:rsid w:val="00764DF0"/>
    <w:rsid w:val="00765734"/>
    <w:rsid w:val="007657B0"/>
    <w:rsid w:val="00766047"/>
    <w:rsid w:val="007660D8"/>
    <w:rsid w:val="007663AE"/>
    <w:rsid w:val="00766474"/>
    <w:rsid w:val="00766ACF"/>
    <w:rsid w:val="00766D86"/>
    <w:rsid w:val="007670E1"/>
    <w:rsid w:val="00767593"/>
    <w:rsid w:val="007676E6"/>
    <w:rsid w:val="00767FF0"/>
    <w:rsid w:val="00771280"/>
    <w:rsid w:val="007713EE"/>
    <w:rsid w:val="007726DC"/>
    <w:rsid w:val="00772DE4"/>
    <w:rsid w:val="00773A2E"/>
    <w:rsid w:val="00773BB9"/>
    <w:rsid w:val="0077434A"/>
    <w:rsid w:val="00774860"/>
    <w:rsid w:val="00774FEE"/>
    <w:rsid w:val="0077507E"/>
    <w:rsid w:val="0077549A"/>
    <w:rsid w:val="00775530"/>
    <w:rsid w:val="00775919"/>
    <w:rsid w:val="00776760"/>
    <w:rsid w:val="00776E9E"/>
    <w:rsid w:val="007772BA"/>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333"/>
    <w:rsid w:val="007845E8"/>
    <w:rsid w:val="0078475C"/>
    <w:rsid w:val="00784A10"/>
    <w:rsid w:val="00784C78"/>
    <w:rsid w:val="00784D8C"/>
    <w:rsid w:val="00785BEB"/>
    <w:rsid w:val="00785FB8"/>
    <w:rsid w:val="0078638C"/>
    <w:rsid w:val="007877D7"/>
    <w:rsid w:val="00787A06"/>
    <w:rsid w:val="00787C2F"/>
    <w:rsid w:val="007909B4"/>
    <w:rsid w:val="00790C42"/>
    <w:rsid w:val="00790D57"/>
    <w:rsid w:val="007916FE"/>
    <w:rsid w:val="00791B22"/>
    <w:rsid w:val="00791EEC"/>
    <w:rsid w:val="00792CB7"/>
    <w:rsid w:val="00793E73"/>
    <w:rsid w:val="00795410"/>
    <w:rsid w:val="007962FC"/>
    <w:rsid w:val="00797234"/>
    <w:rsid w:val="00797B90"/>
    <w:rsid w:val="007A0242"/>
    <w:rsid w:val="007A053E"/>
    <w:rsid w:val="007A1008"/>
    <w:rsid w:val="007A246B"/>
    <w:rsid w:val="007A2DA3"/>
    <w:rsid w:val="007A2E15"/>
    <w:rsid w:val="007A2FF0"/>
    <w:rsid w:val="007A341D"/>
    <w:rsid w:val="007A388F"/>
    <w:rsid w:val="007A3898"/>
    <w:rsid w:val="007A3CB8"/>
    <w:rsid w:val="007A4129"/>
    <w:rsid w:val="007A47DB"/>
    <w:rsid w:val="007A4869"/>
    <w:rsid w:val="007A4EEC"/>
    <w:rsid w:val="007A7149"/>
    <w:rsid w:val="007A7988"/>
    <w:rsid w:val="007B0A53"/>
    <w:rsid w:val="007B0B48"/>
    <w:rsid w:val="007B0D4C"/>
    <w:rsid w:val="007B0F10"/>
    <w:rsid w:val="007B135D"/>
    <w:rsid w:val="007B2494"/>
    <w:rsid w:val="007B2D09"/>
    <w:rsid w:val="007B319D"/>
    <w:rsid w:val="007B402D"/>
    <w:rsid w:val="007B4B02"/>
    <w:rsid w:val="007B4B39"/>
    <w:rsid w:val="007B551E"/>
    <w:rsid w:val="007B573B"/>
    <w:rsid w:val="007B5B36"/>
    <w:rsid w:val="007B5DC7"/>
    <w:rsid w:val="007B60DA"/>
    <w:rsid w:val="007B78E2"/>
    <w:rsid w:val="007B7AE6"/>
    <w:rsid w:val="007B7CF5"/>
    <w:rsid w:val="007C0278"/>
    <w:rsid w:val="007C0BA5"/>
    <w:rsid w:val="007C1085"/>
    <w:rsid w:val="007C192D"/>
    <w:rsid w:val="007C1B7A"/>
    <w:rsid w:val="007C2517"/>
    <w:rsid w:val="007C2694"/>
    <w:rsid w:val="007C30A4"/>
    <w:rsid w:val="007C30A9"/>
    <w:rsid w:val="007C3243"/>
    <w:rsid w:val="007C383B"/>
    <w:rsid w:val="007C3A51"/>
    <w:rsid w:val="007C3C68"/>
    <w:rsid w:val="007C49CE"/>
    <w:rsid w:val="007C4FEF"/>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622"/>
    <w:rsid w:val="007D78CD"/>
    <w:rsid w:val="007D7A35"/>
    <w:rsid w:val="007D7CE5"/>
    <w:rsid w:val="007E0A6F"/>
    <w:rsid w:val="007E0F94"/>
    <w:rsid w:val="007E0FF7"/>
    <w:rsid w:val="007E140C"/>
    <w:rsid w:val="007E36EB"/>
    <w:rsid w:val="007E413F"/>
    <w:rsid w:val="007E44BF"/>
    <w:rsid w:val="007E5721"/>
    <w:rsid w:val="007E5D34"/>
    <w:rsid w:val="007E6323"/>
    <w:rsid w:val="007E7AFC"/>
    <w:rsid w:val="007E7D5F"/>
    <w:rsid w:val="007F0663"/>
    <w:rsid w:val="007F13BD"/>
    <w:rsid w:val="007F18DF"/>
    <w:rsid w:val="007F1D9E"/>
    <w:rsid w:val="007F2A6F"/>
    <w:rsid w:val="007F2D10"/>
    <w:rsid w:val="007F3365"/>
    <w:rsid w:val="007F376E"/>
    <w:rsid w:val="007F41C2"/>
    <w:rsid w:val="007F45BE"/>
    <w:rsid w:val="007F4ADF"/>
    <w:rsid w:val="007F4B45"/>
    <w:rsid w:val="007F525C"/>
    <w:rsid w:val="007F6384"/>
    <w:rsid w:val="007F6996"/>
    <w:rsid w:val="007F6B07"/>
    <w:rsid w:val="007F6C09"/>
    <w:rsid w:val="007F75C6"/>
    <w:rsid w:val="007F7B37"/>
    <w:rsid w:val="00800668"/>
    <w:rsid w:val="008008B3"/>
    <w:rsid w:val="0080173F"/>
    <w:rsid w:val="0080189E"/>
    <w:rsid w:val="008021F2"/>
    <w:rsid w:val="00802791"/>
    <w:rsid w:val="00802851"/>
    <w:rsid w:val="00802D61"/>
    <w:rsid w:val="0080381C"/>
    <w:rsid w:val="00803E69"/>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AD4"/>
    <w:rsid w:val="00813D70"/>
    <w:rsid w:val="008147F7"/>
    <w:rsid w:val="00814F05"/>
    <w:rsid w:val="00815AE4"/>
    <w:rsid w:val="00815D5A"/>
    <w:rsid w:val="00815D72"/>
    <w:rsid w:val="00815F1B"/>
    <w:rsid w:val="00817B72"/>
    <w:rsid w:val="00820E30"/>
    <w:rsid w:val="00820E31"/>
    <w:rsid w:val="008216FC"/>
    <w:rsid w:val="00821D23"/>
    <w:rsid w:val="00821D7C"/>
    <w:rsid w:val="00822BAD"/>
    <w:rsid w:val="00822EC9"/>
    <w:rsid w:val="0082302D"/>
    <w:rsid w:val="00823309"/>
    <w:rsid w:val="00823399"/>
    <w:rsid w:val="00823926"/>
    <w:rsid w:val="00825751"/>
    <w:rsid w:val="0082604F"/>
    <w:rsid w:val="0082639E"/>
    <w:rsid w:val="0082649D"/>
    <w:rsid w:val="00826C7F"/>
    <w:rsid w:val="00827B21"/>
    <w:rsid w:val="008304E6"/>
    <w:rsid w:val="0083067B"/>
    <w:rsid w:val="00830E7F"/>
    <w:rsid w:val="0083141B"/>
    <w:rsid w:val="00831772"/>
    <w:rsid w:val="00832682"/>
    <w:rsid w:val="00832690"/>
    <w:rsid w:val="008326BF"/>
    <w:rsid w:val="008333F2"/>
    <w:rsid w:val="008335B4"/>
    <w:rsid w:val="00833874"/>
    <w:rsid w:val="00834DE9"/>
    <w:rsid w:val="00834F62"/>
    <w:rsid w:val="008353B0"/>
    <w:rsid w:val="008359F9"/>
    <w:rsid w:val="008367F3"/>
    <w:rsid w:val="0083704D"/>
    <w:rsid w:val="00837355"/>
    <w:rsid w:val="008404CB"/>
    <w:rsid w:val="00841168"/>
    <w:rsid w:val="00841C0E"/>
    <w:rsid w:val="0084229E"/>
    <w:rsid w:val="008422F0"/>
    <w:rsid w:val="00843174"/>
    <w:rsid w:val="0084425B"/>
    <w:rsid w:val="008444D0"/>
    <w:rsid w:val="00844A5B"/>
    <w:rsid w:val="008452E8"/>
    <w:rsid w:val="00845B58"/>
    <w:rsid w:val="00845C62"/>
    <w:rsid w:val="00845E82"/>
    <w:rsid w:val="00846266"/>
    <w:rsid w:val="008464B6"/>
    <w:rsid w:val="0084662D"/>
    <w:rsid w:val="00846EA0"/>
    <w:rsid w:val="008471B5"/>
    <w:rsid w:val="008478B3"/>
    <w:rsid w:val="00850328"/>
    <w:rsid w:val="008508EC"/>
    <w:rsid w:val="00851435"/>
    <w:rsid w:val="00851F61"/>
    <w:rsid w:val="0085216B"/>
    <w:rsid w:val="008522C4"/>
    <w:rsid w:val="0085240E"/>
    <w:rsid w:val="008529E8"/>
    <w:rsid w:val="0085308A"/>
    <w:rsid w:val="0085311F"/>
    <w:rsid w:val="00853A8C"/>
    <w:rsid w:val="00853B5A"/>
    <w:rsid w:val="00854DBF"/>
    <w:rsid w:val="00854DE5"/>
    <w:rsid w:val="00854F15"/>
    <w:rsid w:val="0085506C"/>
    <w:rsid w:val="0085654E"/>
    <w:rsid w:val="008574C4"/>
    <w:rsid w:val="008603DC"/>
    <w:rsid w:val="00860A8D"/>
    <w:rsid w:val="00861126"/>
    <w:rsid w:val="00861C55"/>
    <w:rsid w:val="00863217"/>
    <w:rsid w:val="00863E60"/>
    <w:rsid w:val="00863E85"/>
    <w:rsid w:val="00864737"/>
    <w:rsid w:val="00864842"/>
    <w:rsid w:val="008648B4"/>
    <w:rsid w:val="00864B8B"/>
    <w:rsid w:val="00864FE1"/>
    <w:rsid w:val="0086516C"/>
    <w:rsid w:val="0086552A"/>
    <w:rsid w:val="00866340"/>
    <w:rsid w:val="00866675"/>
    <w:rsid w:val="00867093"/>
    <w:rsid w:val="008675B9"/>
    <w:rsid w:val="00867DD8"/>
    <w:rsid w:val="008702D5"/>
    <w:rsid w:val="00870AD4"/>
    <w:rsid w:val="0087118A"/>
    <w:rsid w:val="008719C3"/>
    <w:rsid w:val="00871A7B"/>
    <w:rsid w:val="00872009"/>
    <w:rsid w:val="008725D5"/>
    <w:rsid w:val="00872F7B"/>
    <w:rsid w:val="00873192"/>
    <w:rsid w:val="00873B8A"/>
    <w:rsid w:val="008750C2"/>
    <w:rsid w:val="00875221"/>
    <w:rsid w:val="0087552B"/>
    <w:rsid w:val="008759E3"/>
    <w:rsid w:val="00875D7B"/>
    <w:rsid w:val="008769B7"/>
    <w:rsid w:val="008774D0"/>
    <w:rsid w:val="00877A27"/>
    <w:rsid w:val="00877B6F"/>
    <w:rsid w:val="008804B5"/>
    <w:rsid w:val="00880F7D"/>
    <w:rsid w:val="0088248C"/>
    <w:rsid w:val="008825C1"/>
    <w:rsid w:val="0088264D"/>
    <w:rsid w:val="00882953"/>
    <w:rsid w:val="008831B5"/>
    <w:rsid w:val="00883E43"/>
    <w:rsid w:val="00884F2A"/>
    <w:rsid w:val="00886053"/>
    <w:rsid w:val="008862BC"/>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4103"/>
    <w:rsid w:val="00894735"/>
    <w:rsid w:val="0089507D"/>
    <w:rsid w:val="00895B42"/>
    <w:rsid w:val="00896463"/>
    <w:rsid w:val="008968F1"/>
    <w:rsid w:val="00896B1D"/>
    <w:rsid w:val="0089791B"/>
    <w:rsid w:val="00897D46"/>
    <w:rsid w:val="008A0329"/>
    <w:rsid w:val="008A0428"/>
    <w:rsid w:val="008A123B"/>
    <w:rsid w:val="008A1FB8"/>
    <w:rsid w:val="008A252E"/>
    <w:rsid w:val="008A2A00"/>
    <w:rsid w:val="008A52FC"/>
    <w:rsid w:val="008A5694"/>
    <w:rsid w:val="008A56A1"/>
    <w:rsid w:val="008A5A22"/>
    <w:rsid w:val="008A5F1A"/>
    <w:rsid w:val="008A639F"/>
    <w:rsid w:val="008A6E18"/>
    <w:rsid w:val="008A700B"/>
    <w:rsid w:val="008A7BE4"/>
    <w:rsid w:val="008B0899"/>
    <w:rsid w:val="008B0B11"/>
    <w:rsid w:val="008B13D7"/>
    <w:rsid w:val="008B208D"/>
    <w:rsid w:val="008B2155"/>
    <w:rsid w:val="008B25CC"/>
    <w:rsid w:val="008B3852"/>
    <w:rsid w:val="008B4268"/>
    <w:rsid w:val="008B49DF"/>
    <w:rsid w:val="008B5332"/>
    <w:rsid w:val="008B71E3"/>
    <w:rsid w:val="008C069A"/>
    <w:rsid w:val="008C0EA3"/>
    <w:rsid w:val="008C1AFA"/>
    <w:rsid w:val="008C1EEE"/>
    <w:rsid w:val="008C2720"/>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CA"/>
    <w:rsid w:val="008D3493"/>
    <w:rsid w:val="008D3534"/>
    <w:rsid w:val="008D53FD"/>
    <w:rsid w:val="008D5598"/>
    <w:rsid w:val="008D5C32"/>
    <w:rsid w:val="008D6C89"/>
    <w:rsid w:val="008D6E64"/>
    <w:rsid w:val="008D721B"/>
    <w:rsid w:val="008D72B4"/>
    <w:rsid w:val="008D755A"/>
    <w:rsid w:val="008D78FB"/>
    <w:rsid w:val="008D7960"/>
    <w:rsid w:val="008E015B"/>
    <w:rsid w:val="008E0CFC"/>
    <w:rsid w:val="008E1084"/>
    <w:rsid w:val="008E163D"/>
    <w:rsid w:val="008E1682"/>
    <w:rsid w:val="008E1E6F"/>
    <w:rsid w:val="008E1FD4"/>
    <w:rsid w:val="008E2501"/>
    <w:rsid w:val="008E3251"/>
    <w:rsid w:val="008E3263"/>
    <w:rsid w:val="008E3CB6"/>
    <w:rsid w:val="008E4025"/>
    <w:rsid w:val="008E42C6"/>
    <w:rsid w:val="008E4691"/>
    <w:rsid w:val="008E4ECF"/>
    <w:rsid w:val="008E51FC"/>
    <w:rsid w:val="008E53B4"/>
    <w:rsid w:val="008E6AA4"/>
    <w:rsid w:val="008E6F9B"/>
    <w:rsid w:val="008E7DC7"/>
    <w:rsid w:val="008F0279"/>
    <w:rsid w:val="008F0430"/>
    <w:rsid w:val="008F0B46"/>
    <w:rsid w:val="008F0C6F"/>
    <w:rsid w:val="008F0C79"/>
    <w:rsid w:val="008F1066"/>
    <w:rsid w:val="008F12CF"/>
    <w:rsid w:val="008F1480"/>
    <w:rsid w:val="008F2369"/>
    <w:rsid w:val="008F29A8"/>
    <w:rsid w:val="008F304E"/>
    <w:rsid w:val="008F308F"/>
    <w:rsid w:val="008F37F3"/>
    <w:rsid w:val="008F3F19"/>
    <w:rsid w:val="008F41E1"/>
    <w:rsid w:val="008F45AA"/>
    <w:rsid w:val="008F5FB3"/>
    <w:rsid w:val="008F6085"/>
    <w:rsid w:val="008F69C1"/>
    <w:rsid w:val="008F6D5E"/>
    <w:rsid w:val="008F6FA0"/>
    <w:rsid w:val="008F714E"/>
    <w:rsid w:val="008F7FB7"/>
    <w:rsid w:val="0090069A"/>
    <w:rsid w:val="00900911"/>
    <w:rsid w:val="0090098E"/>
    <w:rsid w:val="00900B51"/>
    <w:rsid w:val="00901371"/>
    <w:rsid w:val="00901757"/>
    <w:rsid w:val="00901D45"/>
    <w:rsid w:val="00901E0E"/>
    <w:rsid w:val="0090274A"/>
    <w:rsid w:val="00902B0B"/>
    <w:rsid w:val="00902E36"/>
    <w:rsid w:val="009032CC"/>
    <w:rsid w:val="00903343"/>
    <w:rsid w:val="009033D5"/>
    <w:rsid w:val="00903443"/>
    <w:rsid w:val="009042E1"/>
    <w:rsid w:val="00904669"/>
    <w:rsid w:val="0090466D"/>
    <w:rsid w:val="00904B1D"/>
    <w:rsid w:val="00905075"/>
    <w:rsid w:val="00905BA8"/>
    <w:rsid w:val="00905E49"/>
    <w:rsid w:val="00906214"/>
    <w:rsid w:val="00906411"/>
    <w:rsid w:val="009064EA"/>
    <w:rsid w:val="009066D1"/>
    <w:rsid w:val="009069DA"/>
    <w:rsid w:val="009079A0"/>
    <w:rsid w:val="00907B95"/>
    <w:rsid w:val="009105F2"/>
    <w:rsid w:val="00910674"/>
    <w:rsid w:val="0091159B"/>
    <w:rsid w:val="00911961"/>
    <w:rsid w:val="00912B10"/>
    <w:rsid w:val="00913BC9"/>
    <w:rsid w:val="00913D6E"/>
    <w:rsid w:val="00913DE5"/>
    <w:rsid w:val="0091410C"/>
    <w:rsid w:val="00914E00"/>
    <w:rsid w:val="00915664"/>
    <w:rsid w:val="00915C13"/>
    <w:rsid w:val="00915C2D"/>
    <w:rsid w:val="00915EDD"/>
    <w:rsid w:val="009164F9"/>
    <w:rsid w:val="009167FB"/>
    <w:rsid w:val="00916A39"/>
    <w:rsid w:val="009173ED"/>
    <w:rsid w:val="00917A20"/>
    <w:rsid w:val="00917D1F"/>
    <w:rsid w:val="00917D66"/>
    <w:rsid w:val="00917E82"/>
    <w:rsid w:val="009203C1"/>
    <w:rsid w:val="0092101D"/>
    <w:rsid w:val="009213FA"/>
    <w:rsid w:val="0092195B"/>
    <w:rsid w:val="0092258F"/>
    <w:rsid w:val="00922E1B"/>
    <w:rsid w:val="0092398D"/>
    <w:rsid w:val="00924103"/>
    <w:rsid w:val="00924667"/>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5F2"/>
    <w:rsid w:val="00934630"/>
    <w:rsid w:val="00934F2D"/>
    <w:rsid w:val="00935047"/>
    <w:rsid w:val="00935309"/>
    <w:rsid w:val="009354D3"/>
    <w:rsid w:val="009355EA"/>
    <w:rsid w:val="00935C21"/>
    <w:rsid w:val="009360B0"/>
    <w:rsid w:val="00936A35"/>
    <w:rsid w:val="00936EEE"/>
    <w:rsid w:val="00937569"/>
    <w:rsid w:val="009379EB"/>
    <w:rsid w:val="00940B83"/>
    <w:rsid w:val="0094101A"/>
    <w:rsid w:val="00941583"/>
    <w:rsid w:val="00941783"/>
    <w:rsid w:val="009420CF"/>
    <w:rsid w:val="0094269D"/>
    <w:rsid w:val="009426B2"/>
    <w:rsid w:val="00942CD9"/>
    <w:rsid w:val="0094338F"/>
    <w:rsid w:val="0094386B"/>
    <w:rsid w:val="00943FE6"/>
    <w:rsid w:val="00944FA7"/>
    <w:rsid w:val="009453C6"/>
    <w:rsid w:val="00945C78"/>
    <w:rsid w:val="00945C8E"/>
    <w:rsid w:val="00945CF6"/>
    <w:rsid w:val="00945E6C"/>
    <w:rsid w:val="009460C8"/>
    <w:rsid w:val="00946AD9"/>
    <w:rsid w:val="00946E0D"/>
    <w:rsid w:val="009476B8"/>
    <w:rsid w:val="0095120F"/>
    <w:rsid w:val="009523FE"/>
    <w:rsid w:val="00952A15"/>
    <w:rsid w:val="00952DB8"/>
    <w:rsid w:val="00953097"/>
    <w:rsid w:val="0095350F"/>
    <w:rsid w:val="00953E4E"/>
    <w:rsid w:val="00954107"/>
    <w:rsid w:val="00954455"/>
    <w:rsid w:val="0095459C"/>
    <w:rsid w:val="009547C7"/>
    <w:rsid w:val="00954D3E"/>
    <w:rsid w:val="00955242"/>
    <w:rsid w:val="009554A4"/>
    <w:rsid w:val="00955DE4"/>
    <w:rsid w:val="00956228"/>
    <w:rsid w:val="00956F1D"/>
    <w:rsid w:val="009573CE"/>
    <w:rsid w:val="0095778D"/>
    <w:rsid w:val="00960536"/>
    <w:rsid w:val="0096080B"/>
    <w:rsid w:val="00960C80"/>
    <w:rsid w:val="00960E09"/>
    <w:rsid w:val="00960E72"/>
    <w:rsid w:val="00960EC7"/>
    <w:rsid w:val="00961268"/>
    <w:rsid w:val="00961C60"/>
    <w:rsid w:val="009628EA"/>
    <w:rsid w:val="00962C76"/>
    <w:rsid w:val="009635D2"/>
    <w:rsid w:val="00963B5E"/>
    <w:rsid w:val="00963DEC"/>
    <w:rsid w:val="009648E5"/>
    <w:rsid w:val="00964EC7"/>
    <w:rsid w:val="00964FAD"/>
    <w:rsid w:val="009673CD"/>
    <w:rsid w:val="0096778A"/>
    <w:rsid w:val="00967B0E"/>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B43"/>
    <w:rsid w:val="00980C30"/>
    <w:rsid w:val="00980D6C"/>
    <w:rsid w:val="00980FF0"/>
    <w:rsid w:val="0098140B"/>
    <w:rsid w:val="009816A2"/>
    <w:rsid w:val="009817F1"/>
    <w:rsid w:val="00981A1B"/>
    <w:rsid w:val="00981B43"/>
    <w:rsid w:val="00981D29"/>
    <w:rsid w:val="00982C52"/>
    <w:rsid w:val="00982C82"/>
    <w:rsid w:val="00983077"/>
    <w:rsid w:val="009830DC"/>
    <w:rsid w:val="009837BD"/>
    <w:rsid w:val="009841B9"/>
    <w:rsid w:val="00984F5E"/>
    <w:rsid w:val="009850E2"/>
    <w:rsid w:val="0098520A"/>
    <w:rsid w:val="00985663"/>
    <w:rsid w:val="00986067"/>
    <w:rsid w:val="009868BE"/>
    <w:rsid w:val="00987130"/>
    <w:rsid w:val="009877E6"/>
    <w:rsid w:val="009900B5"/>
    <w:rsid w:val="009907B3"/>
    <w:rsid w:val="00991519"/>
    <w:rsid w:val="00991BB8"/>
    <w:rsid w:val="00992E28"/>
    <w:rsid w:val="009933E7"/>
    <w:rsid w:val="0099425D"/>
    <w:rsid w:val="00994C91"/>
    <w:rsid w:val="00994F19"/>
    <w:rsid w:val="00996180"/>
    <w:rsid w:val="009964B8"/>
    <w:rsid w:val="00996706"/>
    <w:rsid w:val="00996728"/>
    <w:rsid w:val="009969BD"/>
    <w:rsid w:val="00997020"/>
    <w:rsid w:val="009971D6"/>
    <w:rsid w:val="00997A95"/>
    <w:rsid w:val="00997C60"/>
    <w:rsid w:val="009A00A0"/>
    <w:rsid w:val="009A091C"/>
    <w:rsid w:val="009A1612"/>
    <w:rsid w:val="009A1DBC"/>
    <w:rsid w:val="009A210C"/>
    <w:rsid w:val="009A2EF7"/>
    <w:rsid w:val="009A3221"/>
    <w:rsid w:val="009A3320"/>
    <w:rsid w:val="009A3481"/>
    <w:rsid w:val="009A4FD0"/>
    <w:rsid w:val="009A6DBA"/>
    <w:rsid w:val="009A7006"/>
    <w:rsid w:val="009A7EAC"/>
    <w:rsid w:val="009B0592"/>
    <w:rsid w:val="009B1774"/>
    <w:rsid w:val="009B1E61"/>
    <w:rsid w:val="009B3BA8"/>
    <w:rsid w:val="009B3C45"/>
    <w:rsid w:val="009B411F"/>
    <w:rsid w:val="009B4DDD"/>
    <w:rsid w:val="009B4E5A"/>
    <w:rsid w:val="009B592D"/>
    <w:rsid w:val="009B5C71"/>
    <w:rsid w:val="009B5ED1"/>
    <w:rsid w:val="009B6B0B"/>
    <w:rsid w:val="009B77A7"/>
    <w:rsid w:val="009B79A5"/>
    <w:rsid w:val="009C175A"/>
    <w:rsid w:val="009C1DBA"/>
    <w:rsid w:val="009C282C"/>
    <w:rsid w:val="009C2852"/>
    <w:rsid w:val="009C4903"/>
    <w:rsid w:val="009C4B59"/>
    <w:rsid w:val="009C51F3"/>
    <w:rsid w:val="009C5A8D"/>
    <w:rsid w:val="009C5BD6"/>
    <w:rsid w:val="009C5BDD"/>
    <w:rsid w:val="009C5E5D"/>
    <w:rsid w:val="009C67FA"/>
    <w:rsid w:val="009C74BB"/>
    <w:rsid w:val="009C7598"/>
    <w:rsid w:val="009C77D5"/>
    <w:rsid w:val="009C7E2B"/>
    <w:rsid w:val="009C7E68"/>
    <w:rsid w:val="009D0986"/>
    <w:rsid w:val="009D138D"/>
    <w:rsid w:val="009D25B6"/>
    <w:rsid w:val="009D275C"/>
    <w:rsid w:val="009D284A"/>
    <w:rsid w:val="009D317B"/>
    <w:rsid w:val="009D427A"/>
    <w:rsid w:val="009D4694"/>
    <w:rsid w:val="009D5149"/>
    <w:rsid w:val="009D5EAF"/>
    <w:rsid w:val="009D5ED3"/>
    <w:rsid w:val="009D6D4F"/>
    <w:rsid w:val="009D7C78"/>
    <w:rsid w:val="009E0296"/>
    <w:rsid w:val="009E0442"/>
    <w:rsid w:val="009E0EA0"/>
    <w:rsid w:val="009E165E"/>
    <w:rsid w:val="009E1CC7"/>
    <w:rsid w:val="009E1DB2"/>
    <w:rsid w:val="009E31E3"/>
    <w:rsid w:val="009E3222"/>
    <w:rsid w:val="009E36CF"/>
    <w:rsid w:val="009E3BFE"/>
    <w:rsid w:val="009E4026"/>
    <w:rsid w:val="009E446A"/>
    <w:rsid w:val="009E45DC"/>
    <w:rsid w:val="009E465B"/>
    <w:rsid w:val="009E496C"/>
    <w:rsid w:val="009E49D7"/>
    <w:rsid w:val="009E4C14"/>
    <w:rsid w:val="009E5D32"/>
    <w:rsid w:val="009E68B9"/>
    <w:rsid w:val="009E6B63"/>
    <w:rsid w:val="009E6C42"/>
    <w:rsid w:val="009E7EAF"/>
    <w:rsid w:val="009F0452"/>
    <w:rsid w:val="009F04FE"/>
    <w:rsid w:val="009F13E3"/>
    <w:rsid w:val="009F19BE"/>
    <w:rsid w:val="009F1AC1"/>
    <w:rsid w:val="009F2EB5"/>
    <w:rsid w:val="009F40CF"/>
    <w:rsid w:val="009F44CF"/>
    <w:rsid w:val="009F4927"/>
    <w:rsid w:val="009F4E3E"/>
    <w:rsid w:val="009F5111"/>
    <w:rsid w:val="009F5176"/>
    <w:rsid w:val="009F61DC"/>
    <w:rsid w:val="009F6215"/>
    <w:rsid w:val="009F6A29"/>
    <w:rsid w:val="009F733A"/>
    <w:rsid w:val="00A01204"/>
    <w:rsid w:val="00A012ED"/>
    <w:rsid w:val="00A0174E"/>
    <w:rsid w:val="00A04E61"/>
    <w:rsid w:val="00A05493"/>
    <w:rsid w:val="00A0659C"/>
    <w:rsid w:val="00A06A5B"/>
    <w:rsid w:val="00A07168"/>
    <w:rsid w:val="00A07230"/>
    <w:rsid w:val="00A072AB"/>
    <w:rsid w:val="00A1078D"/>
    <w:rsid w:val="00A114EC"/>
    <w:rsid w:val="00A11850"/>
    <w:rsid w:val="00A11DFE"/>
    <w:rsid w:val="00A12998"/>
    <w:rsid w:val="00A13500"/>
    <w:rsid w:val="00A136BF"/>
    <w:rsid w:val="00A13E03"/>
    <w:rsid w:val="00A14554"/>
    <w:rsid w:val="00A14B94"/>
    <w:rsid w:val="00A14BC8"/>
    <w:rsid w:val="00A155C1"/>
    <w:rsid w:val="00A15768"/>
    <w:rsid w:val="00A15C2F"/>
    <w:rsid w:val="00A15DB1"/>
    <w:rsid w:val="00A16546"/>
    <w:rsid w:val="00A1670E"/>
    <w:rsid w:val="00A1686F"/>
    <w:rsid w:val="00A16B2C"/>
    <w:rsid w:val="00A17796"/>
    <w:rsid w:val="00A177E5"/>
    <w:rsid w:val="00A200F6"/>
    <w:rsid w:val="00A201B0"/>
    <w:rsid w:val="00A201F8"/>
    <w:rsid w:val="00A20F57"/>
    <w:rsid w:val="00A21216"/>
    <w:rsid w:val="00A21393"/>
    <w:rsid w:val="00A21835"/>
    <w:rsid w:val="00A221BB"/>
    <w:rsid w:val="00A23424"/>
    <w:rsid w:val="00A23586"/>
    <w:rsid w:val="00A237BF"/>
    <w:rsid w:val="00A23AE0"/>
    <w:rsid w:val="00A23CD5"/>
    <w:rsid w:val="00A23D78"/>
    <w:rsid w:val="00A2409F"/>
    <w:rsid w:val="00A24501"/>
    <w:rsid w:val="00A24A0B"/>
    <w:rsid w:val="00A24B78"/>
    <w:rsid w:val="00A24F7D"/>
    <w:rsid w:val="00A25240"/>
    <w:rsid w:val="00A253C4"/>
    <w:rsid w:val="00A271F9"/>
    <w:rsid w:val="00A275A9"/>
    <w:rsid w:val="00A27668"/>
    <w:rsid w:val="00A27792"/>
    <w:rsid w:val="00A2795C"/>
    <w:rsid w:val="00A27CC9"/>
    <w:rsid w:val="00A3148C"/>
    <w:rsid w:val="00A316CB"/>
    <w:rsid w:val="00A31BB8"/>
    <w:rsid w:val="00A31D34"/>
    <w:rsid w:val="00A31E3F"/>
    <w:rsid w:val="00A323B9"/>
    <w:rsid w:val="00A325BC"/>
    <w:rsid w:val="00A333B6"/>
    <w:rsid w:val="00A334AF"/>
    <w:rsid w:val="00A3505A"/>
    <w:rsid w:val="00A3527B"/>
    <w:rsid w:val="00A35BC2"/>
    <w:rsid w:val="00A369F3"/>
    <w:rsid w:val="00A36E80"/>
    <w:rsid w:val="00A373AC"/>
    <w:rsid w:val="00A40194"/>
    <w:rsid w:val="00A407C4"/>
    <w:rsid w:val="00A41550"/>
    <w:rsid w:val="00A41D88"/>
    <w:rsid w:val="00A41F0E"/>
    <w:rsid w:val="00A42F08"/>
    <w:rsid w:val="00A430FE"/>
    <w:rsid w:val="00A43C86"/>
    <w:rsid w:val="00A446F0"/>
    <w:rsid w:val="00A4472B"/>
    <w:rsid w:val="00A44758"/>
    <w:rsid w:val="00A45DB4"/>
    <w:rsid w:val="00A46203"/>
    <w:rsid w:val="00A464B1"/>
    <w:rsid w:val="00A467B9"/>
    <w:rsid w:val="00A46FA9"/>
    <w:rsid w:val="00A51204"/>
    <w:rsid w:val="00A51B0B"/>
    <w:rsid w:val="00A5256C"/>
    <w:rsid w:val="00A526A0"/>
    <w:rsid w:val="00A527A7"/>
    <w:rsid w:val="00A527DF"/>
    <w:rsid w:val="00A52E01"/>
    <w:rsid w:val="00A52EA9"/>
    <w:rsid w:val="00A54128"/>
    <w:rsid w:val="00A54D16"/>
    <w:rsid w:val="00A55FB5"/>
    <w:rsid w:val="00A5604C"/>
    <w:rsid w:val="00A561E8"/>
    <w:rsid w:val="00A56A18"/>
    <w:rsid w:val="00A56BC6"/>
    <w:rsid w:val="00A57EB0"/>
    <w:rsid w:val="00A57F0C"/>
    <w:rsid w:val="00A61CA9"/>
    <w:rsid w:val="00A62EC2"/>
    <w:rsid w:val="00A63A67"/>
    <w:rsid w:val="00A6407E"/>
    <w:rsid w:val="00A641A9"/>
    <w:rsid w:val="00A65585"/>
    <w:rsid w:val="00A659FD"/>
    <w:rsid w:val="00A661CE"/>
    <w:rsid w:val="00A66724"/>
    <w:rsid w:val="00A66A0C"/>
    <w:rsid w:val="00A66E01"/>
    <w:rsid w:val="00A67543"/>
    <w:rsid w:val="00A71482"/>
    <w:rsid w:val="00A71FED"/>
    <w:rsid w:val="00A72030"/>
    <w:rsid w:val="00A727DB"/>
    <w:rsid w:val="00A729CA"/>
    <w:rsid w:val="00A734B2"/>
    <w:rsid w:val="00A738E4"/>
    <w:rsid w:val="00A739B4"/>
    <w:rsid w:val="00A740CE"/>
    <w:rsid w:val="00A74392"/>
    <w:rsid w:val="00A74DA9"/>
    <w:rsid w:val="00A75A64"/>
    <w:rsid w:val="00A75E71"/>
    <w:rsid w:val="00A767D0"/>
    <w:rsid w:val="00A76C95"/>
    <w:rsid w:val="00A77276"/>
    <w:rsid w:val="00A7727C"/>
    <w:rsid w:val="00A7753A"/>
    <w:rsid w:val="00A80082"/>
    <w:rsid w:val="00A80335"/>
    <w:rsid w:val="00A80380"/>
    <w:rsid w:val="00A805D6"/>
    <w:rsid w:val="00A81683"/>
    <w:rsid w:val="00A817D9"/>
    <w:rsid w:val="00A81FB1"/>
    <w:rsid w:val="00A83BCC"/>
    <w:rsid w:val="00A83D76"/>
    <w:rsid w:val="00A841E1"/>
    <w:rsid w:val="00A845FE"/>
    <w:rsid w:val="00A854EA"/>
    <w:rsid w:val="00A8699C"/>
    <w:rsid w:val="00A87CD6"/>
    <w:rsid w:val="00A90CEE"/>
    <w:rsid w:val="00A91AE8"/>
    <w:rsid w:val="00A926AA"/>
    <w:rsid w:val="00A93A98"/>
    <w:rsid w:val="00A944E4"/>
    <w:rsid w:val="00A94D05"/>
    <w:rsid w:val="00A94FBF"/>
    <w:rsid w:val="00A95006"/>
    <w:rsid w:val="00A951F2"/>
    <w:rsid w:val="00A9606F"/>
    <w:rsid w:val="00A9632F"/>
    <w:rsid w:val="00A96776"/>
    <w:rsid w:val="00A96E22"/>
    <w:rsid w:val="00A97839"/>
    <w:rsid w:val="00AA0A67"/>
    <w:rsid w:val="00AA0D76"/>
    <w:rsid w:val="00AA0EC5"/>
    <w:rsid w:val="00AA1556"/>
    <w:rsid w:val="00AA1E24"/>
    <w:rsid w:val="00AA2057"/>
    <w:rsid w:val="00AA2A2B"/>
    <w:rsid w:val="00AA2B0C"/>
    <w:rsid w:val="00AA2C7C"/>
    <w:rsid w:val="00AA33BA"/>
    <w:rsid w:val="00AA38F9"/>
    <w:rsid w:val="00AA3B08"/>
    <w:rsid w:val="00AA3B8A"/>
    <w:rsid w:val="00AA3E9F"/>
    <w:rsid w:val="00AA4DEE"/>
    <w:rsid w:val="00AA53F2"/>
    <w:rsid w:val="00AA542A"/>
    <w:rsid w:val="00AA5F5B"/>
    <w:rsid w:val="00AA6161"/>
    <w:rsid w:val="00AA666E"/>
    <w:rsid w:val="00AA67EA"/>
    <w:rsid w:val="00AA6F25"/>
    <w:rsid w:val="00AA7D06"/>
    <w:rsid w:val="00AB0539"/>
    <w:rsid w:val="00AB0956"/>
    <w:rsid w:val="00AB0D1D"/>
    <w:rsid w:val="00AB0E5C"/>
    <w:rsid w:val="00AB0FE5"/>
    <w:rsid w:val="00AB102C"/>
    <w:rsid w:val="00AB118E"/>
    <w:rsid w:val="00AB1324"/>
    <w:rsid w:val="00AB16BC"/>
    <w:rsid w:val="00AB1829"/>
    <w:rsid w:val="00AB1C27"/>
    <w:rsid w:val="00AB1D4A"/>
    <w:rsid w:val="00AB1FAE"/>
    <w:rsid w:val="00AB2179"/>
    <w:rsid w:val="00AB2A7B"/>
    <w:rsid w:val="00AB2A8F"/>
    <w:rsid w:val="00AB2DF5"/>
    <w:rsid w:val="00AB3158"/>
    <w:rsid w:val="00AB315C"/>
    <w:rsid w:val="00AB3497"/>
    <w:rsid w:val="00AB34DA"/>
    <w:rsid w:val="00AB397F"/>
    <w:rsid w:val="00AB4D5F"/>
    <w:rsid w:val="00AB51A1"/>
    <w:rsid w:val="00AB58AC"/>
    <w:rsid w:val="00AC046B"/>
    <w:rsid w:val="00AC120B"/>
    <w:rsid w:val="00AC140C"/>
    <w:rsid w:val="00AC15C7"/>
    <w:rsid w:val="00AC1F50"/>
    <w:rsid w:val="00AC24B1"/>
    <w:rsid w:val="00AC29C5"/>
    <w:rsid w:val="00AC2E88"/>
    <w:rsid w:val="00AC3B6B"/>
    <w:rsid w:val="00AC4351"/>
    <w:rsid w:val="00AC45CD"/>
    <w:rsid w:val="00AC4645"/>
    <w:rsid w:val="00AC4A91"/>
    <w:rsid w:val="00AC575E"/>
    <w:rsid w:val="00AC5977"/>
    <w:rsid w:val="00AC61B7"/>
    <w:rsid w:val="00AC67A6"/>
    <w:rsid w:val="00AC6854"/>
    <w:rsid w:val="00AC6BEC"/>
    <w:rsid w:val="00AC7B02"/>
    <w:rsid w:val="00AC7B2E"/>
    <w:rsid w:val="00AD0BC2"/>
    <w:rsid w:val="00AD1173"/>
    <w:rsid w:val="00AD124A"/>
    <w:rsid w:val="00AD1761"/>
    <w:rsid w:val="00AD1CE2"/>
    <w:rsid w:val="00AD1E8E"/>
    <w:rsid w:val="00AD2333"/>
    <w:rsid w:val="00AD306B"/>
    <w:rsid w:val="00AD4251"/>
    <w:rsid w:val="00AD447B"/>
    <w:rsid w:val="00AD49A3"/>
    <w:rsid w:val="00AD4BCC"/>
    <w:rsid w:val="00AD4C9B"/>
    <w:rsid w:val="00AD4E99"/>
    <w:rsid w:val="00AD525E"/>
    <w:rsid w:val="00AD5425"/>
    <w:rsid w:val="00AD568D"/>
    <w:rsid w:val="00AD5D64"/>
    <w:rsid w:val="00AD6DEC"/>
    <w:rsid w:val="00AD7680"/>
    <w:rsid w:val="00AD7D62"/>
    <w:rsid w:val="00AE0980"/>
    <w:rsid w:val="00AE2112"/>
    <w:rsid w:val="00AE21A7"/>
    <w:rsid w:val="00AE21BD"/>
    <w:rsid w:val="00AE28A8"/>
    <w:rsid w:val="00AE3073"/>
    <w:rsid w:val="00AE3583"/>
    <w:rsid w:val="00AE4A0F"/>
    <w:rsid w:val="00AE4C84"/>
    <w:rsid w:val="00AE5A49"/>
    <w:rsid w:val="00AE60C6"/>
    <w:rsid w:val="00AE6A6E"/>
    <w:rsid w:val="00AE7CAD"/>
    <w:rsid w:val="00AF04CD"/>
    <w:rsid w:val="00AF06FD"/>
    <w:rsid w:val="00AF0FB3"/>
    <w:rsid w:val="00AF15E5"/>
    <w:rsid w:val="00AF1ADF"/>
    <w:rsid w:val="00AF2688"/>
    <w:rsid w:val="00AF2915"/>
    <w:rsid w:val="00AF32E3"/>
    <w:rsid w:val="00AF33BD"/>
    <w:rsid w:val="00AF39EE"/>
    <w:rsid w:val="00AF3E70"/>
    <w:rsid w:val="00AF5053"/>
    <w:rsid w:val="00AF5386"/>
    <w:rsid w:val="00AF6541"/>
    <w:rsid w:val="00AF6836"/>
    <w:rsid w:val="00AF72EE"/>
    <w:rsid w:val="00AF7858"/>
    <w:rsid w:val="00AF7B4D"/>
    <w:rsid w:val="00B00BF8"/>
    <w:rsid w:val="00B00E10"/>
    <w:rsid w:val="00B01295"/>
    <w:rsid w:val="00B01E8F"/>
    <w:rsid w:val="00B01FA5"/>
    <w:rsid w:val="00B02030"/>
    <w:rsid w:val="00B0269F"/>
    <w:rsid w:val="00B037F5"/>
    <w:rsid w:val="00B0494E"/>
    <w:rsid w:val="00B04BDB"/>
    <w:rsid w:val="00B04DD6"/>
    <w:rsid w:val="00B05000"/>
    <w:rsid w:val="00B051E2"/>
    <w:rsid w:val="00B05D23"/>
    <w:rsid w:val="00B05FC0"/>
    <w:rsid w:val="00B06C45"/>
    <w:rsid w:val="00B06DF2"/>
    <w:rsid w:val="00B06F13"/>
    <w:rsid w:val="00B07F63"/>
    <w:rsid w:val="00B100EB"/>
    <w:rsid w:val="00B1099D"/>
    <w:rsid w:val="00B118F0"/>
    <w:rsid w:val="00B11BDF"/>
    <w:rsid w:val="00B11E41"/>
    <w:rsid w:val="00B12091"/>
    <w:rsid w:val="00B120AE"/>
    <w:rsid w:val="00B12841"/>
    <w:rsid w:val="00B12972"/>
    <w:rsid w:val="00B12D3A"/>
    <w:rsid w:val="00B133A2"/>
    <w:rsid w:val="00B139CA"/>
    <w:rsid w:val="00B140F7"/>
    <w:rsid w:val="00B14E4C"/>
    <w:rsid w:val="00B167FC"/>
    <w:rsid w:val="00B178C1"/>
    <w:rsid w:val="00B17AD3"/>
    <w:rsid w:val="00B17D5D"/>
    <w:rsid w:val="00B17D6F"/>
    <w:rsid w:val="00B20D4F"/>
    <w:rsid w:val="00B21E39"/>
    <w:rsid w:val="00B222E4"/>
    <w:rsid w:val="00B22E96"/>
    <w:rsid w:val="00B2301C"/>
    <w:rsid w:val="00B2310B"/>
    <w:rsid w:val="00B2386C"/>
    <w:rsid w:val="00B23B72"/>
    <w:rsid w:val="00B2418F"/>
    <w:rsid w:val="00B244FA"/>
    <w:rsid w:val="00B24B05"/>
    <w:rsid w:val="00B25BC9"/>
    <w:rsid w:val="00B26ABE"/>
    <w:rsid w:val="00B26B8F"/>
    <w:rsid w:val="00B2771E"/>
    <w:rsid w:val="00B2782C"/>
    <w:rsid w:val="00B27CEA"/>
    <w:rsid w:val="00B30754"/>
    <w:rsid w:val="00B30829"/>
    <w:rsid w:val="00B30A94"/>
    <w:rsid w:val="00B316C8"/>
    <w:rsid w:val="00B32F55"/>
    <w:rsid w:val="00B339EE"/>
    <w:rsid w:val="00B34517"/>
    <w:rsid w:val="00B348A9"/>
    <w:rsid w:val="00B3521E"/>
    <w:rsid w:val="00B356EF"/>
    <w:rsid w:val="00B35714"/>
    <w:rsid w:val="00B3599E"/>
    <w:rsid w:val="00B35F20"/>
    <w:rsid w:val="00B35F86"/>
    <w:rsid w:val="00B3631A"/>
    <w:rsid w:val="00B36D08"/>
    <w:rsid w:val="00B37830"/>
    <w:rsid w:val="00B40357"/>
    <w:rsid w:val="00B40C94"/>
    <w:rsid w:val="00B40E06"/>
    <w:rsid w:val="00B417C9"/>
    <w:rsid w:val="00B41853"/>
    <w:rsid w:val="00B41881"/>
    <w:rsid w:val="00B42EDD"/>
    <w:rsid w:val="00B438CC"/>
    <w:rsid w:val="00B4415A"/>
    <w:rsid w:val="00B44183"/>
    <w:rsid w:val="00B4511A"/>
    <w:rsid w:val="00B46069"/>
    <w:rsid w:val="00B4649F"/>
    <w:rsid w:val="00B46B9F"/>
    <w:rsid w:val="00B46F8F"/>
    <w:rsid w:val="00B47572"/>
    <w:rsid w:val="00B500FB"/>
    <w:rsid w:val="00B510BA"/>
    <w:rsid w:val="00B516A5"/>
    <w:rsid w:val="00B52794"/>
    <w:rsid w:val="00B547D7"/>
    <w:rsid w:val="00B54DBF"/>
    <w:rsid w:val="00B54DF5"/>
    <w:rsid w:val="00B55216"/>
    <w:rsid w:val="00B55346"/>
    <w:rsid w:val="00B55474"/>
    <w:rsid w:val="00B5556B"/>
    <w:rsid w:val="00B556C3"/>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CC5"/>
    <w:rsid w:val="00B751C9"/>
    <w:rsid w:val="00B7561D"/>
    <w:rsid w:val="00B76493"/>
    <w:rsid w:val="00B77A20"/>
    <w:rsid w:val="00B8154B"/>
    <w:rsid w:val="00B819A3"/>
    <w:rsid w:val="00B81C14"/>
    <w:rsid w:val="00B820B6"/>
    <w:rsid w:val="00B848E5"/>
    <w:rsid w:val="00B84C3B"/>
    <w:rsid w:val="00B8551A"/>
    <w:rsid w:val="00B85FFB"/>
    <w:rsid w:val="00B86C0B"/>
    <w:rsid w:val="00B901AC"/>
    <w:rsid w:val="00B90A29"/>
    <w:rsid w:val="00B90FF4"/>
    <w:rsid w:val="00B91DE6"/>
    <w:rsid w:val="00B91F74"/>
    <w:rsid w:val="00B9234A"/>
    <w:rsid w:val="00B92B19"/>
    <w:rsid w:val="00B9565E"/>
    <w:rsid w:val="00B95A85"/>
    <w:rsid w:val="00B96090"/>
    <w:rsid w:val="00B96541"/>
    <w:rsid w:val="00B967F8"/>
    <w:rsid w:val="00B970E4"/>
    <w:rsid w:val="00B97643"/>
    <w:rsid w:val="00B978F3"/>
    <w:rsid w:val="00B97F4A"/>
    <w:rsid w:val="00BA0D53"/>
    <w:rsid w:val="00BA0D9E"/>
    <w:rsid w:val="00BA11CB"/>
    <w:rsid w:val="00BA164A"/>
    <w:rsid w:val="00BA1987"/>
    <w:rsid w:val="00BA2225"/>
    <w:rsid w:val="00BA223E"/>
    <w:rsid w:val="00BA3BB1"/>
    <w:rsid w:val="00BA4A00"/>
    <w:rsid w:val="00BA51B6"/>
    <w:rsid w:val="00BA6510"/>
    <w:rsid w:val="00BA6AAB"/>
    <w:rsid w:val="00BA6FCE"/>
    <w:rsid w:val="00BA747A"/>
    <w:rsid w:val="00BA7C14"/>
    <w:rsid w:val="00BB01B1"/>
    <w:rsid w:val="00BB1D08"/>
    <w:rsid w:val="00BB1D4F"/>
    <w:rsid w:val="00BB2056"/>
    <w:rsid w:val="00BB22CC"/>
    <w:rsid w:val="00BB261A"/>
    <w:rsid w:val="00BB2EA1"/>
    <w:rsid w:val="00BB4613"/>
    <w:rsid w:val="00BB54E2"/>
    <w:rsid w:val="00BB5A37"/>
    <w:rsid w:val="00BB68A8"/>
    <w:rsid w:val="00BB6DA3"/>
    <w:rsid w:val="00BB70B3"/>
    <w:rsid w:val="00BC0073"/>
    <w:rsid w:val="00BC0810"/>
    <w:rsid w:val="00BC0CE6"/>
    <w:rsid w:val="00BC0F19"/>
    <w:rsid w:val="00BC0FD7"/>
    <w:rsid w:val="00BC255E"/>
    <w:rsid w:val="00BC2859"/>
    <w:rsid w:val="00BC2E74"/>
    <w:rsid w:val="00BC32F9"/>
    <w:rsid w:val="00BC3572"/>
    <w:rsid w:val="00BC46AC"/>
    <w:rsid w:val="00BC480F"/>
    <w:rsid w:val="00BC4850"/>
    <w:rsid w:val="00BC5612"/>
    <w:rsid w:val="00BC653E"/>
    <w:rsid w:val="00BD0047"/>
    <w:rsid w:val="00BD087F"/>
    <w:rsid w:val="00BD0C96"/>
    <w:rsid w:val="00BD1137"/>
    <w:rsid w:val="00BD1C6A"/>
    <w:rsid w:val="00BD21CF"/>
    <w:rsid w:val="00BD29EC"/>
    <w:rsid w:val="00BD378B"/>
    <w:rsid w:val="00BD3E5F"/>
    <w:rsid w:val="00BD3FAB"/>
    <w:rsid w:val="00BD4532"/>
    <w:rsid w:val="00BD4645"/>
    <w:rsid w:val="00BD50E6"/>
    <w:rsid w:val="00BD5250"/>
    <w:rsid w:val="00BD527F"/>
    <w:rsid w:val="00BD53F8"/>
    <w:rsid w:val="00BD54FA"/>
    <w:rsid w:val="00BD5795"/>
    <w:rsid w:val="00BD6296"/>
    <w:rsid w:val="00BD6CBE"/>
    <w:rsid w:val="00BD7FD1"/>
    <w:rsid w:val="00BE1718"/>
    <w:rsid w:val="00BE1873"/>
    <w:rsid w:val="00BE19C1"/>
    <w:rsid w:val="00BE1D8C"/>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952"/>
    <w:rsid w:val="00BE7244"/>
    <w:rsid w:val="00BE73B3"/>
    <w:rsid w:val="00BE78A4"/>
    <w:rsid w:val="00BF001B"/>
    <w:rsid w:val="00BF08C8"/>
    <w:rsid w:val="00BF08F5"/>
    <w:rsid w:val="00BF10E3"/>
    <w:rsid w:val="00BF12F0"/>
    <w:rsid w:val="00BF1DFC"/>
    <w:rsid w:val="00BF1FBF"/>
    <w:rsid w:val="00BF205D"/>
    <w:rsid w:val="00BF2617"/>
    <w:rsid w:val="00BF2797"/>
    <w:rsid w:val="00BF2D2E"/>
    <w:rsid w:val="00BF3340"/>
    <w:rsid w:val="00BF44A9"/>
    <w:rsid w:val="00BF4CC7"/>
    <w:rsid w:val="00BF4D2D"/>
    <w:rsid w:val="00BF4D4E"/>
    <w:rsid w:val="00BF4EE0"/>
    <w:rsid w:val="00BF5F48"/>
    <w:rsid w:val="00BF70E2"/>
    <w:rsid w:val="00BF7E88"/>
    <w:rsid w:val="00BF7F97"/>
    <w:rsid w:val="00C00942"/>
    <w:rsid w:val="00C00B7A"/>
    <w:rsid w:val="00C01A57"/>
    <w:rsid w:val="00C036D2"/>
    <w:rsid w:val="00C044A8"/>
    <w:rsid w:val="00C0466C"/>
    <w:rsid w:val="00C0532E"/>
    <w:rsid w:val="00C0537A"/>
    <w:rsid w:val="00C0590D"/>
    <w:rsid w:val="00C0593A"/>
    <w:rsid w:val="00C05C74"/>
    <w:rsid w:val="00C05D8A"/>
    <w:rsid w:val="00C0720D"/>
    <w:rsid w:val="00C07771"/>
    <w:rsid w:val="00C077FD"/>
    <w:rsid w:val="00C105CC"/>
    <w:rsid w:val="00C10F5A"/>
    <w:rsid w:val="00C110C7"/>
    <w:rsid w:val="00C114FB"/>
    <w:rsid w:val="00C1176B"/>
    <w:rsid w:val="00C11F0A"/>
    <w:rsid w:val="00C1246E"/>
    <w:rsid w:val="00C12898"/>
    <w:rsid w:val="00C13372"/>
    <w:rsid w:val="00C139B2"/>
    <w:rsid w:val="00C1483C"/>
    <w:rsid w:val="00C14C18"/>
    <w:rsid w:val="00C14E45"/>
    <w:rsid w:val="00C14F8C"/>
    <w:rsid w:val="00C150E6"/>
    <w:rsid w:val="00C15680"/>
    <w:rsid w:val="00C16D29"/>
    <w:rsid w:val="00C16D6B"/>
    <w:rsid w:val="00C20042"/>
    <w:rsid w:val="00C20B5C"/>
    <w:rsid w:val="00C211B6"/>
    <w:rsid w:val="00C21883"/>
    <w:rsid w:val="00C22313"/>
    <w:rsid w:val="00C224EC"/>
    <w:rsid w:val="00C2308B"/>
    <w:rsid w:val="00C230EF"/>
    <w:rsid w:val="00C23474"/>
    <w:rsid w:val="00C237BF"/>
    <w:rsid w:val="00C23818"/>
    <w:rsid w:val="00C23F8B"/>
    <w:rsid w:val="00C25E2E"/>
    <w:rsid w:val="00C26179"/>
    <w:rsid w:val="00C26B92"/>
    <w:rsid w:val="00C270F9"/>
    <w:rsid w:val="00C3081B"/>
    <w:rsid w:val="00C30AD5"/>
    <w:rsid w:val="00C311C8"/>
    <w:rsid w:val="00C3170A"/>
    <w:rsid w:val="00C31716"/>
    <w:rsid w:val="00C319F0"/>
    <w:rsid w:val="00C31DD4"/>
    <w:rsid w:val="00C325C8"/>
    <w:rsid w:val="00C334AF"/>
    <w:rsid w:val="00C33930"/>
    <w:rsid w:val="00C33FB1"/>
    <w:rsid w:val="00C34411"/>
    <w:rsid w:val="00C344C8"/>
    <w:rsid w:val="00C34AB1"/>
    <w:rsid w:val="00C34D3C"/>
    <w:rsid w:val="00C34EBF"/>
    <w:rsid w:val="00C35ADC"/>
    <w:rsid w:val="00C35BC7"/>
    <w:rsid w:val="00C35E62"/>
    <w:rsid w:val="00C3636F"/>
    <w:rsid w:val="00C36F79"/>
    <w:rsid w:val="00C37A72"/>
    <w:rsid w:val="00C37ADC"/>
    <w:rsid w:val="00C40000"/>
    <w:rsid w:val="00C4035C"/>
    <w:rsid w:val="00C41014"/>
    <w:rsid w:val="00C417AA"/>
    <w:rsid w:val="00C42170"/>
    <w:rsid w:val="00C422D5"/>
    <w:rsid w:val="00C43019"/>
    <w:rsid w:val="00C43031"/>
    <w:rsid w:val="00C432E7"/>
    <w:rsid w:val="00C434EA"/>
    <w:rsid w:val="00C43783"/>
    <w:rsid w:val="00C43FBB"/>
    <w:rsid w:val="00C44620"/>
    <w:rsid w:val="00C4465F"/>
    <w:rsid w:val="00C4468F"/>
    <w:rsid w:val="00C4498F"/>
    <w:rsid w:val="00C44C0A"/>
    <w:rsid w:val="00C44D21"/>
    <w:rsid w:val="00C45CBE"/>
    <w:rsid w:val="00C466FB"/>
    <w:rsid w:val="00C470F9"/>
    <w:rsid w:val="00C471B5"/>
    <w:rsid w:val="00C47331"/>
    <w:rsid w:val="00C47A4D"/>
    <w:rsid w:val="00C47AB3"/>
    <w:rsid w:val="00C50026"/>
    <w:rsid w:val="00C50A6F"/>
    <w:rsid w:val="00C50BAB"/>
    <w:rsid w:val="00C511AF"/>
    <w:rsid w:val="00C51343"/>
    <w:rsid w:val="00C51F64"/>
    <w:rsid w:val="00C5204F"/>
    <w:rsid w:val="00C52166"/>
    <w:rsid w:val="00C522F0"/>
    <w:rsid w:val="00C52663"/>
    <w:rsid w:val="00C53430"/>
    <w:rsid w:val="00C5395E"/>
    <w:rsid w:val="00C53A74"/>
    <w:rsid w:val="00C540C5"/>
    <w:rsid w:val="00C5419B"/>
    <w:rsid w:val="00C5490B"/>
    <w:rsid w:val="00C54A7E"/>
    <w:rsid w:val="00C54B4D"/>
    <w:rsid w:val="00C54EAD"/>
    <w:rsid w:val="00C54F32"/>
    <w:rsid w:val="00C559CC"/>
    <w:rsid w:val="00C56332"/>
    <w:rsid w:val="00C567B7"/>
    <w:rsid w:val="00C569D4"/>
    <w:rsid w:val="00C56A24"/>
    <w:rsid w:val="00C56F0B"/>
    <w:rsid w:val="00C5716A"/>
    <w:rsid w:val="00C57D41"/>
    <w:rsid w:val="00C57FBB"/>
    <w:rsid w:val="00C6168A"/>
    <w:rsid w:val="00C61B62"/>
    <w:rsid w:val="00C61D9B"/>
    <w:rsid w:val="00C62461"/>
    <w:rsid w:val="00C62586"/>
    <w:rsid w:val="00C62736"/>
    <w:rsid w:val="00C63550"/>
    <w:rsid w:val="00C635BE"/>
    <w:rsid w:val="00C63B50"/>
    <w:rsid w:val="00C63C49"/>
    <w:rsid w:val="00C640FB"/>
    <w:rsid w:val="00C646CE"/>
    <w:rsid w:val="00C64B66"/>
    <w:rsid w:val="00C65114"/>
    <w:rsid w:val="00C659DA"/>
    <w:rsid w:val="00C65D06"/>
    <w:rsid w:val="00C666F8"/>
    <w:rsid w:val="00C669C8"/>
    <w:rsid w:val="00C66BF7"/>
    <w:rsid w:val="00C66CB3"/>
    <w:rsid w:val="00C67F2B"/>
    <w:rsid w:val="00C70783"/>
    <w:rsid w:val="00C70A15"/>
    <w:rsid w:val="00C71381"/>
    <w:rsid w:val="00C71CAA"/>
    <w:rsid w:val="00C728CA"/>
    <w:rsid w:val="00C72928"/>
    <w:rsid w:val="00C72AB7"/>
    <w:rsid w:val="00C73243"/>
    <w:rsid w:val="00C73864"/>
    <w:rsid w:val="00C73F25"/>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BA"/>
    <w:rsid w:val="00C8289C"/>
    <w:rsid w:val="00C8318C"/>
    <w:rsid w:val="00C83322"/>
    <w:rsid w:val="00C83AB8"/>
    <w:rsid w:val="00C83CF6"/>
    <w:rsid w:val="00C83E25"/>
    <w:rsid w:val="00C84385"/>
    <w:rsid w:val="00C84D88"/>
    <w:rsid w:val="00C86EA4"/>
    <w:rsid w:val="00C87732"/>
    <w:rsid w:val="00C90029"/>
    <w:rsid w:val="00C90769"/>
    <w:rsid w:val="00C92932"/>
    <w:rsid w:val="00C929E3"/>
    <w:rsid w:val="00C93046"/>
    <w:rsid w:val="00C930B0"/>
    <w:rsid w:val="00C93269"/>
    <w:rsid w:val="00C93BEF"/>
    <w:rsid w:val="00C944AC"/>
    <w:rsid w:val="00C94BA2"/>
    <w:rsid w:val="00C96C48"/>
    <w:rsid w:val="00C96DC5"/>
    <w:rsid w:val="00C97B66"/>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6A6C"/>
    <w:rsid w:val="00CA75B8"/>
    <w:rsid w:val="00CA7AAC"/>
    <w:rsid w:val="00CA7BE0"/>
    <w:rsid w:val="00CA7DA7"/>
    <w:rsid w:val="00CB07E7"/>
    <w:rsid w:val="00CB1157"/>
    <w:rsid w:val="00CB18F5"/>
    <w:rsid w:val="00CB1ACD"/>
    <w:rsid w:val="00CB1BF6"/>
    <w:rsid w:val="00CB1D53"/>
    <w:rsid w:val="00CB336B"/>
    <w:rsid w:val="00CB3EB5"/>
    <w:rsid w:val="00CB4549"/>
    <w:rsid w:val="00CB4F89"/>
    <w:rsid w:val="00CB51E1"/>
    <w:rsid w:val="00CB5721"/>
    <w:rsid w:val="00CB5891"/>
    <w:rsid w:val="00CB5E18"/>
    <w:rsid w:val="00CB6E29"/>
    <w:rsid w:val="00CB6E2B"/>
    <w:rsid w:val="00CC028C"/>
    <w:rsid w:val="00CC02A4"/>
    <w:rsid w:val="00CC03BE"/>
    <w:rsid w:val="00CC12D4"/>
    <w:rsid w:val="00CC1373"/>
    <w:rsid w:val="00CC1D59"/>
    <w:rsid w:val="00CC320E"/>
    <w:rsid w:val="00CC33D2"/>
    <w:rsid w:val="00CC5164"/>
    <w:rsid w:val="00CC5A74"/>
    <w:rsid w:val="00CC6BDC"/>
    <w:rsid w:val="00CC7809"/>
    <w:rsid w:val="00CD04C8"/>
    <w:rsid w:val="00CD05AE"/>
    <w:rsid w:val="00CD081D"/>
    <w:rsid w:val="00CD084E"/>
    <w:rsid w:val="00CD0E84"/>
    <w:rsid w:val="00CD0E99"/>
    <w:rsid w:val="00CD1F8A"/>
    <w:rsid w:val="00CD1FF2"/>
    <w:rsid w:val="00CD2373"/>
    <w:rsid w:val="00CD23A5"/>
    <w:rsid w:val="00CD267B"/>
    <w:rsid w:val="00CD2B02"/>
    <w:rsid w:val="00CD424B"/>
    <w:rsid w:val="00CD4653"/>
    <w:rsid w:val="00CD4B67"/>
    <w:rsid w:val="00CD539D"/>
    <w:rsid w:val="00CD5972"/>
    <w:rsid w:val="00CD6159"/>
    <w:rsid w:val="00CD62E1"/>
    <w:rsid w:val="00CE03AA"/>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DE3"/>
    <w:rsid w:val="00CF4383"/>
    <w:rsid w:val="00CF4A6D"/>
    <w:rsid w:val="00CF52C7"/>
    <w:rsid w:val="00CF59A2"/>
    <w:rsid w:val="00CF5EAD"/>
    <w:rsid w:val="00CF703E"/>
    <w:rsid w:val="00D01026"/>
    <w:rsid w:val="00D01141"/>
    <w:rsid w:val="00D0122C"/>
    <w:rsid w:val="00D01EF5"/>
    <w:rsid w:val="00D02092"/>
    <w:rsid w:val="00D0262A"/>
    <w:rsid w:val="00D02972"/>
    <w:rsid w:val="00D02FB9"/>
    <w:rsid w:val="00D030A9"/>
    <w:rsid w:val="00D032FD"/>
    <w:rsid w:val="00D034DC"/>
    <w:rsid w:val="00D03B4D"/>
    <w:rsid w:val="00D06204"/>
    <w:rsid w:val="00D06CE7"/>
    <w:rsid w:val="00D0700F"/>
    <w:rsid w:val="00D0711D"/>
    <w:rsid w:val="00D07B55"/>
    <w:rsid w:val="00D112BD"/>
    <w:rsid w:val="00D1181B"/>
    <w:rsid w:val="00D128B4"/>
    <w:rsid w:val="00D12DFB"/>
    <w:rsid w:val="00D136D2"/>
    <w:rsid w:val="00D13DB7"/>
    <w:rsid w:val="00D14125"/>
    <w:rsid w:val="00D142CE"/>
    <w:rsid w:val="00D14859"/>
    <w:rsid w:val="00D14D62"/>
    <w:rsid w:val="00D14DB2"/>
    <w:rsid w:val="00D15232"/>
    <w:rsid w:val="00D15442"/>
    <w:rsid w:val="00D15B12"/>
    <w:rsid w:val="00D16100"/>
    <w:rsid w:val="00D16277"/>
    <w:rsid w:val="00D16283"/>
    <w:rsid w:val="00D16335"/>
    <w:rsid w:val="00D16559"/>
    <w:rsid w:val="00D17837"/>
    <w:rsid w:val="00D20209"/>
    <w:rsid w:val="00D20241"/>
    <w:rsid w:val="00D20BFD"/>
    <w:rsid w:val="00D20D77"/>
    <w:rsid w:val="00D21829"/>
    <w:rsid w:val="00D22D9B"/>
    <w:rsid w:val="00D235CD"/>
    <w:rsid w:val="00D23889"/>
    <w:rsid w:val="00D23BBE"/>
    <w:rsid w:val="00D241C5"/>
    <w:rsid w:val="00D24391"/>
    <w:rsid w:val="00D248B7"/>
    <w:rsid w:val="00D2555E"/>
    <w:rsid w:val="00D25A34"/>
    <w:rsid w:val="00D25C43"/>
    <w:rsid w:val="00D27DDE"/>
    <w:rsid w:val="00D30D10"/>
    <w:rsid w:val="00D31A8C"/>
    <w:rsid w:val="00D31FA9"/>
    <w:rsid w:val="00D32135"/>
    <w:rsid w:val="00D32F84"/>
    <w:rsid w:val="00D3430F"/>
    <w:rsid w:val="00D345CC"/>
    <w:rsid w:val="00D35144"/>
    <w:rsid w:val="00D353ED"/>
    <w:rsid w:val="00D35803"/>
    <w:rsid w:val="00D36E01"/>
    <w:rsid w:val="00D37010"/>
    <w:rsid w:val="00D370B9"/>
    <w:rsid w:val="00D42544"/>
    <w:rsid w:val="00D4273B"/>
    <w:rsid w:val="00D43477"/>
    <w:rsid w:val="00D43B9B"/>
    <w:rsid w:val="00D443CD"/>
    <w:rsid w:val="00D44E3E"/>
    <w:rsid w:val="00D44F55"/>
    <w:rsid w:val="00D462CA"/>
    <w:rsid w:val="00D463AD"/>
    <w:rsid w:val="00D46730"/>
    <w:rsid w:val="00D47266"/>
    <w:rsid w:val="00D474A1"/>
    <w:rsid w:val="00D47832"/>
    <w:rsid w:val="00D47E7E"/>
    <w:rsid w:val="00D506F8"/>
    <w:rsid w:val="00D51EAA"/>
    <w:rsid w:val="00D52DE1"/>
    <w:rsid w:val="00D534ED"/>
    <w:rsid w:val="00D5365B"/>
    <w:rsid w:val="00D536B2"/>
    <w:rsid w:val="00D53769"/>
    <w:rsid w:val="00D53A2D"/>
    <w:rsid w:val="00D53EC3"/>
    <w:rsid w:val="00D53EFC"/>
    <w:rsid w:val="00D549B3"/>
    <w:rsid w:val="00D549CB"/>
    <w:rsid w:val="00D54C6B"/>
    <w:rsid w:val="00D54EF2"/>
    <w:rsid w:val="00D54F8C"/>
    <w:rsid w:val="00D558C9"/>
    <w:rsid w:val="00D5616F"/>
    <w:rsid w:val="00D56575"/>
    <w:rsid w:val="00D5661F"/>
    <w:rsid w:val="00D56869"/>
    <w:rsid w:val="00D57302"/>
    <w:rsid w:val="00D575B5"/>
    <w:rsid w:val="00D57933"/>
    <w:rsid w:val="00D605AF"/>
    <w:rsid w:val="00D6122F"/>
    <w:rsid w:val="00D620EA"/>
    <w:rsid w:val="00D62943"/>
    <w:rsid w:val="00D6343A"/>
    <w:rsid w:val="00D63B0C"/>
    <w:rsid w:val="00D63D65"/>
    <w:rsid w:val="00D646EB"/>
    <w:rsid w:val="00D64745"/>
    <w:rsid w:val="00D648A6"/>
    <w:rsid w:val="00D6514A"/>
    <w:rsid w:val="00D6640E"/>
    <w:rsid w:val="00D672CD"/>
    <w:rsid w:val="00D6750B"/>
    <w:rsid w:val="00D67532"/>
    <w:rsid w:val="00D67771"/>
    <w:rsid w:val="00D67937"/>
    <w:rsid w:val="00D705BF"/>
    <w:rsid w:val="00D71573"/>
    <w:rsid w:val="00D72797"/>
    <w:rsid w:val="00D73211"/>
    <w:rsid w:val="00D739C2"/>
    <w:rsid w:val="00D73CF3"/>
    <w:rsid w:val="00D74784"/>
    <w:rsid w:val="00D74B7C"/>
    <w:rsid w:val="00D76657"/>
    <w:rsid w:val="00D76725"/>
    <w:rsid w:val="00D768F8"/>
    <w:rsid w:val="00D77703"/>
    <w:rsid w:val="00D77E1B"/>
    <w:rsid w:val="00D8037D"/>
    <w:rsid w:val="00D80CC8"/>
    <w:rsid w:val="00D81428"/>
    <w:rsid w:val="00D815EC"/>
    <w:rsid w:val="00D8192C"/>
    <w:rsid w:val="00D82430"/>
    <w:rsid w:val="00D82715"/>
    <w:rsid w:val="00D82C1D"/>
    <w:rsid w:val="00D82D2A"/>
    <w:rsid w:val="00D83257"/>
    <w:rsid w:val="00D832A8"/>
    <w:rsid w:val="00D83556"/>
    <w:rsid w:val="00D84A94"/>
    <w:rsid w:val="00D851E5"/>
    <w:rsid w:val="00D852F7"/>
    <w:rsid w:val="00D85313"/>
    <w:rsid w:val="00D8579B"/>
    <w:rsid w:val="00D85D84"/>
    <w:rsid w:val="00D862BB"/>
    <w:rsid w:val="00D86448"/>
    <w:rsid w:val="00D86AA6"/>
    <w:rsid w:val="00D86C96"/>
    <w:rsid w:val="00D86FEB"/>
    <w:rsid w:val="00D87EC5"/>
    <w:rsid w:val="00D87FB8"/>
    <w:rsid w:val="00D9232E"/>
    <w:rsid w:val="00D9256D"/>
    <w:rsid w:val="00D9297A"/>
    <w:rsid w:val="00D929EF"/>
    <w:rsid w:val="00D92C2E"/>
    <w:rsid w:val="00D9489A"/>
    <w:rsid w:val="00D95AC5"/>
    <w:rsid w:val="00D963A3"/>
    <w:rsid w:val="00D966FB"/>
    <w:rsid w:val="00D967A4"/>
    <w:rsid w:val="00D9747A"/>
    <w:rsid w:val="00DA0056"/>
    <w:rsid w:val="00DA06EE"/>
    <w:rsid w:val="00DA0EE9"/>
    <w:rsid w:val="00DA1A15"/>
    <w:rsid w:val="00DA4963"/>
    <w:rsid w:val="00DA50B7"/>
    <w:rsid w:val="00DA52B3"/>
    <w:rsid w:val="00DA5766"/>
    <w:rsid w:val="00DA5B44"/>
    <w:rsid w:val="00DA68CF"/>
    <w:rsid w:val="00DA6A8E"/>
    <w:rsid w:val="00DA7124"/>
    <w:rsid w:val="00DA76DA"/>
    <w:rsid w:val="00DA7EF0"/>
    <w:rsid w:val="00DB00B0"/>
    <w:rsid w:val="00DB02A9"/>
    <w:rsid w:val="00DB0C06"/>
    <w:rsid w:val="00DB0F82"/>
    <w:rsid w:val="00DB14A5"/>
    <w:rsid w:val="00DB1689"/>
    <w:rsid w:val="00DB2479"/>
    <w:rsid w:val="00DB2EB8"/>
    <w:rsid w:val="00DB4138"/>
    <w:rsid w:val="00DB4577"/>
    <w:rsid w:val="00DB45C6"/>
    <w:rsid w:val="00DB496A"/>
    <w:rsid w:val="00DB4E80"/>
    <w:rsid w:val="00DB59B6"/>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209"/>
    <w:rsid w:val="00DC3A47"/>
    <w:rsid w:val="00DC4C0A"/>
    <w:rsid w:val="00DC4F36"/>
    <w:rsid w:val="00DC51FE"/>
    <w:rsid w:val="00DC5342"/>
    <w:rsid w:val="00DC5421"/>
    <w:rsid w:val="00DC58D7"/>
    <w:rsid w:val="00DC5A8B"/>
    <w:rsid w:val="00DC65BA"/>
    <w:rsid w:val="00DC6DC6"/>
    <w:rsid w:val="00DC7A86"/>
    <w:rsid w:val="00DC7F58"/>
    <w:rsid w:val="00DD057A"/>
    <w:rsid w:val="00DD0A83"/>
    <w:rsid w:val="00DD0E8D"/>
    <w:rsid w:val="00DD1B96"/>
    <w:rsid w:val="00DD23AF"/>
    <w:rsid w:val="00DD2CCC"/>
    <w:rsid w:val="00DD2E15"/>
    <w:rsid w:val="00DD34F0"/>
    <w:rsid w:val="00DD43F9"/>
    <w:rsid w:val="00DD55BB"/>
    <w:rsid w:val="00DD67FD"/>
    <w:rsid w:val="00DD69C7"/>
    <w:rsid w:val="00DD6B3B"/>
    <w:rsid w:val="00DD7A89"/>
    <w:rsid w:val="00DE0580"/>
    <w:rsid w:val="00DE0B67"/>
    <w:rsid w:val="00DE1016"/>
    <w:rsid w:val="00DE2F2A"/>
    <w:rsid w:val="00DE32A7"/>
    <w:rsid w:val="00DE4AB5"/>
    <w:rsid w:val="00DE51C7"/>
    <w:rsid w:val="00DE5608"/>
    <w:rsid w:val="00DE5D4C"/>
    <w:rsid w:val="00DE67A0"/>
    <w:rsid w:val="00DE6BE8"/>
    <w:rsid w:val="00DE732E"/>
    <w:rsid w:val="00DF12CC"/>
    <w:rsid w:val="00DF1E38"/>
    <w:rsid w:val="00DF20B3"/>
    <w:rsid w:val="00DF2621"/>
    <w:rsid w:val="00DF286E"/>
    <w:rsid w:val="00DF30B2"/>
    <w:rsid w:val="00DF3235"/>
    <w:rsid w:val="00DF32B3"/>
    <w:rsid w:val="00DF396E"/>
    <w:rsid w:val="00DF3DA2"/>
    <w:rsid w:val="00DF466F"/>
    <w:rsid w:val="00DF5341"/>
    <w:rsid w:val="00DF5BC5"/>
    <w:rsid w:val="00DF5F88"/>
    <w:rsid w:val="00DF6AF6"/>
    <w:rsid w:val="00DF6FEC"/>
    <w:rsid w:val="00DF74D0"/>
    <w:rsid w:val="00DF7816"/>
    <w:rsid w:val="00DF7B9A"/>
    <w:rsid w:val="00DF7D59"/>
    <w:rsid w:val="00DF7DF3"/>
    <w:rsid w:val="00DF7F7E"/>
    <w:rsid w:val="00E010EB"/>
    <w:rsid w:val="00E0154A"/>
    <w:rsid w:val="00E01974"/>
    <w:rsid w:val="00E020FB"/>
    <w:rsid w:val="00E02572"/>
    <w:rsid w:val="00E05FAA"/>
    <w:rsid w:val="00E063E9"/>
    <w:rsid w:val="00E06483"/>
    <w:rsid w:val="00E069A5"/>
    <w:rsid w:val="00E076E3"/>
    <w:rsid w:val="00E078CC"/>
    <w:rsid w:val="00E1012F"/>
    <w:rsid w:val="00E1045E"/>
    <w:rsid w:val="00E10C9E"/>
    <w:rsid w:val="00E117C0"/>
    <w:rsid w:val="00E11BF2"/>
    <w:rsid w:val="00E11E0B"/>
    <w:rsid w:val="00E124A6"/>
    <w:rsid w:val="00E1345A"/>
    <w:rsid w:val="00E134B3"/>
    <w:rsid w:val="00E145E6"/>
    <w:rsid w:val="00E14893"/>
    <w:rsid w:val="00E149D8"/>
    <w:rsid w:val="00E14AD9"/>
    <w:rsid w:val="00E1584A"/>
    <w:rsid w:val="00E15920"/>
    <w:rsid w:val="00E15DFC"/>
    <w:rsid w:val="00E15FCA"/>
    <w:rsid w:val="00E16412"/>
    <w:rsid w:val="00E16643"/>
    <w:rsid w:val="00E16AA5"/>
    <w:rsid w:val="00E16DDD"/>
    <w:rsid w:val="00E1756D"/>
    <w:rsid w:val="00E17AA7"/>
    <w:rsid w:val="00E17DDC"/>
    <w:rsid w:val="00E20401"/>
    <w:rsid w:val="00E20A0F"/>
    <w:rsid w:val="00E21ABA"/>
    <w:rsid w:val="00E21F0F"/>
    <w:rsid w:val="00E22A1F"/>
    <w:rsid w:val="00E22BAC"/>
    <w:rsid w:val="00E22D99"/>
    <w:rsid w:val="00E237F8"/>
    <w:rsid w:val="00E23982"/>
    <w:rsid w:val="00E23A14"/>
    <w:rsid w:val="00E23E24"/>
    <w:rsid w:val="00E24566"/>
    <w:rsid w:val="00E25143"/>
    <w:rsid w:val="00E25741"/>
    <w:rsid w:val="00E2595D"/>
    <w:rsid w:val="00E25AE3"/>
    <w:rsid w:val="00E262E5"/>
    <w:rsid w:val="00E26C1C"/>
    <w:rsid w:val="00E26EF8"/>
    <w:rsid w:val="00E27087"/>
    <w:rsid w:val="00E27DE5"/>
    <w:rsid w:val="00E27FF7"/>
    <w:rsid w:val="00E301DD"/>
    <w:rsid w:val="00E301EC"/>
    <w:rsid w:val="00E30575"/>
    <w:rsid w:val="00E3081C"/>
    <w:rsid w:val="00E310D3"/>
    <w:rsid w:val="00E31E33"/>
    <w:rsid w:val="00E3239B"/>
    <w:rsid w:val="00E32B84"/>
    <w:rsid w:val="00E32F29"/>
    <w:rsid w:val="00E332CD"/>
    <w:rsid w:val="00E34826"/>
    <w:rsid w:val="00E3671A"/>
    <w:rsid w:val="00E37302"/>
    <w:rsid w:val="00E4014F"/>
    <w:rsid w:val="00E40A61"/>
    <w:rsid w:val="00E40CCB"/>
    <w:rsid w:val="00E40D57"/>
    <w:rsid w:val="00E41167"/>
    <w:rsid w:val="00E41468"/>
    <w:rsid w:val="00E41785"/>
    <w:rsid w:val="00E41B2F"/>
    <w:rsid w:val="00E41BF4"/>
    <w:rsid w:val="00E42042"/>
    <w:rsid w:val="00E4293B"/>
    <w:rsid w:val="00E429EE"/>
    <w:rsid w:val="00E42D12"/>
    <w:rsid w:val="00E4351E"/>
    <w:rsid w:val="00E43ED5"/>
    <w:rsid w:val="00E43F8A"/>
    <w:rsid w:val="00E4437C"/>
    <w:rsid w:val="00E444D8"/>
    <w:rsid w:val="00E445B6"/>
    <w:rsid w:val="00E44E1A"/>
    <w:rsid w:val="00E4509F"/>
    <w:rsid w:val="00E459E7"/>
    <w:rsid w:val="00E45B1A"/>
    <w:rsid w:val="00E45DA5"/>
    <w:rsid w:val="00E46570"/>
    <w:rsid w:val="00E4671D"/>
    <w:rsid w:val="00E46C61"/>
    <w:rsid w:val="00E47221"/>
    <w:rsid w:val="00E472A4"/>
    <w:rsid w:val="00E5007E"/>
    <w:rsid w:val="00E5059E"/>
    <w:rsid w:val="00E50748"/>
    <w:rsid w:val="00E511F4"/>
    <w:rsid w:val="00E51A66"/>
    <w:rsid w:val="00E51EAB"/>
    <w:rsid w:val="00E51FBD"/>
    <w:rsid w:val="00E52131"/>
    <w:rsid w:val="00E52474"/>
    <w:rsid w:val="00E52DC4"/>
    <w:rsid w:val="00E52F31"/>
    <w:rsid w:val="00E53B5C"/>
    <w:rsid w:val="00E547DA"/>
    <w:rsid w:val="00E5679E"/>
    <w:rsid w:val="00E56D29"/>
    <w:rsid w:val="00E56DBF"/>
    <w:rsid w:val="00E600D9"/>
    <w:rsid w:val="00E60419"/>
    <w:rsid w:val="00E60514"/>
    <w:rsid w:val="00E60E05"/>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903"/>
    <w:rsid w:val="00E67AA1"/>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5F6"/>
    <w:rsid w:val="00E81B1B"/>
    <w:rsid w:val="00E81D27"/>
    <w:rsid w:val="00E832AB"/>
    <w:rsid w:val="00E8509A"/>
    <w:rsid w:val="00E852CC"/>
    <w:rsid w:val="00E85E85"/>
    <w:rsid w:val="00E86D3F"/>
    <w:rsid w:val="00E873CE"/>
    <w:rsid w:val="00E875CB"/>
    <w:rsid w:val="00E877E2"/>
    <w:rsid w:val="00E91C98"/>
    <w:rsid w:val="00E9294C"/>
    <w:rsid w:val="00E93053"/>
    <w:rsid w:val="00E93D7D"/>
    <w:rsid w:val="00E94392"/>
    <w:rsid w:val="00E958D1"/>
    <w:rsid w:val="00E96028"/>
    <w:rsid w:val="00E96078"/>
    <w:rsid w:val="00E9683B"/>
    <w:rsid w:val="00E974C7"/>
    <w:rsid w:val="00E97882"/>
    <w:rsid w:val="00EA0714"/>
    <w:rsid w:val="00EA0735"/>
    <w:rsid w:val="00EA1262"/>
    <w:rsid w:val="00EA12AD"/>
    <w:rsid w:val="00EA13D8"/>
    <w:rsid w:val="00EA14E6"/>
    <w:rsid w:val="00EA15E9"/>
    <w:rsid w:val="00EA1F0F"/>
    <w:rsid w:val="00EA2B71"/>
    <w:rsid w:val="00EA35C1"/>
    <w:rsid w:val="00EA37D7"/>
    <w:rsid w:val="00EA3F72"/>
    <w:rsid w:val="00EA4C6B"/>
    <w:rsid w:val="00EA4E68"/>
    <w:rsid w:val="00EA500C"/>
    <w:rsid w:val="00EA533A"/>
    <w:rsid w:val="00EA5754"/>
    <w:rsid w:val="00EA583D"/>
    <w:rsid w:val="00EA5C87"/>
    <w:rsid w:val="00EA5EA9"/>
    <w:rsid w:val="00EA70D3"/>
    <w:rsid w:val="00EA727B"/>
    <w:rsid w:val="00EA7518"/>
    <w:rsid w:val="00EA7F7E"/>
    <w:rsid w:val="00EB0AAB"/>
    <w:rsid w:val="00EB0F9A"/>
    <w:rsid w:val="00EB1241"/>
    <w:rsid w:val="00EB189E"/>
    <w:rsid w:val="00EB28ED"/>
    <w:rsid w:val="00EB2AE3"/>
    <w:rsid w:val="00EB3EBC"/>
    <w:rsid w:val="00EB4009"/>
    <w:rsid w:val="00EB489A"/>
    <w:rsid w:val="00EB4A59"/>
    <w:rsid w:val="00EB5255"/>
    <w:rsid w:val="00EB559A"/>
    <w:rsid w:val="00EB55CF"/>
    <w:rsid w:val="00EB5B75"/>
    <w:rsid w:val="00EB5BDC"/>
    <w:rsid w:val="00EB6D25"/>
    <w:rsid w:val="00EB7169"/>
    <w:rsid w:val="00EC023E"/>
    <w:rsid w:val="00EC07AF"/>
    <w:rsid w:val="00EC087C"/>
    <w:rsid w:val="00EC17A9"/>
    <w:rsid w:val="00EC2517"/>
    <w:rsid w:val="00EC26F9"/>
    <w:rsid w:val="00EC39BE"/>
    <w:rsid w:val="00EC3E63"/>
    <w:rsid w:val="00EC4F80"/>
    <w:rsid w:val="00EC536A"/>
    <w:rsid w:val="00EC58D2"/>
    <w:rsid w:val="00EC5A7A"/>
    <w:rsid w:val="00EC5C90"/>
    <w:rsid w:val="00EC6132"/>
    <w:rsid w:val="00EC6182"/>
    <w:rsid w:val="00EC6384"/>
    <w:rsid w:val="00EC6F94"/>
    <w:rsid w:val="00EC7600"/>
    <w:rsid w:val="00EC799E"/>
    <w:rsid w:val="00EC7E18"/>
    <w:rsid w:val="00ED0212"/>
    <w:rsid w:val="00ED044F"/>
    <w:rsid w:val="00ED052A"/>
    <w:rsid w:val="00ED0741"/>
    <w:rsid w:val="00ED17B6"/>
    <w:rsid w:val="00ED18AA"/>
    <w:rsid w:val="00ED1C8E"/>
    <w:rsid w:val="00ED1D4D"/>
    <w:rsid w:val="00ED25F2"/>
    <w:rsid w:val="00ED2AF0"/>
    <w:rsid w:val="00ED2B1A"/>
    <w:rsid w:val="00ED2F24"/>
    <w:rsid w:val="00ED3747"/>
    <w:rsid w:val="00ED3780"/>
    <w:rsid w:val="00ED37C9"/>
    <w:rsid w:val="00ED3BCE"/>
    <w:rsid w:val="00ED4312"/>
    <w:rsid w:val="00ED53C4"/>
    <w:rsid w:val="00ED57E7"/>
    <w:rsid w:val="00ED6FC2"/>
    <w:rsid w:val="00ED74A2"/>
    <w:rsid w:val="00ED78B8"/>
    <w:rsid w:val="00ED7C7F"/>
    <w:rsid w:val="00EE0CB6"/>
    <w:rsid w:val="00EE119E"/>
    <w:rsid w:val="00EE19CD"/>
    <w:rsid w:val="00EE1A51"/>
    <w:rsid w:val="00EE2774"/>
    <w:rsid w:val="00EE27FF"/>
    <w:rsid w:val="00EE2921"/>
    <w:rsid w:val="00EE299C"/>
    <w:rsid w:val="00EE2F0D"/>
    <w:rsid w:val="00EE33F8"/>
    <w:rsid w:val="00EE3827"/>
    <w:rsid w:val="00EE40D4"/>
    <w:rsid w:val="00EE49D1"/>
    <w:rsid w:val="00EE4AD6"/>
    <w:rsid w:val="00EE5457"/>
    <w:rsid w:val="00EE6FF6"/>
    <w:rsid w:val="00EE783E"/>
    <w:rsid w:val="00EE7C23"/>
    <w:rsid w:val="00EF04D0"/>
    <w:rsid w:val="00EF0B06"/>
    <w:rsid w:val="00EF0B97"/>
    <w:rsid w:val="00EF1521"/>
    <w:rsid w:val="00EF2674"/>
    <w:rsid w:val="00EF28D0"/>
    <w:rsid w:val="00EF294F"/>
    <w:rsid w:val="00EF2AAB"/>
    <w:rsid w:val="00EF2BE1"/>
    <w:rsid w:val="00EF44B0"/>
    <w:rsid w:val="00EF5240"/>
    <w:rsid w:val="00EF53CB"/>
    <w:rsid w:val="00EF5A42"/>
    <w:rsid w:val="00EF68AC"/>
    <w:rsid w:val="00EF7817"/>
    <w:rsid w:val="00EF7FBE"/>
    <w:rsid w:val="00F00693"/>
    <w:rsid w:val="00F00A70"/>
    <w:rsid w:val="00F00C0A"/>
    <w:rsid w:val="00F01248"/>
    <w:rsid w:val="00F01C34"/>
    <w:rsid w:val="00F02099"/>
    <w:rsid w:val="00F02A33"/>
    <w:rsid w:val="00F034BE"/>
    <w:rsid w:val="00F03D46"/>
    <w:rsid w:val="00F04445"/>
    <w:rsid w:val="00F04712"/>
    <w:rsid w:val="00F049A7"/>
    <w:rsid w:val="00F05116"/>
    <w:rsid w:val="00F05165"/>
    <w:rsid w:val="00F05D31"/>
    <w:rsid w:val="00F05E61"/>
    <w:rsid w:val="00F05F12"/>
    <w:rsid w:val="00F0623E"/>
    <w:rsid w:val="00F06BAC"/>
    <w:rsid w:val="00F07007"/>
    <w:rsid w:val="00F0709E"/>
    <w:rsid w:val="00F10601"/>
    <w:rsid w:val="00F10CB8"/>
    <w:rsid w:val="00F111B5"/>
    <w:rsid w:val="00F11AAF"/>
    <w:rsid w:val="00F12625"/>
    <w:rsid w:val="00F131E2"/>
    <w:rsid w:val="00F14915"/>
    <w:rsid w:val="00F14B14"/>
    <w:rsid w:val="00F14E2B"/>
    <w:rsid w:val="00F1564A"/>
    <w:rsid w:val="00F157AC"/>
    <w:rsid w:val="00F15E62"/>
    <w:rsid w:val="00F160E2"/>
    <w:rsid w:val="00F161F1"/>
    <w:rsid w:val="00F1772A"/>
    <w:rsid w:val="00F177EE"/>
    <w:rsid w:val="00F17BDD"/>
    <w:rsid w:val="00F201BF"/>
    <w:rsid w:val="00F2143A"/>
    <w:rsid w:val="00F21811"/>
    <w:rsid w:val="00F21AA1"/>
    <w:rsid w:val="00F21D0D"/>
    <w:rsid w:val="00F21D74"/>
    <w:rsid w:val="00F22960"/>
    <w:rsid w:val="00F22AB0"/>
    <w:rsid w:val="00F22CB2"/>
    <w:rsid w:val="00F232F9"/>
    <w:rsid w:val="00F2537E"/>
    <w:rsid w:val="00F255BE"/>
    <w:rsid w:val="00F25CD9"/>
    <w:rsid w:val="00F26281"/>
    <w:rsid w:val="00F26DC3"/>
    <w:rsid w:val="00F2705E"/>
    <w:rsid w:val="00F2714D"/>
    <w:rsid w:val="00F27FBD"/>
    <w:rsid w:val="00F305B0"/>
    <w:rsid w:val="00F307C1"/>
    <w:rsid w:val="00F30B32"/>
    <w:rsid w:val="00F32423"/>
    <w:rsid w:val="00F327D0"/>
    <w:rsid w:val="00F32C4A"/>
    <w:rsid w:val="00F3307D"/>
    <w:rsid w:val="00F333DD"/>
    <w:rsid w:val="00F335ED"/>
    <w:rsid w:val="00F33DCC"/>
    <w:rsid w:val="00F34449"/>
    <w:rsid w:val="00F349BC"/>
    <w:rsid w:val="00F34F54"/>
    <w:rsid w:val="00F35B92"/>
    <w:rsid w:val="00F36BFD"/>
    <w:rsid w:val="00F36C31"/>
    <w:rsid w:val="00F37005"/>
    <w:rsid w:val="00F37DF4"/>
    <w:rsid w:val="00F406A4"/>
    <w:rsid w:val="00F406C4"/>
    <w:rsid w:val="00F40E85"/>
    <w:rsid w:val="00F40F49"/>
    <w:rsid w:val="00F4242A"/>
    <w:rsid w:val="00F426FF"/>
    <w:rsid w:val="00F44258"/>
    <w:rsid w:val="00F44832"/>
    <w:rsid w:val="00F45484"/>
    <w:rsid w:val="00F469FC"/>
    <w:rsid w:val="00F477D6"/>
    <w:rsid w:val="00F501B6"/>
    <w:rsid w:val="00F502D4"/>
    <w:rsid w:val="00F51387"/>
    <w:rsid w:val="00F51B2E"/>
    <w:rsid w:val="00F51DB3"/>
    <w:rsid w:val="00F53990"/>
    <w:rsid w:val="00F53B1A"/>
    <w:rsid w:val="00F53C17"/>
    <w:rsid w:val="00F543D3"/>
    <w:rsid w:val="00F54F82"/>
    <w:rsid w:val="00F552B0"/>
    <w:rsid w:val="00F553B7"/>
    <w:rsid w:val="00F556F4"/>
    <w:rsid w:val="00F55BE3"/>
    <w:rsid w:val="00F560CA"/>
    <w:rsid w:val="00F5620F"/>
    <w:rsid w:val="00F566C7"/>
    <w:rsid w:val="00F57513"/>
    <w:rsid w:val="00F602AE"/>
    <w:rsid w:val="00F61531"/>
    <w:rsid w:val="00F61826"/>
    <w:rsid w:val="00F61F1B"/>
    <w:rsid w:val="00F626B9"/>
    <w:rsid w:val="00F627BE"/>
    <w:rsid w:val="00F62CA8"/>
    <w:rsid w:val="00F62D24"/>
    <w:rsid w:val="00F6317C"/>
    <w:rsid w:val="00F63448"/>
    <w:rsid w:val="00F63E3C"/>
    <w:rsid w:val="00F6440F"/>
    <w:rsid w:val="00F64545"/>
    <w:rsid w:val="00F64B79"/>
    <w:rsid w:val="00F64D13"/>
    <w:rsid w:val="00F64D9A"/>
    <w:rsid w:val="00F652D6"/>
    <w:rsid w:val="00F65317"/>
    <w:rsid w:val="00F65F5A"/>
    <w:rsid w:val="00F66493"/>
    <w:rsid w:val="00F67078"/>
    <w:rsid w:val="00F67A85"/>
    <w:rsid w:val="00F67D01"/>
    <w:rsid w:val="00F67DC3"/>
    <w:rsid w:val="00F71B9D"/>
    <w:rsid w:val="00F71DD2"/>
    <w:rsid w:val="00F72584"/>
    <w:rsid w:val="00F72DFA"/>
    <w:rsid w:val="00F73081"/>
    <w:rsid w:val="00F73188"/>
    <w:rsid w:val="00F73E0E"/>
    <w:rsid w:val="00F73F8A"/>
    <w:rsid w:val="00F74642"/>
    <w:rsid w:val="00F74C9A"/>
    <w:rsid w:val="00F7716C"/>
    <w:rsid w:val="00F77333"/>
    <w:rsid w:val="00F77862"/>
    <w:rsid w:val="00F77C2A"/>
    <w:rsid w:val="00F80731"/>
    <w:rsid w:val="00F80E8B"/>
    <w:rsid w:val="00F81421"/>
    <w:rsid w:val="00F8160E"/>
    <w:rsid w:val="00F81767"/>
    <w:rsid w:val="00F818D4"/>
    <w:rsid w:val="00F81C03"/>
    <w:rsid w:val="00F828B2"/>
    <w:rsid w:val="00F82B5D"/>
    <w:rsid w:val="00F83617"/>
    <w:rsid w:val="00F83760"/>
    <w:rsid w:val="00F83CC7"/>
    <w:rsid w:val="00F844EB"/>
    <w:rsid w:val="00F84B0B"/>
    <w:rsid w:val="00F857CF"/>
    <w:rsid w:val="00F86617"/>
    <w:rsid w:val="00F8691F"/>
    <w:rsid w:val="00F9096B"/>
    <w:rsid w:val="00F914B7"/>
    <w:rsid w:val="00F9160F"/>
    <w:rsid w:val="00F917C8"/>
    <w:rsid w:val="00F92175"/>
    <w:rsid w:val="00F929CF"/>
    <w:rsid w:val="00F92F2C"/>
    <w:rsid w:val="00F932A2"/>
    <w:rsid w:val="00F93AD4"/>
    <w:rsid w:val="00F95703"/>
    <w:rsid w:val="00F95A01"/>
    <w:rsid w:val="00F95BFE"/>
    <w:rsid w:val="00F95D45"/>
    <w:rsid w:val="00F95F19"/>
    <w:rsid w:val="00F96563"/>
    <w:rsid w:val="00F9658B"/>
    <w:rsid w:val="00F96A23"/>
    <w:rsid w:val="00F96B21"/>
    <w:rsid w:val="00FA0111"/>
    <w:rsid w:val="00FA02C8"/>
    <w:rsid w:val="00FA0346"/>
    <w:rsid w:val="00FA03D1"/>
    <w:rsid w:val="00FA06B2"/>
    <w:rsid w:val="00FA0819"/>
    <w:rsid w:val="00FA1B0C"/>
    <w:rsid w:val="00FA2359"/>
    <w:rsid w:val="00FA2A83"/>
    <w:rsid w:val="00FA38CA"/>
    <w:rsid w:val="00FA4199"/>
    <w:rsid w:val="00FA44AF"/>
    <w:rsid w:val="00FA4E78"/>
    <w:rsid w:val="00FA4ED1"/>
    <w:rsid w:val="00FA56A9"/>
    <w:rsid w:val="00FA574A"/>
    <w:rsid w:val="00FA6ED2"/>
    <w:rsid w:val="00FA727A"/>
    <w:rsid w:val="00FA76CC"/>
    <w:rsid w:val="00FA7CE1"/>
    <w:rsid w:val="00FB015D"/>
    <w:rsid w:val="00FB0A76"/>
    <w:rsid w:val="00FB13FE"/>
    <w:rsid w:val="00FB16EA"/>
    <w:rsid w:val="00FB1A7A"/>
    <w:rsid w:val="00FB2829"/>
    <w:rsid w:val="00FB3046"/>
    <w:rsid w:val="00FB354D"/>
    <w:rsid w:val="00FB392A"/>
    <w:rsid w:val="00FB3ABF"/>
    <w:rsid w:val="00FB3FB6"/>
    <w:rsid w:val="00FB4A12"/>
    <w:rsid w:val="00FB4A37"/>
    <w:rsid w:val="00FB5DC7"/>
    <w:rsid w:val="00FB643E"/>
    <w:rsid w:val="00FB6D36"/>
    <w:rsid w:val="00FB7B96"/>
    <w:rsid w:val="00FC0018"/>
    <w:rsid w:val="00FC080B"/>
    <w:rsid w:val="00FC0B97"/>
    <w:rsid w:val="00FC0E4C"/>
    <w:rsid w:val="00FC1136"/>
    <w:rsid w:val="00FC116C"/>
    <w:rsid w:val="00FC1463"/>
    <w:rsid w:val="00FC2753"/>
    <w:rsid w:val="00FC2A26"/>
    <w:rsid w:val="00FC34CC"/>
    <w:rsid w:val="00FC34DD"/>
    <w:rsid w:val="00FC466F"/>
    <w:rsid w:val="00FC5B56"/>
    <w:rsid w:val="00FC60DC"/>
    <w:rsid w:val="00FC61E8"/>
    <w:rsid w:val="00FC65F3"/>
    <w:rsid w:val="00FC6742"/>
    <w:rsid w:val="00FC73E2"/>
    <w:rsid w:val="00FC75DD"/>
    <w:rsid w:val="00FC7943"/>
    <w:rsid w:val="00FC7B70"/>
    <w:rsid w:val="00FD0A95"/>
    <w:rsid w:val="00FD2067"/>
    <w:rsid w:val="00FD21F3"/>
    <w:rsid w:val="00FD2271"/>
    <w:rsid w:val="00FD2516"/>
    <w:rsid w:val="00FD3495"/>
    <w:rsid w:val="00FD368F"/>
    <w:rsid w:val="00FD3E0B"/>
    <w:rsid w:val="00FD401D"/>
    <w:rsid w:val="00FD4049"/>
    <w:rsid w:val="00FD48E6"/>
    <w:rsid w:val="00FD4DC1"/>
    <w:rsid w:val="00FD4F52"/>
    <w:rsid w:val="00FD52D6"/>
    <w:rsid w:val="00FD5ADA"/>
    <w:rsid w:val="00FD6CD5"/>
    <w:rsid w:val="00FE02B0"/>
    <w:rsid w:val="00FE0393"/>
    <w:rsid w:val="00FE0625"/>
    <w:rsid w:val="00FE0830"/>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710E"/>
    <w:rsid w:val="00FE722D"/>
    <w:rsid w:val="00FE72B1"/>
    <w:rsid w:val="00FE7384"/>
    <w:rsid w:val="00FE77FA"/>
    <w:rsid w:val="00FE7A47"/>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45AC"/>
    <w:rsid w:val="00FF4B41"/>
    <w:rsid w:val="00FF6344"/>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uiPriority w:val="99"/>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rsid w:val="001D7742"/>
    <w:pPr>
      <w:autoSpaceDE w:val="0"/>
      <w:autoSpaceDN w:val="0"/>
      <w:adjustRightInd w:val="0"/>
    </w:pPr>
    <w:rPr>
      <w:sz w:val="24"/>
      <w:szCs w:val="24"/>
    </w:rPr>
  </w:style>
  <w:style w:type="paragraph" w:styleId="ac">
    <w:name w:val="List Paragraph"/>
    <w:basedOn w:val="a"/>
    <w:link w:val="ad"/>
    <w:uiPriority w:val="1"/>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34"/>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uiPriority w:val="99"/>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8">
    <w:name w:val="footer"/>
    <w:basedOn w:val="a"/>
    <w:link w:val="af9"/>
    <w:rsid w:val="00537EDA"/>
    <w:pPr>
      <w:tabs>
        <w:tab w:val="center" w:pos="4677"/>
        <w:tab w:val="right" w:pos="9355"/>
      </w:tabs>
      <w:spacing w:before="120"/>
      <w:ind w:firstLine="709"/>
      <w:jc w:val="both"/>
    </w:pPr>
    <w:rPr>
      <w:rFonts w:ascii="Calibri" w:hAnsi="Calibri"/>
      <w:sz w:val="28"/>
      <w:szCs w:val="28"/>
    </w:rPr>
  </w:style>
  <w:style w:type="character" w:customStyle="1" w:styleId="af9">
    <w:name w:val="Нижний колонтитул Знак"/>
    <w:link w:val="af8"/>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a">
    <w:name w:val="footnote text"/>
    <w:basedOn w:val="a"/>
    <w:link w:val="afb"/>
    <w:semiHidden/>
    <w:rsid w:val="00537EDA"/>
    <w:rPr>
      <w:sz w:val="20"/>
      <w:szCs w:val="20"/>
    </w:rPr>
  </w:style>
  <w:style w:type="character" w:customStyle="1" w:styleId="afb">
    <w:name w:val="Текст сноски Знак"/>
    <w:link w:val="afa"/>
    <w:uiPriority w:val="99"/>
    <w:semiHidden/>
    <w:locked/>
    <w:rsid w:val="00537EDA"/>
    <w:rPr>
      <w:rFonts w:cs="Times New Roman"/>
      <w:lang w:val="ru-RU" w:eastAsia="ru-RU" w:bidi="ar-SA"/>
    </w:rPr>
  </w:style>
  <w:style w:type="character" w:styleId="afc">
    <w:name w:val="footnote reference"/>
    <w:semiHidden/>
    <w:rsid w:val="00537EDA"/>
    <w:rPr>
      <w:rFonts w:cs="Times New Roman"/>
      <w:vertAlign w:val="superscript"/>
    </w:rPr>
  </w:style>
  <w:style w:type="character" w:customStyle="1" w:styleId="afd">
    <w:name w:val="Основной текст_"/>
    <w:link w:val="28"/>
    <w:locked/>
    <w:rsid w:val="00537EDA"/>
    <w:rPr>
      <w:sz w:val="27"/>
      <w:shd w:val="clear" w:color="auto" w:fill="FFFFFF"/>
    </w:rPr>
  </w:style>
  <w:style w:type="paragraph" w:customStyle="1" w:styleId="28">
    <w:name w:val="Основной текст2"/>
    <w:basedOn w:val="a"/>
    <w:link w:val="afd"/>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e">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0">
    <w:name w:val="Emphasis"/>
    <w:uiPriority w:val="20"/>
    <w:qFormat/>
    <w:locked/>
    <w:rsid w:val="00944FA7"/>
    <w:rPr>
      <w:i/>
      <w:iCs/>
    </w:rPr>
  </w:style>
  <w:style w:type="paragraph" w:styleId="aff1">
    <w:name w:val="header"/>
    <w:basedOn w:val="a"/>
    <w:link w:val="aff2"/>
    <w:uiPriority w:val="99"/>
    <w:unhideWhenUsed/>
    <w:rsid w:val="00AB1324"/>
    <w:pPr>
      <w:tabs>
        <w:tab w:val="center" w:pos="4677"/>
        <w:tab w:val="right" w:pos="9355"/>
      </w:tabs>
    </w:pPr>
  </w:style>
  <w:style w:type="character" w:customStyle="1" w:styleId="aff2">
    <w:name w:val="Верхний колонтитул Знак"/>
    <w:basedOn w:val="a0"/>
    <w:link w:val="aff1"/>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3">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4">
    <w:name w:val="Hyperlink"/>
    <w:uiPriority w:val="99"/>
    <w:unhideWhenUsed/>
    <w:rsid w:val="00D27DDE"/>
    <w:rPr>
      <w:color w:val="0563C1"/>
      <w:u w:val="single"/>
    </w:rPr>
  </w:style>
  <w:style w:type="paragraph" w:customStyle="1" w:styleId="aff5">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440879528">
      <w:bodyDiv w:val="1"/>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742948752">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2347595">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86.report.krista.ru/application/initreport?mid=702049376&amp;ctrl=S1Row&amp;rid=798630812&amp;fld=col76" TargetMode="External"/><Relationship Id="rId5" Type="http://schemas.openxmlformats.org/officeDocument/2006/relationships/webSettings" Target="webSettings.xml"/><Relationship Id="rId10" Type="http://schemas.openxmlformats.org/officeDocument/2006/relationships/hyperlink" Target="http://86.report.krista.ru/application/initreport?mid=702049376&amp;ctrl=S1Row&amp;rid=798630812&amp;fld=col81" TargetMode="External"/><Relationship Id="rId4" Type="http://schemas.openxmlformats.org/officeDocument/2006/relationships/settings" Target="settings.xml"/><Relationship Id="rId9" Type="http://schemas.openxmlformats.org/officeDocument/2006/relationships/hyperlink" Target="file:///C:\Users\KochurovaIG\Downloads\consultantplus:\offline\ref=1E5B8E47CCAF3E5428477902089DBC1EEC96B1A605856D91A33DE8CC554ABF047FF11CE541BF2712EAE631D8CCB441744EEF62444ADADEDB1EU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36403-84A3-4D87-B131-3DE1B8C5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63</Pages>
  <Words>22057</Words>
  <Characters>142786</Characters>
  <Application>Microsoft Office Word</Application>
  <DocSecurity>0</DocSecurity>
  <Lines>1189</Lines>
  <Paragraphs>329</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164514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Сергей Медведев</cp:lastModifiedBy>
  <cp:revision>162</cp:revision>
  <cp:lastPrinted>2022-03-22T04:06:00Z</cp:lastPrinted>
  <dcterms:created xsi:type="dcterms:W3CDTF">2020-03-25T12:44:00Z</dcterms:created>
  <dcterms:modified xsi:type="dcterms:W3CDTF">2022-03-28T12:51:00Z</dcterms:modified>
</cp:coreProperties>
</file>